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E8762" w14:textId="5376CCC4" w:rsidR="0015317B" w:rsidRDefault="0015317B" w:rsidP="00494130">
      <w:pPr>
        <w:pStyle w:val="Heading1"/>
        <w:spacing w:before="170"/>
        <w:ind w:left="0"/>
      </w:pPr>
      <w:r w:rsidRPr="0015317B">
        <w:rPr>
          <w:color w:val="337AB7"/>
        </w:rPr>
        <w:t>Novel Hybrid 2D-3D heterostructures for photodetection applications</w:t>
      </w:r>
      <w:r>
        <w:rPr>
          <w:color w:val="337AB7"/>
        </w:rPr>
        <w:t xml:space="preserve"> </w:t>
      </w:r>
    </w:p>
    <w:p w14:paraId="04B00559" w14:textId="555E5A28" w:rsidR="00AE3E37" w:rsidRPr="0015317B" w:rsidRDefault="0015317B" w:rsidP="0015317B">
      <w:pPr>
        <w:pStyle w:val="BodyText"/>
        <w:spacing w:before="3"/>
        <w:rPr>
          <w:rFonts w:ascii="Arial"/>
          <w:b/>
          <w:bCs/>
          <w:sz w:val="20"/>
          <w:szCs w:val="20"/>
        </w:rPr>
      </w:pPr>
      <w:r w:rsidRPr="0015317B">
        <w:rPr>
          <w:rFonts w:ascii="Arial"/>
          <w:b/>
          <w:bCs/>
          <w:sz w:val="20"/>
          <w:szCs w:val="20"/>
        </w:rPr>
        <w:t xml:space="preserve">Nisha </w:t>
      </w:r>
      <w:r w:rsidRPr="0015317B">
        <w:rPr>
          <w:rFonts w:ascii="Arial"/>
          <w:b/>
          <w:bCs/>
          <w:sz w:val="20"/>
          <w:szCs w:val="20"/>
        </w:rPr>
        <w:t xml:space="preserve">Prakash, New Delhi, India, </w:t>
      </w:r>
    </w:p>
    <w:p w14:paraId="2E6FBC29" w14:textId="77777777" w:rsidR="00AE3E37" w:rsidRDefault="0015317B" w:rsidP="0015317B">
      <w:pPr>
        <w:rPr>
          <w:rFonts w:ascii="Arial"/>
          <w:sz w:val="18"/>
          <w:szCs w:val="18"/>
        </w:rPr>
      </w:pPr>
      <w:r w:rsidRPr="0015317B">
        <w:rPr>
          <w:rFonts w:ascii="Arial"/>
          <w:sz w:val="18"/>
          <w:szCs w:val="18"/>
        </w:rPr>
        <w:t>Academy</w:t>
      </w:r>
      <w:r>
        <w:rPr>
          <w:rFonts w:ascii="Arial"/>
          <w:sz w:val="18"/>
          <w:szCs w:val="18"/>
        </w:rPr>
        <w:t xml:space="preserve"> </w:t>
      </w:r>
      <w:r w:rsidRPr="0015317B">
        <w:rPr>
          <w:rFonts w:ascii="Arial"/>
          <w:sz w:val="18"/>
          <w:szCs w:val="18"/>
        </w:rPr>
        <w:t>of Scientific and Innovative Research (</w:t>
      </w:r>
      <w:proofErr w:type="spellStart"/>
      <w:r w:rsidRPr="0015317B">
        <w:rPr>
          <w:rFonts w:ascii="Arial"/>
          <w:sz w:val="18"/>
          <w:szCs w:val="18"/>
        </w:rPr>
        <w:t>AcSIR</w:t>
      </w:r>
      <w:proofErr w:type="spellEnd"/>
      <w:r w:rsidRPr="0015317B">
        <w:rPr>
          <w:rFonts w:ascii="Arial"/>
          <w:sz w:val="18"/>
          <w:szCs w:val="18"/>
        </w:rPr>
        <w:t>), CSIR-HRDC Campus</w:t>
      </w:r>
      <w:r>
        <w:rPr>
          <w:rFonts w:ascii="Arial"/>
          <w:sz w:val="18"/>
          <w:szCs w:val="18"/>
        </w:rPr>
        <w:t xml:space="preserve">, </w:t>
      </w:r>
      <w:r w:rsidRPr="0015317B">
        <w:rPr>
          <w:rFonts w:ascii="Arial"/>
          <w:sz w:val="18"/>
          <w:szCs w:val="18"/>
        </w:rPr>
        <w:t>Ghaziabad 201002, India</w:t>
      </w:r>
    </w:p>
    <w:p w14:paraId="6FC9EB97" w14:textId="0F9A5306" w:rsidR="008410D8" w:rsidRPr="0015317B" w:rsidRDefault="008410D8" w:rsidP="0015317B">
      <w:pPr>
        <w:rPr>
          <w:rFonts w:ascii="Arial"/>
          <w:sz w:val="18"/>
          <w:szCs w:val="18"/>
        </w:rPr>
        <w:sectPr w:rsidR="008410D8" w:rsidRPr="0015317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9A60756" w14:textId="77777777" w:rsidR="008410D8" w:rsidRDefault="008410D8">
      <w:pPr>
        <w:pStyle w:val="Heading3"/>
        <w:spacing w:before="147"/>
        <w:jc w:val="both"/>
        <w:rPr>
          <w:color w:val="BF5A14"/>
        </w:rPr>
      </w:pPr>
    </w:p>
    <w:p w14:paraId="305FEBE7" w14:textId="0F9246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502ABC76" w14:textId="5AAD151F" w:rsidR="0015317B" w:rsidRPr="0015317B" w:rsidRDefault="0015317B" w:rsidP="0015317B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Melding of two-dimensional (2D) materials with conventional three-dimensional (3D) materials is leading to new, 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versatile,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robust photodetector devices. We have developed devices utilizing reduced graphene-oxide on gallium nitride material and graphitic carbon-nitride on silicon. The devices demonstrate significant enhancement in the performance in terms of their figure-of-merits parameters as compared to the respective parent platforms. The main aim of this talk is to propose a new generation of low-cost, high performance photodetectors with enhanced device performance as compared to current prevalent technologies. </w:t>
      </w:r>
    </w:p>
    <w:p w14:paraId="128CCEDD" w14:textId="24A6D6FF" w:rsidR="0015317B" w:rsidRPr="0015317B" w:rsidRDefault="0015317B" w:rsidP="0015317B">
      <w:pPr>
        <w:pStyle w:val="Heading3"/>
        <w:spacing w:before="74"/>
        <w:ind w:firstLine="62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Carbon Nitride in its graphitic form (g-C</w:t>
      </w:r>
      <w:r w:rsidRPr="00EE1CEC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N</w:t>
      </w:r>
      <w:r w:rsidRPr="00EE1CEC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4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is often referred as a next generation material for energy harvesting devices, storage, photo-catalyst and in particular optoelectronic applications. The inherent semiconducting nature, chemical inertness and tunable bandgap have leveraged the </w:t>
      </w:r>
      <w:r w:rsidR="00EE1CEC"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g-C</w:t>
      </w:r>
      <w:r w:rsidR="00EE1CEC" w:rsidRPr="00EE1CEC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 w:rsidR="00EE1CEC"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N</w:t>
      </w:r>
      <w:r w:rsidR="00EE1CEC" w:rsidRPr="00EE1CEC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4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unique properties for device fabrication when compared to graphene. Our first study is based on monolithic integration of self-doped, highly exfoliated </w:t>
      </w:r>
      <w:r w:rsidR="00EE1CEC"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g-C</w:t>
      </w:r>
      <w:r w:rsidR="00EE1CEC" w:rsidRPr="00EE1CEC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 w:rsidR="00EE1CEC"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N</w:t>
      </w:r>
      <w:r w:rsidR="00EE1CEC" w:rsidRPr="00EE1CEC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4</w:t>
      </w:r>
      <w:r w:rsidR="00EE1CEC"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(2D) with Si (3D), which demonstrates operability in self-powered mode showing high response and recovery speed along with an ultrabroadband spectral response from 250-1650 nm, furthering the inherent response of commercial Si DH photodetector (250-1100 nm). The same device displays for the first time, a broad range binary photoswitching 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behavior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250 to 1350 nm. </w:t>
      </w:r>
      <w:r w:rsidR="00EE1C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Here, 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 show for the first time, how </w:t>
      </w:r>
      <w:r w:rsidR="00EE1CEC"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g-C</w:t>
      </w:r>
      <w:r w:rsidR="00EE1CEC" w:rsidRPr="00EE1CEC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 w:rsidR="00EE1CEC"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N</w:t>
      </w:r>
      <w:r w:rsidR="00EE1CEC" w:rsidRPr="00EE1CEC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4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could be utilized to develop a highly efficient Si integrated self-powered photodetector. </w:t>
      </w:r>
    </w:p>
    <w:p w14:paraId="277926CE" w14:textId="7DCD8EB1" w:rsidR="00AE3E37" w:rsidRDefault="0015317B" w:rsidP="0015317B">
      <w:pPr>
        <w:pStyle w:val="Heading3"/>
        <w:spacing w:before="74"/>
        <w:ind w:firstLine="620"/>
        <w:jc w:val="both"/>
      </w:pP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Gallium Nitride (GaN; 3D) generally shows persistence photoconductivity 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behavior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and/or large leakage current limiting its applications in extreme environments. However, charge compensated highly resistive GaN (HR-GaN) when integrated with thin (few 10s of nanometer thick) reduced graphene-oxide (r-GO; 2D) as an overlayer can create unique properties for applications in harsh environments, working </w:t>
      </w:r>
      <w:proofErr w:type="spellStart"/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upto</w:t>
      </w:r>
      <w:proofErr w:type="spellEnd"/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±</w:t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200 V bias and 120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sym w:font="Symbol" w:char="F0B0"/>
      </w:r>
      <w:r w:rsidRPr="0015317B">
        <w:rPr>
          <w:rFonts w:ascii="Tw Cen MT" w:eastAsia="Tw Cen MT" w:hAnsi="Tw Cen MT" w:cs="Tw Cen MT"/>
          <w:b w:val="0"/>
          <w:bCs w:val="0"/>
          <w:sz w:val="18"/>
          <w:szCs w:val="18"/>
        </w:rPr>
        <w:t>C with long-term stability over 18 months. The results of our study are relevant to the audience because we show for the first time a solution-cast rGO (soft 2D material) integrated with high-resistive GaN leading to a long-term stable device that could withstand high-temperature and high-voltage environments, suitable for future smart-sensor applications.</w:t>
      </w:r>
      <w:r w:rsidR="00A9710C">
        <w:rPr>
          <w:b w:val="0"/>
        </w:rPr>
        <w:br w:type="column"/>
      </w:r>
    </w:p>
    <w:p w14:paraId="6DD28147" w14:textId="69D08D74" w:rsidR="00AE3E37" w:rsidRDefault="00B755E8" w:rsidP="00B755E8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42EE24C2" wp14:editId="296A306D">
            <wp:extent cx="1416230" cy="181652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1910" cy="18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675D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D26BE04" w14:textId="164A0B6E" w:rsidR="00B755E8" w:rsidRDefault="00B755E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B755E8">
        <w:rPr>
          <w:sz w:val="18"/>
        </w:rPr>
        <w:t>Nisha Prakash</w:t>
      </w:r>
      <w:r>
        <w:rPr>
          <w:sz w:val="18"/>
        </w:rPr>
        <w:t xml:space="preserve"> et al, </w:t>
      </w:r>
      <w:r w:rsidRPr="00B755E8">
        <w:rPr>
          <w:sz w:val="18"/>
        </w:rPr>
        <w:t>“Long-term, high-voltage and high-temperature stable dual-mode, low dark current broadband ultraviolet photodetector based on solution-cast r-GO on MBE grown highly-resistive GaN”, Advanced Optical Materials, 1900340</w:t>
      </w:r>
      <w:r>
        <w:rPr>
          <w:sz w:val="18"/>
        </w:rPr>
        <w:t xml:space="preserve"> (2019)</w:t>
      </w:r>
    </w:p>
    <w:p w14:paraId="23A73620" w14:textId="49C434F8" w:rsidR="005973B9" w:rsidRDefault="00B755E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B755E8">
        <w:rPr>
          <w:sz w:val="18"/>
        </w:rPr>
        <w:t>Nisha Prakash</w:t>
      </w:r>
      <w:r>
        <w:rPr>
          <w:sz w:val="18"/>
        </w:rPr>
        <w:t xml:space="preserve"> et al</w:t>
      </w:r>
      <w:r w:rsidRPr="00B755E8">
        <w:rPr>
          <w:sz w:val="18"/>
        </w:rPr>
        <w:t>, “Edge-contact large area hetero-structure fast photodetector utilizing two-dimensional r-GO on three-dimensional GaN material interface”, Sensors and Actuators A: Physical, 111720, Vol-3</w:t>
      </w:r>
      <w:r>
        <w:rPr>
          <w:sz w:val="18"/>
        </w:rPr>
        <w:t xml:space="preserve"> (</w:t>
      </w:r>
      <w:r w:rsidRPr="00B755E8">
        <w:rPr>
          <w:sz w:val="18"/>
        </w:rPr>
        <w:t>20</w:t>
      </w:r>
      <w:r>
        <w:rPr>
          <w:sz w:val="18"/>
        </w:rPr>
        <w:t>20)</w:t>
      </w:r>
    </w:p>
    <w:p w14:paraId="699F9331" w14:textId="4E3AF168" w:rsidR="00B755E8" w:rsidRDefault="00B755E8" w:rsidP="00B755E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Nisha Prakash et al, </w:t>
      </w:r>
      <w:r w:rsidRPr="00B755E8">
        <w:rPr>
          <w:sz w:val="18"/>
        </w:rPr>
        <w:t xml:space="preserve">“Binary Multifunctional Ultrabroadband Self-Powered </w:t>
      </w:r>
      <w:bookmarkStart w:id="0" w:name="_Hlk50572943"/>
      <w:r w:rsidRPr="00B755E8">
        <w:rPr>
          <w:sz w:val="18"/>
        </w:rPr>
        <w:t>g-C</w:t>
      </w:r>
      <w:r w:rsidRPr="00B755E8">
        <w:rPr>
          <w:sz w:val="18"/>
          <w:vertAlign w:val="subscript"/>
        </w:rPr>
        <w:t>3</w:t>
      </w:r>
      <w:r w:rsidRPr="00B755E8">
        <w:rPr>
          <w:sz w:val="18"/>
        </w:rPr>
        <w:t>N</w:t>
      </w:r>
      <w:r w:rsidRPr="00B755E8">
        <w:rPr>
          <w:sz w:val="18"/>
          <w:vertAlign w:val="subscript"/>
        </w:rPr>
        <w:t>4</w:t>
      </w:r>
      <w:bookmarkEnd w:id="0"/>
      <w:r w:rsidRPr="00B755E8">
        <w:rPr>
          <w:sz w:val="18"/>
        </w:rPr>
        <w:t>/Si Heterojunction High-Performance Photodetector”, Advanced Optical Materials</w:t>
      </w:r>
      <w:r>
        <w:rPr>
          <w:sz w:val="18"/>
        </w:rPr>
        <w:t xml:space="preserve">, </w:t>
      </w:r>
      <w:r w:rsidRPr="00B755E8">
        <w:rPr>
          <w:sz w:val="18"/>
        </w:rPr>
        <w:t>1800191</w:t>
      </w:r>
      <w:r>
        <w:rPr>
          <w:sz w:val="18"/>
        </w:rPr>
        <w:t xml:space="preserve"> </w:t>
      </w:r>
      <w:r w:rsidRPr="00B755E8">
        <w:rPr>
          <w:sz w:val="18"/>
        </w:rPr>
        <w:t>(2018)</w:t>
      </w:r>
      <w:r>
        <w:rPr>
          <w:sz w:val="18"/>
        </w:rPr>
        <w:t>.</w:t>
      </w:r>
    </w:p>
    <w:p w14:paraId="10A18DD5" w14:textId="702C43E7" w:rsidR="00B755E8" w:rsidRDefault="00B755E8" w:rsidP="00B755E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Nisha Prakash et al, </w:t>
      </w:r>
      <w:r w:rsidRPr="00B755E8">
        <w:rPr>
          <w:sz w:val="18"/>
        </w:rPr>
        <w:t>“Ultrasensitive self-powered large area planar GaN UV-photodetector using reduced graphene oxide electrodes”, Applied Physics Letters 109, 242102 (2016)</w:t>
      </w:r>
      <w:r w:rsidR="008756E6" w:rsidRPr="00B755E8">
        <w:rPr>
          <w:sz w:val="18"/>
        </w:rPr>
        <w:t xml:space="preserve">  </w:t>
      </w:r>
    </w:p>
    <w:p w14:paraId="1E5DA6C4" w14:textId="5201337C" w:rsidR="00B755E8" w:rsidRPr="00B755E8" w:rsidRDefault="00B755E8" w:rsidP="003B10A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  <w:sectPr w:rsidR="00B755E8" w:rsidRPr="00B755E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755E8">
        <w:rPr>
          <w:sz w:val="18"/>
        </w:rPr>
        <w:t>Nisha Prakash et al,</w:t>
      </w:r>
      <w:r>
        <w:rPr>
          <w:sz w:val="18"/>
        </w:rPr>
        <w:t xml:space="preserve"> </w:t>
      </w:r>
      <w:r w:rsidRPr="00B755E8">
        <w:rPr>
          <w:sz w:val="18"/>
        </w:rPr>
        <w:t>“The impact of RF-plasma power in carrier relaxation dynamics of unintentional doped GaN epitaxial layers grown by MBE”, Optical Materials</w:t>
      </w:r>
      <w:r>
        <w:rPr>
          <w:sz w:val="18"/>
        </w:rPr>
        <w:t>,</w:t>
      </w:r>
      <w:r w:rsidRPr="00B755E8">
        <w:rPr>
          <w:sz w:val="18"/>
        </w:rPr>
        <w:t xml:space="preserve"> Vol54, pp. 26-31</w:t>
      </w:r>
      <w:r>
        <w:rPr>
          <w:sz w:val="18"/>
        </w:rPr>
        <w:t xml:space="preserve"> (2016)</w:t>
      </w:r>
    </w:p>
    <w:p w14:paraId="09D381F4" w14:textId="77777777" w:rsidR="00AE3E37" w:rsidRDefault="00AE3E37">
      <w:pPr>
        <w:pStyle w:val="BodyText"/>
        <w:rPr>
          <w:rFonts w:ascii="Calibri"/>
          <w:sz w:val="20"/>
        </w:rPr>
      </w:pPr>
    </w:p>
    <w:p w14:paraId="122D227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DE73BDE" wp14:editId="6AF082B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F8E4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8900B3E" w14:textId="65583B8C" w:rsidR="00AE3E37" w:rsidRDefault="00A431D2" w:rsidP="00404E5B">
      <w:pPr>
        <w:spacing w:before="92"/>
        <w:ind w:right="4234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16113" wp14:editId="4EC1AEBE">
                <wp:simplePos x="0" y="0"/>
                <wp:positionH relativeFrom="column">
                  <wp:posOffset>802922</wp:posOffset>
                </wp:positionH>
                <wp:positionV relativeFrom="paragraph">
                  <wp:posOffset>97508</wp:posOffset>
                </wp:positionV>
                <wp:extent cx="5760156" cy="970844"/>
                <wp:effectExtent l="0" t="0" r="0" b="12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156" cy="9708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97ABA5" w14:textId="7ED683DD" w:rsidR="00A431D2" w:rsidRDefault="00A431D2" w:rsidP="00A431D2">
                            <w:pPr>
                              <w:spacing w:before="41" w:line="154" w:lineRule="exact"/>
                              <w:ind w:left="213" w:right="231"/>
                              <w:jc w:val="both"/>
                              <w:rPr>
                                <w:rFonts w:ascii="Arial"/>
                                <w:sz w:val="14"/>
                              </w:rPr>
                            </w:pPr>
                            <w:r w:rsidRPr="00A431D2">
                              <w:rPr>
                                <w:rFonts w:ascii="Arial"/>
                                <w:sz w:val="14"/>
                              </w:rPr>
                              <w:t>Nisha Prakash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 xml:space="preserve"> received her </w:t>
                            </w:r>
                            <w:r w:rsidRPr="00A431D2">
                              <w:rPr>
                                <w:rFonts w:ascii="Arial"/>
                                <w:sz w:val="14"/>
                              </w:rPr>
                              <w:t>Ph.D. degree in Engineering Sciences from Academy of Scientific &amp; Innovative Research, at CSIR-National Physical Laboratory campus, India</w:t>
                            </w:r>
                            <w:r w:rsidR="000C0899">
                              <w:rPr>
                                <w:rFonts w:ascii="Arial"/>
                                <w:sz w:val="14"/>
                              </w:rPr>
                              <w:t xml:space="preserve"> in 2020. </w:t>
                            </w:r>
                            <w:r w:rsidRPr="00A431D2">
                              <w:rPr>
                                <w:rFonts w:ascii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>She received h</w:t>
                            </w:r>
                            <w:r w:rsidRPr="00A431D2">
                              <w:rPr>
                                <w:rFonts w:ascii="Arial"/>
                                <w:sz w:val="14"/>
                              </w:rPr>
                              <w:t>er B.Tech. degree in Electronics &amp; Communication Engineering in 2004 and M.</w:t>
                            </w:r>
                            <w:r w:rsidR="00A33CE3">
                              <w:rPr>
                                <w:rFonts w:ascii="Arial"/>
                                <w:sz w:val="14"/>
                              </w:rPr>
                              <w:t xml:space="preserve"> </w:t>
                            </w:r>
                            <w:r w:rsidRPr="00A431D2">
                              <w:rPr>
                                <w:rFonts w:ascii="Arial"/>
                                <w:sz w:val="14"/>
                              </w:rPr>
                              <w:t>Tech</w:t>
                            </w:r>
                            <w:r w:rsidR="00A33CE3">
                              <w:rPr>
                                <w:rFonts w:ascii="Arial"/>
                                <w:sz w:val="14"/>
                              </w:rPr>
                              <w:t xml:space="preserve"> </w:t>
                            </w:r>
                            <w:r w:rsidRPr="00A431D2">
                              <w:rPr>
                                <w:rFonts w:ascii="Arial"/>
                                <w:sz w:val="14"/>
                              </w:rPr>
                              <w:t>degree in VLSI Design in 2008 from Guru Gobind Singh Indraprastha University, India. Her current research interests include the application of two-dimensional (2D) and three-dimensional (3D) materials for realization of energy efficient optoelectronic devices.</w:t>
                            </w:r>
                          </w:p>
                          <w:p w14:paraId="02A224EA" w14:textId="77777777" w:rsidR="00A431D2" w:rsidRDefault="00A431D2" w:rsidP="00A431D2">
                            <w:pPr>
                              <w:spacing w:before="41" w:line="154" w:lineRule="exact"/>
                              <w:ind w:left="213" w:right="231"/>
                              <w:jc w:val="bot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450C4439" w14:textId="52EBF865" w:rsidR="00A431D2" w:rsidRDefault="00A431D2" w:rsidP="00A431D2">
                            <w:pPr>
                              <w:spacing w:before="41" w:line="154" w:lineRule="exact"/>
                              <w:ind w:left="213" w:right="231"/>
                              <w:jc w:val="center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sz w:val="14"/>
                              </w:rPr>
                              <w:t>Email: s.nishaprakash@gmail.com</w:t>
                            </w:r>
                          </w:p>
                          <w:p w14:paraId="339D008F" w14:textId="77777777" w:rsidR="00A431D2" w:rsidRDefault="00A431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16113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63.2pt;margin-top:7.7pt;width:453.55pt;height:76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" filled="f" stroked="f" strokeweight=".5pt">
                <v:textbox>
                  <w:txbxContent>
                    <w:p w14:paraId="1397ABA5" w14:textId="7ED683DD" w:rsidR="00A431D2" w:rsidRDefault="00A431D2" w:rsidP="00A431D2">
                      <w:pPr>
                        <w:spacing w:before="41" w:line="154" w:lineRule="exact"/>
                        <w:ind w:left="213" w:right="231"/>
                        <w:jc w:val="both"/>
                        <w:rPr>
                          <w:rFonts w:ascii="Arial"/>
                          <w:sz w:val="14"/>
                        </w:rPr>
                      </w:pPr>
                      <w:r w:rsidRPr="00A431D2">
                        <w:rPr>
                          <w:rFonts w:ascii="Arial"/>
                          <w:sz w:val="14"/>
                        </w:rPr>
                        <w:t>Nisha Prakash</w:t>
                      </w:r>
                      <w:r>
                        <w:rPr>
                          <w:rFonts w:ascii="Arial"/>
                          <w:sz w:val="14"/>
                        </w:rPr>
                        <w:t xml:space="preserve"> received her </w:t>
                      </w:r>
                      <w:r w:rsidRPr="00A431D2">
                        <w:rPr>
                          <w:rFonts w:ascii="Arial"/>
                          <w:sz w:val="14"/>
                        </w:rPr>
                        <w:t>Ph.D. degree in Engineering Sciences from Academy of Scientific &amp; Innovative Research, at CSIR-National Physical Laboratory campus, India</w:t>
                      </w:r>
                      <w:r w:rsidR="000C0899">
                        <w:rPr>
                          <w:rFonts w:ascii="Arial"/>
                          <w:sz w:val="14"/>
                        </w:rPr>
                        <w:t xml:space="preserve"> in 2020. </w:t>
                      </w:r>
                      <w:r w:rsidRPr="00A431D2">
                        <w:rPr>
                          <w:rFonts w:ascii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z w:val="14"/>
                        </w:rPr>
                        <w:t>She received h</w:t>
                      </w:r>
                      <w:r w:rsidRPr="00A431D2">
                        <w:rPr>
                          <w:rFonts w:ascii="Arial"/>
                          <w:sz w:val="14"/>
                        </w:rPr>
                        <w:t>er B.Tech. degree in Electronics &amp; Communication Engineering in 2004 and M.</w:t>
                      </w:r>
                      <w:r w:rsidR="00A33CE3">
                        <w:rPr>
                          <w:rFonts w:ascii="Arial"/>
                          <w:sz w:val="14"/>
                        </w:rPr>
                        <w:t xml:space="preserve"> </w:t>
                      </w:r>
                      <w:r w:rsidRPr="00A431D2">
                        <w:rPr>
                          <w:rFonts w:ascii="Arial"/>
                          <w:sz w:val="14"/>
                        </w:rPr>
                        <w:t>Tech</w:t>
                      </w:r>
                      <w:r w:rsidR="00A33CE3">
                        <w:rPr>
                          <w:rFonts w:ascii="Arial"/>
                          <w:sz w:val="14"/>
                        </w:rPr>
                        <w:t xml:space="preserve"> </w:t>
                      </w:r>
                      <w:r w:rsidRPr="00A431D2">
                        <w:rPr>
                          <w:rFonts w:ascii="Arial"/>
                          <w:sz w:val="14"/>
                        </w:rPr>
                        <w:t>degree in VLSI Design in 2008 from Guru Gobind Singh Indraprastha University, India. Her current research interests include the application of two-dimensional (2D) and three-dimensional (3D) materials for realization of energy efficient optoelectronic devices.</w:t>
                      </w:r>
                    </w:p>
                    <w:p w14:paraId="02A224EA" w14:textId="77777777" w:rsidR="00A431D2" w:rsidRDefault="00A431D2" w:rsidP="00A431D2">
                      <w:pPr>
                        <w:spacing w:before="41" w:line="154" w:lineRule="exact"/>
                        <w:ind w:left="213" w:right="231"/>
                        <w:jc w:val="both"/>
                        <w:rPr>
                          <w:rFonts w:ascii="Arial"/>
                          <w:sz w:val="14"/>
                        </w:rPr>
                      </w:pPr>
                    </w:p>
                    <w:p w14:paraId="450C4439" w14:textId="52EBF865" w:rsidR="00A431D2" w:rsidRDefault="00A431D2" w:rsidP="00A431D2">
                      <w:pPr>
                        <w:spacing w:before="41" w:line="154" w:lineRule="exact"/>
                        <w:ind w:left="213" w:right="231"/>
                        <w:jc w:val="center"/>
                        <w:rPr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Email: s.nishaprakash@gmail.com</w:t>
                      </w:r>
                    </w:p>
                    <w:p w14:paraId="339D008F" w14:textId="77777777" w:rsidR="00A431D2" w:rsidRDefault="00A431D2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248B95B" wp14:editId="296CD2CB">
            <wp:extent cx="632569" cy="609318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61" cy="62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           </w:t>
      </w:r>
    </w:p>
    <w:p w14:paraId="34B5670C" w14:textId="77777777" w:rsidR="00A431D2" w:rsidRDefault="00A431D2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198E8EFC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092D1F1" wp14:editId="7B8CFC8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89AE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D1019D7" w14:textId="77777777" w:rsidR="00AE3E37" w:rsidRDefault="00AE3E37">
      <w:pPr>
        <w:pStyle w:val="BodyText"/>
        <w:rPr>
          <w:rFonts w:ascii="Arial"/>
          <w:sz w:val="20"/>
        </w:rPr>
      </w:pPr>
    </w:p>
    <w:p w14:paraId="3DBBFABD" w14:textId="77777777" w:rsidR="00AE3E37" w:rsidRDefault="00AE3E37">
      <w:pPr>
        <w:pStyle w:val="BodyText"/>
        <w:rPr>
          <w:rFonts w:ascii="Arial"/>
          <w:sz w:val="20"/>
        </w:rPr>
      </w:pPr>
    </w:p>
    <w:p w14:paraId="6F8EEFE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995BF64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0DC36C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B2DFC6E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8C1D9" w14:textId="77777777" w:rsidR="00BC0864" w:rsidRDefault="00BC0864">
      <w:r>
        <w:separator/>
      </w:r>
    </w:p>
  </w:endnote>
  <w:endnote w:type="continuationSeparator" w:id="0">
    <w:p w14:paraId="2B033FEA" w14:textId="77777777" w:rsidR="00BC0864" w:rsidRDefault="00BC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D23D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AEAF44A" wp14:editId="52AAAFC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5C2C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5AE343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EAF44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1A25C2C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5AE343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260030" wp14:editId="41E239A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CB5B0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26F707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260030"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26CB5B0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26F707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ECAC490" wp14:editId="63E39CA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11C6C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703CEC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CAC490"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1A11C6C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703CEC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541CAD" w14:textId="77777777" w:rsidR="00BC0864" w:rsidRDefault="00BC0864">
      <w:r>
        <w:separator/>
      </w:r>
    </w:p>
  </w:footnote>
  <w:footnote w:type="continuationSeparator" w:id="0">
    <w:p w14:paraId="39831338" w14:textId="77777777" w:rsidR="00BC0864" w:rsidRDefault="00BC0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4F06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314027C" wp14:editId="11B02A7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FEAD48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14027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DFEAD48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E59BB6C" wp14:editId="4377EDC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AFFF9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FEBF799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59BB6C"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29AFFF9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FEBF799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C0899"/>
    <w:rsid w:val="000E2911"/>
    <w:rsid w:val="001263DF"/>
    <w:rsid w:val="0015317B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410D8"/>
    <w:rsid w:val="00873DF0"/>
    <w:rsid w:val="008756E6"/>
    <w:rsid w:val="008A08B6"/>
    <w:rsid w:val="009304A5"/>
    <w:rsid w:val="00931C34"/>
    <w:rsid w:val="009B2D44"/>
    <w:rsid w:val="00A07E82"/>
    <w:rsid w:val="00A33CE3"/>
    <w:rsid w:val="00A431D2"/>
    <w:rsid w:val="00A925A7"/>
    <w:rsid w:val="00A9710C"/>
    <w:rsid w:val="00AE3E37"/>
    <w:rsid w:val="00B21A57"/>
    <w:rsid w:val="00B755E8"/>
    <w:rsid w:val="00BC0864"/>
    <w:rsid w:val="00C33602"/>
    <w:rsid w:val="00CD6F55"/>
    <w:rsid w:val="00DE3104"/>
    <w:rsid w:val="00E26B10"/>
    <w:rsid w:val="00EE1CEC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383EDC"/>
  <w15:docId w15:val="{8B0838B8-F877-4D51-A9B5-229C4177B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Nisha</cp:lastModifiedBy>
  <cp:revision>2</cp:revision>
  <dcterms:created xsi:type="dcterms:W3CDTF">2020-09-09T14:30:00Z</dcterms:created>
  <dcterms:modified xsi:type="dcterms:W3CDTF">2020-09-09T14:30:00Z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