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0769" w:rsidRPr="00C54109" w:rsidRDefault="00D50769" w:rsidP="00C54109">
      <w:pPr>
        <w:pStyle w:val="Default"/>
        <w:spacing w:line="276" w:lineRule="auto"/>
        <w:rPr>
          <w:sz w:val="20"/>
          <w:szCs w:val="20"/>
        </w:rPr>
      </w:pPr>
      <w:r w:rsidRPr="00C54109">
        <w:rPr>
          <w:b/>
          <w:bCs/>
          <w:sz w:val="20"/>
          <w:szCs w:val="20"/>
        </w:rPr>
        <w:t xml:space="preserve">Key Words: </w:t>
      </w:r>
      <w:r w:rsidR="00213E03" w:rsidRPr="00C54109">
        <w:rPr>
          <w:i/>
          <w:sz w:val="20"/>
          <w:szCs w:val="20"/>
        </w:rPr>
        <w:t>Withania coagulens</w:t>
      </w:r>
      <w:r w:rsidRPr="00C54109">
        <w:rPr>
          <w:i/>
          <w:iCs/>
          <w:sz w:val="20"/>
          <w:szCs w:val="20"/>
        </w:rPr>
        <w:t xml:space="preserve">, </w:t>
      </w:r>
      <w:r w:rsidR="009A5E77" w:rsidRPr="00C54109">
        <w:rPr>
          <w:sz w:val="20"/>
          <w:szCs w:val="20"/>
        </w:rPr>
        <w:t>phytoconstituents</w:t>
      </w:r>
      <w:r w:rsidRPr="00C54109">
        <w:rPr>
          <w:sz w:val="20"/>
          <w:szCs w:val="20"/>
        </w:rPr>
        <w:t xml:space="preserve">, </w:t>
      </w:r>
      <w:r w:rsidR="009A5E77" w:rsidRPr="00C54109">
        <w:rPr>
          <w:sz w:val="20"/>
          <w:szCs w:val="20"/>
        </w:rPr>
        <w:t>Soxhlet</w:t>
      </w:r>
      <w:r w:rsidRPr="00C54109">
        <w:rPr>
          <w:sz w:val="20"/>
          <w:szCs w:val="20"/>
        </w:rPr>
        <w:t xml:space="preserve">, </w:t>
      </w:r>
      <w:r w:rsidR="00201940" w:rsidRPr="00C54109">
        <w:rPr>
          <w:sz w:val="20"/>
          <w:szCs w:val="20"/>
        </w:rPr>
        <w:t>T</w:t>
      </w:r>
      <w:r w:rsidR="009A5E77" w:rsidRPr="00C54109">
        <w:rPr>
          <w:sz w:val="20"/>
          <w:szCs w:val="20"/>
        </w:rPr>
        <w:t>annins, Flavonoids,</w:t>
      </w:r>
      <w:r w:rsidRPr="00C54109">
        <w:rPr>
          <w:sz w:val="20"/>
          <w:szCs w:val="20"/>
        </w:rPr>
        <w:t xml:space="preserve"> </w:t>
      </w:r>
      <w:r w:rsidR="00EE6A64" w:rsidRPr="00C54109">
        <w:rPr>
          <w:sz w:val="20"/>
          <w:szCs w:val="20"/>
        </w:rPr>
        <w:t>M</w:t>
      </w:r>
      <w:r w:rsidR="003E68A9" w:rsidRPr="00C54109">
        <w:rPr>
          <w:sz w:val="20"/>
          <w:szCs w:val="20"/>
        </w:rPr>
        <w:t>edicinal plants.</w:t>
      </w:r>
      <w:r w:rsidRPr="00C54109">
        <w:rPr>
          <w:sz w:val="20"/>
          <w:szCs w:val="20"/>
        </w:rPr>
        <w:t xml:space="preserve"> </w:t>
      </w:r>
    </w:p>
    <w:p w:rsidR="00085996" w:rsidRPr="00342CB1" w:rsidRDefault="00085996" w:rsidP="0099608B">
      <w:pPr>
        <w:tabs>
          <w:tab w:val="left" w:pos="1725"/>
        </w:tabs>
        <w:spacing w:after="0" w:line="240" w:lineRule="auto"/>
        <w:jc w:val="both"/>
        <w:rPr>
          <w:rFonts w:ascii="Times New Roman" w:hAnsi="Times New Roman" w:cs="Times New Roman"/>
          <w:b/>
          <w:sz w:val="24"/>
        </w:rPr>
      </w:pPr>
      <w:r w:rsidRPr="00342CB1">
        <w:rPr>
          <w:rFonts w:ascii="Times New Roman" w:hAnsi="Times New Roman" w:cs="Times New Roman"/>
          <w:b/>
          <w:sz w:val="24"/>
        </w:rPr>
        <w:t>Abstract</w:t>
      </w:r>
      <w:r w:rsidR="0099608B">
        <w:rPr>
          <w:rFonts w:ascii="Times New Roman" w:hAnsi="Times New Roman" w:cs="Times New Roman"/>
          <w:b/>
          <w:sz w:val="24"/>
        </w:rPr>
        <w:tab/>
      </w:r>
    </w:p>
    <w:p w:rsidR="004953F0" w:rsidRPr="007B3E95" w:rsidRDefault="003D73D7" w:rsidP="007B3E95">
      <w:pPr>
        <w:pStyle w:val="Default"/>
        <w:spacing w:line="360" w:lineRule="auto"/>
        <w:jc w:val="both"/>
        <w:rPr>
          <w:sz w:val="20"/>
          <w:szCs w:val="20"/>
        </w:rPr>
      </w:pPr>
      <w:r w:rsidRPr="007B3E95">
        <w:rPr>
          <w:sz w:val="20"/>
          <w:szCs w:val="20"/>
        </w:rPr>
        <w:t xml:space="preserve">Medicinal plants are those plants that contains properties or compounds that can be use for therapeutic purposes, or those that synthesize metabolites to produce useful drugs.(WHO 2002) Phytochemicals are biologically active naturally occurring chemical compounds found in plants, which provides health benefits for human. The present study was performed to study the phytoconstituents of alcoholic &amp; </w:t>
      </w:r>
      <w:r w:rsidR="00F07C06">
        <w:rPr>
          <w:sz w:val="20"/>
          <w:szCs w:val="20"/>
        </w:rPr>
        <w:t>aqueous</w:t>
      </w:r>
      <w:r w:rsidRPr="007B3E95">
        <w:rPr>
          <w:sz w:val="20"/>
          <w:szCs w:val="20"/>
        </w:rPr>
        <w:t xml:space="preserve"> fruit extract of </w:t>
      </w:r>
      <w:r w:rsidR="00F944C3" w:rsidRPr="007B3E95">
        <w:rPr>
          <w:i/>
          <w:sz w:val="20"/>
          <w:szCs w:val="20"/>
        </w:rPr>
        <w:t>Withania coagulens.</w:t>
      </w:r>
      <w:r w:rsidR="00F07C06">
        <w:rPr>
          <w:i/>
          <w:sz w:val="20"/>
          <w:szCs w:val="20"/>
        </w:rPr>
        <w:t xml:space="preserve"> </w:t>
      </w:r>
      <w:r w:rsidR="00F944C3" w:rsidRPr="007B3E95">
        <w:rPr>
          <w:sz w:val="20"/>
          <w:szCs w:val="20"/>
        </w:rPr>
        <w:t>This plants shows free radical scavenging, cardiovascular hypoglycemic, central nervous system depresent anti-inflammatory, an</w:t>
      </w:r>
      <w:r w:rsidR="00F07C06">
        <w:rPr>
          <w:sz w:val="20"/>
          <w:szCs w:val="20"/>
        </w:rPr>
        <w:t>titumor, wound healing effect.(G</w:t>
      </w:r>
      <w:r w:rsidR="00F944C3" w:rsidRPr="007B3E95">
        <w:rPr>
          <w:sz w:val="20"/>
          <w:szCs w:val="20"/>
        </w:rPr>
        <w:t>upta &amp; Keshari 2013)</w:t>
      </w:r>
      <w:r w:rsidR="005E1771" w:rsidRPr="007B3E95">
        <w:rPr>
          <w:sz w:val="20"/>
          <w:szCs w:val="20"/>
        </w:rPr>
        <w:t xml:space="preserve">. </w:t>
      </w:r>
      <w:r w:rsidR="00E90A33" w:rsidRPr="007B3E95">
        <w:rPr>
          <w:sz w:val="20"/>
          <w:szCs w:val="20"/>
        </w:rPr>
        <w:t xml:space="preserve">Qualitative phytochemical screening showed the presence of carbohydrate, Alkaloids, glycosides, </w:t>
      </w:r>
      <w:r w:rsidR="000C293C" w:rsidRPr="007B3E95">
        <w:rPr>
          <w:sz w:val="20"/>
          <w:szCs w:val="20"/>
        </w:rPr>
        <w:t xml:space="preserve">saponins, Flavonoids, tannins, sterol &amp; proteins. From the </w:t>
      </w:r>
      <w:r w:rsidR="00A90C96">
        <w:rPr>
          <w:sz w:val="20"/>
          <w:szCs w:val="20"/>
        </w:rPr>
        <w:t xml:space="preserve">research </w:t>
      </w:r>
      <w:r w:rsidR="000C293C" w:rsidRPr="007B3E95">
        <w:rPr>
          <w:sz w:val="20"/>
          <w:szCs w:val="20"/>
        </w:rPr>
        <w:t>we conclude that aqueous is the best solvent for extraction of phytoconstituents. The presence of tannins &amp; flavonoids justifies the use of the plant in the</w:t>
      </w:r>
      <w:r w:rsidR="005E1771" w:rsidRPr="007B3E95">
        <w:rPr>
          <w:sz w:val="20"/>
          <w:szCs w:val="20"/>
        </w:rPr>
        <w:t xml:space="preserve"> Indian traditional systems of medicine. </w:t>
      </w:r>
      <w:r w:rsidR="004953F0" w:rsidRPr="007B3E95">
        <w:rPr>
          <w:sz w:val="20"/>
          <w:szCs w:val="20"/>
        </w:rPr>
        <w:t xml:space="preserve">The proposed plant contains a wide variety of the chemical constituents which are very beneficial to the mankind. Thus the extraction of the essential oils from </w:t>
      </w:r>
      <w:r w:rsidR="004953F0" w:rsidRPr="007B3E95">
        <w:rPr>
          <w:iCs/>
          <w:sz w:val="20"/>
          <w:szCs w:val="20"/>
        </w:rPr>
        <w:t xml:space="preserve">The Phytochemical analysis, both qualitative and quantitative, has shown the significant presence of large number of important phytochemical in the fruits of </w:t>
      </w:r>
      <w:r w:rsidR="004953F0" w:rsidRPr="007B3E95">
        <w:rPr>
          <w:i/>
          <w:iCs/>
          <w:sz w:val="20"/>
          <w:szCs w:val="20"/>
        </w:rPr>
        <w:t xml:space="preserve">Withania coagulans </w:t>
      </w:r>
      <w:r w:rsidR="004953F0" w:rsidRPr="007B3E95">
        <w:rPr>
          <w:iCs/>
          <w:sz w:val="20"/>
          <w:szCs w:val="20"/>
        </w:rPr>
        <w:t xml:space="preserve">L. Dunal plant. Withanolide are the major biologically active group of compounds in </w:t>
      </w:r>
      <w:r w:rsidR="004953F0" w:rsidRPr="007B3E95">
        <w:rPr>
          <w:i/>
          <w:iCs/>
          <w:sz w:val="20"/>
          <w:szCs w:val="20"/>
        </w:rPr>
        <w:t>W. coagulans</w:t>
      </w:r>
      <w:r w:rsidR="004953F0" w:rsidRPr="007B3E95">
        <w:rPr>
          <w:iCs/>
          <w:sz w:val="20"/>
          <w:szCs w:val="20"/>
        </w:rPr>
        <w:t>, showing a wide range of therapeutic and antioxidant effects which can used in treatment of Diabetes.</w:t>
      </w:r>
    </w:p>
    <w:p w:rsidR="00085996" w:rsidRDefault="00B474AD" w:rsidP="00085996">
      <w:pPr>
        <w:pStyle w:val="Default"/>
      </w:pPr>
      <w:r w:rsidRPr="00B474AD">
        <w:rPr>
          <w:noProof/>
        </w:rPr>
        <w:drawing>
          <wp:inline distT="0" distB="0" distL="0" distR="0">
            <wp:extent cx="2844920" cy="1526876"/>
            <wp:effectExtent l="19050" t="0" r="0" b="0"/>
            <wp:docPr id="4" name="Picture 1" descr="E:\SUPRIYA\w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UPRIYA\wc.jpg"/>
                    <pic:cNvPicPr>
                      <a:picLocks noChangeAspect="1" noChangeArrowheads="1"/>
                    </pic:cNvPicPr>
                  </pic:nvPicPr>
                  <pic:blipFill>
                    <a:blip r:embed="rId7" cstate="print"/>
                    <a:srcRect/>
                    <a:stretch>
                      <a:fillRect/>
                    </a:stretch>
                  </pic:blipFill>
                  <pic:spPr bwMode="auto">
                    <a:xfrm>
                      <a:off x="0" y="0"/>
                      <a:ext cx="2857761" cy="1533768"/>
                    </a:xfrm>
                    <a:prstGeom prst="rect">
                      <a:avLst/>
                    </a:prstGeom>
                    <a:noFill/>
                    <a:ln w="9525">
                      <a:noFill/>
                      <a:miter lim="800000"/>
                      <a:headEnd/>
                      <a:tailEnd/>
                    </a:ln>
                  </pic:spPr>
                </pic:pic>
              </a:graphicData>
            </a:graphic>
          </wp:inline>
        </w:drawing>
      </w:r>
    </w:p>
    <w:p w:rsidR="00F55E51" w:rsidRDefault="00424B38" w:rsidP="00F55E51">
      <w:pPr>
        <w:spacing w:before="120" w:after="120" w:line="360" w:lineRule="auto"/>
        <w:jc w:val="center"/>
        <w:rPr>
          <w:rFonts w:ascii="Times New Roman" w:hAnsi="Times New Roman" w:cs="Times New Roman"/>
          <w:b/>
          <w:bCs/>
          <w:sz w:val="25"/>
          <w:szCs w:val="25"/>
        </w:rPr>
      </w:pPr>
      <w:r w:rsidRPr="00424B38">
        <w:rPr>
          <w:b/>
          <w:i/>
          <w:sz w:val="24"/>
          <w:szCs w:val="24"/>
        </w:rPr>
        <w:t>Withania coagulens</w:t>
      </w:r>
      <w:r w:rsidRPr="00424B38">
        <w:rPr>
          <w:rFonts w:ascii="Times New Roman" w:hAnsi="Times New Roman" w:cs="Times New Roman"/>
          <w:b/>
          <w:bCs/>
          <w:sz w:val="32"/>
          <w:szCs w:val="25"/>
        </w:rPr>
        <w:t xml:space="preserve"> </w:t>
      </w:r>
      <w:r>
        <w:rPr>
          <w:rFonts w:ascii="Times New Roman" w:hAnsi="Times New Roman" w:cs="Times New Roman"/>
          <w:b/>
          <w:bCs/>
          <w:sz w:val="25"/>
          <w:szCs w:val="25"/>
        </w:rPr>
        <w:t>L.</w:t>
      </w:r>
    </w:p>
    <w:p w:rsidR="00C320F1" w:rsidRPr="002B2930" w:rsidRDefault="00C320F1" w:rsidP="00C320F1">
      <w:pPr>
        <w:pStyle w:val="BodyText"/>
        <w:ind w:left="994" w:firstLine="0"/>
        <w:jc w:val="left"/>
        <w:rPr>
          <w:b/>
          <w:sz w:val="22"/>
          <w:szCs w:val="22"/>
        </w:rPr>
      </w:pPr>
      <w:r w:rsidRPr="002B2930">
        <w:rPr>
          <w:b/>
          <w:sz w:val="22"/>
          <w:szCs w:val="22"/>
        </w:rPr>
        <w:lastRenderedPageBreak/>
        <w:t>Reference:</w:t>
      </w:r>
    </w:p>
    <w:p w:rsidR="00B474AD" w:rsidRPr="00750014" w:rsidRDefault="00B474AD" w:rsidP="00750014">
      <w:pPr>
        <w:pStyle w:val="ListParagraph"/>
        <w:numPr>
          <w:ilvl w:val="0"/>
          <w:numId w:val="5"/>
        </w:numPr>
        <w:spacing w:line="360" w:lineRule="auto"/>
        <w:ind w:left="180" w:hanging="270"/>
        <w:jc w:val="both"/>
        <w:rPr>
          <w:sz w:val="20"/>
          <w:szCs w:val="20"/>
        </w:rPr>
      </w:pPr>
      <w:r w:rsidRPr="00750014">
        <w:rPr>
          <w:b/>
          <w:sz w:val="20"/>
          <w:szCs w:val="20"/>
        </w:rPr>
        <w:t>Gupta, P.C. (2012).</w:t>
      </w:r>
      <w:r w:rsidRPr="00750014">
        <w:rPr>
          <w:sz w:val="20"/>
          <w:szCs w:val="20"/>
        </w:rPr>
        <w:t xml:space="preserve"> </w:t>
      </w:r>
      <w:r w:rsidRPr="00642FCB">
        <w:rPr>
          <w:i/>
          <w:sz w:val="20"/>
          <w:szCs w:val="20"/>
        </w:rPr>
        <w:t>Withania coagulans</w:t>
      </w:r>
      <w:r w:rsidRPr="00750014">
        <w:rPr>
          <w:sz w:val="20"/>
          <w:szCs w:val="20"/>
        </w:rPr>
        <w:t xml:space="preserve"> Dunal an overview, </w:t>
      </w:r>
      <w:r w:rsidR="00642FCB">
        <w:rPr>
          <w:sz w:val="20"/>
          <w:szCs w:val="20"/>
        </w:rPr>
        <w:t xml:space="preserve"> </w:t>
      </w:r>
      <w:r w:rsidRPr="00750014">
        <w:rPr>
          <w:i/>
          <w:sz w:val="20"/>
          <w:szCs w:val="20"/>
        </w:rPr>
        <w:t>International Journal of Pharmaceutical Sciences Review and Research.</w:t>
      </w:r>
      <w:r w:rsidRPr="00750014">
        <w:rPr>
          <w:sz w:val="20"/>
          <w:szCs w:val="20"/>
        </w:rPr>
        <w:t>,1:32-39.</w:t>
      </w:r>
    </w:p>
    <w:p w:rsidR="006B2B84" w:rsidRPr="00750014" w:rsidRDefault="00B474AD" w:rsidP="00750014">
      <w:pPr>
        <w:pStyle w:val="Default"/>
        <w:numPr>
          <w:ilvl w:val="0"/>
          <w:numId w:val="5"/>
        </w:numPr>
        <w:spacing w:line="360" w:lineRule="auto"/>
        <w:ind w:left="180" w:hanging="270"/>
        <w:jc w:val="both"/>
        <w:rPr>
          <w:sz w:val="20"/>
          <w:szCs w:val="20"/>
        </w:rPr>
      </w:pPr>
      <w:r w:rsidRPr="00750014">
        <w:rPr>
          <w:b/>
          <w:sz w:val="20"/>
          <w:szCs w:val="20"/>
        </w:rPr>
        <w:t>Harborne</w:t>
      </w:r>
      <w:r w:rsidR="00B3093C" w:rsidRPr="00750014">
        <w:rPr>
          <w:b/>
          <w:sz w:val="20"/>
          <w:szCs w:val="20"/>
        </w:rPr>
        <w:t>, J.B. (1998).</w:t>
      </w:r>
      <w:r w:rsidR="00B3093C" w:rsidRPr="00750014">
        <w:rPr>
          <w:sz w:val="20"/>
          <w:szCs w:val="20"/>
        </w:rPr>
        <w:t xml:space="preserve"> Phytochemical method, A guide to modern technique of plant. Analysis, 3</w:t>
      </w:r>
      <w:r w:rsidR="00B3093C" w:rsidRPr="00750014">
        <w:rPr>
          <w:sz w:val="20"/>
          <w:szCs w:val="20"/>
          <w:vertAlign w:val="superscript"/>
        </w:rPr>
        <w:t>rd</w:t>
      </w:r>
      <w:r w:rsidR="00B3093C" w:rsidRPr="00750014">
        <w:rPr>
          <w:sz w:val="20"/>
          <w:szCs w:val="20"/>
        </w:rPr>
        <w:t xml:space="preserve"> Edition Chapman and Hall. New York</w:t>
      </w:r>
    </w:p>
    <w:p w:rsidR="006B2B84" w:rsidRPr="00750014" w:rsidRDefault="00B3093C" w:rsidP="00750014">
      <w:pPr>
        <w:pStyle w:val="Default"/>
        <w:numPr>
          <w:ilvl w:val="0"/>
          <w:numId w:val="5"/>
        </w:numPr>
        <w:spacing w:line="360" w:lineRule="auto"/>
        <w:ind w:left="180" w:hanging="270"/>
        <w:jc w:val="both"/>
        <w:rPr>
          <w:sz w:val="20"/>
          <w:szCs w:val="20"/>
        </w:rPr>
      </w:pPr>
      <w:r w:rsidRPr="00750014">
        <w:rPr>
          <w:b/>
          <w:sz w:val="20"/>
          <w:szCs w:val="20"/>
        </w:rPr>
        <w:t>WHO. (2002).</w:t>
      </w:r>
      <w:r w:rsidRPr="00750014">
        <w:rPr>
          <w:sz w:val="20"/>
          <w:szCs w:val="20"/>
        </w:rPr>
        <w:t xml:space="preserve"> Traditional Medicine Growing Needs  and Potential- WHO Policy Perspectives on Medicines, No. 002, May, World Health</w:t>
      </w:r>
      <w:r w:rsidR="006F3A7C" w:rsidRPr="00750014">
        <w:rPr>
          <w:sz w:val="20"/>
          <w:szCs w:val="20"/>
        </w:rPr>
        <w:t xml:space="preserve"> Organization, Geneva, Switzerland.</w:t>
      </w:r>
    </w:p>
    <w:p w:rsidR="003E5EC0" w:rsidRPr="002B2930" w:rsidRDefault="003E5EC0" w:rsidP="003E5EC0">
      <w:pPr>
        <w:shd w:val="clear" w:color="auto" w:fill="FFFFFF"/>
        <w:spacing w:before="100" w:beforeAutospacing="1" w:after="120" w:line="240" w:lineRule="auto"/>
        <w:rPr>
          <w:rFonts w:ascii="Times New Roman" w:hAnsi="Times New Roman" w:cs="Times New Roman"/>
          <w:b/>
          <w:lang w:eastAsia="en-IN"/>
        </w:rPr>
      </w:pPr>
      <w:r w:rsidRPr="002B2930">
        <w:rPr>
          <w:rFonts w:ascii="Times New Roman" w:hAnsi="Times New Roman" w:cs="Times New Roman"/>
          <w:b/>
          <w:lang w:eastAsia="en-IN"/>
        </w:rPr>
        <w:t xml:space="preserve">                    </w:t>
      </w:r>
      <w:r w:rsidR="00444418" w:rsidRPr="002B2930">
        <w:rPr>
          <w:rFonts w:ascii="Times New Roman" w:hAnsi="Times New Roman" w:cs="Times New Roman"/>
          <w:b/>
          <w:lang w:eastAsia="en-IN"/>
        </w:rPr>
        <w:t>Biography</w:t>
      </w:r>
    </w:p>
    <w:p w:rsidR="00444418" w:rsidRDefault="00444418" w:rsidP="00AD389D">
      <w:pPr>
        <w:shd w:val="clear" w:color="auto" w:fill="FFFFFF"/>
        <w:spacing w:before="100" w:beforeAutospacing="1" w:after="120" w:line="276" w:lineRule="auto"/>
        <w:jc w:val="both"/>
        <w:rPr>
          <w:rFonts w:ascii="Times New Roman" w:hAnsi="Times New Roman" w:cs="Times New Roman"/>
          <w:lang w:eastAsia="en-IN"/>
        </w:rPr>
      </w:pPr>
      <w:r w:rsidRPr="002B2930">
        <w:rPr>
          <w:rFonts w:ascii="Times New Roman" w:hAnsi="Times New Roman" w:cs="Times New Roman"/>
          <w:lang w:eastAsia="en-IN"/>
        </w:rPr>
        <w:t>Dr. Renu Mishra has completed her Ph.D.at the age of 25 from Barkatullah University</w:t>
      </w:r>
      <w:r w:rsidR="0067344B">
        <w:rPr>
          <w:rFonts w:ascii="Times New Roman" w:hAnsi="Times New Roman" w:cs="Times New Roman"/>
          <w:lang w:eastAsia="en-IN"/>
        </w:rPr>
        <w:t>,</w:t>
      </w:r>
      <w:r w:rsidRPr="002B2930">
        <w:rPr>
          <w:rFonts w:ascii="Times New Roman" w:hAnsi="Times New Roman" w:cs="Times New Roman"/>
          <w:lang w:eastAsia="en-IN"/>
        </w:rPr>
        <w:t xml:space="preserve"> Bhopal</w:t>
      </w:r>
      <w:r w:rsidR="0067344B">
        <w:rPr>
          <w:rFonts w:ascii="Times New Roman" w:hAnsi="Times New Roman" w:cs="Times New Roman"/>
          <w:lang w:eastAsia="en-IN"/>
        </w:rPr>
        <w:t>,</w:t>
      </w:r>
      <w:r w:rsidRPr="002B2930">
        <w:rPr>
          <w:rFonts w:ascii="Times New Roman" w:hAnsi="Times New Roman" w:cs="Times New Roman"/>
          <w:lang w:eastAsia="en-IN"/>
        </w:rPr>
        <w:t xml:space="preserve"> </w:t>
      </w:r>
      <w:r w:rsidR="0067344B">
        <w:rPr>
          <w:rFonts w:ascii="Times New Roman" w:hAnsi="Times New Roman" w:cs="Times New Roman"/>
          <w:lang w:eastAsia="en-IN"/>
        </w:rPr>
        <w:t>(</w:t>
      </w:r>
      <w:r w:rsidRPr="002B2930">
        <w:rPr>
          <w:rFonts w:ascii="Times New Roman" w:hAnsi="Times New Roman" w:cs="Times New Roman"/>
          <w:lang w:eastAsia="en-IN"/>
        </w:rPr>
        <w:t>India</w:t>
      </w:r>
      <w:r w:rsidR="0067344B">
        <w:rPr>
          <w:rFonts w:ascii="Times New Roman" w:hAnsi="Times New Roman" w:cs="Times New Roman"/>
          <w:lang w:eastAsia="en-IN"/>
        </w:rPr>
        <w:t>)</w:t>
      </w:r>
      <w:r w:rsidR="00B3093C">
        <w:rPr>
          <w:rFonts w:ascii="Times New Roman" w:hAnsi="Times New Roman" w:cs="Times New Roman"/>
          <w:lang w:eastAsia="en-IN"/>
        </w:rPr>
        <w:t>. She has published more than 6</w:t>
      </w:r>
      <w:r w:rsidRPr="002B2930">
        <w:rPr>
          <w:rFonts w:ascii="Times New Roman" w:hAnsi="Times New Roman" w:cs="Times New Roman"/>
          <w:lang w:eastAsia="en-IN"/>
        </w:rPr>
        <w:t>0 papers in reputed journals and guiding more than 10 students for Doctoral work.</w:t>
      </w:r>
    </w:p>
    <w:p w:rsidR="00AD389D" w:rsidRDefault="00AD389D" w:rsidP="00AD389D">
      <w:pPr>
        <w:autoSpaceDE w:val="0"/>
        <w:autoSpaceDN w:val="0"/>
        <w:adjustRightInd w:val="0"/>
        <w:spacing w:after="0" w:line="240" w:lineRule="auto"/>
        <w:rPr>
          <w:rFonts w:ascii="Times New Roman" w:hAnsi="Times New Roman" w:cs="Times New Roman"/>
          <w:b/>
          <w:lang w:val="en-NZ"/>
        </w:rPr>
      </w:pPr>
      <w:r w:rsidRPr="00AD389D">
        <w:rPr>
          <w:rFonts w:ascii="Times New Roman" w:hAnsi="Times New Roman" w:cs="Times New Roman"/>
          <w:b/>
          <w:lang w:val="en-NZ"/>
        </w:rPr>
        <w:t xml:space="preserve">                   Presenting author details </w:t>
      </w:r>
    </w:p>
    <w:p w:rsidR="00D67E1C" w:rsidRPr="00AD389D" w:rsidRDefault="00D67E1C" w:rsidP="00AD389D">
      <w:pPr>
        <w:autoSpaceDE w:val="0"/>
        <w:autoSpaceDN w:val="0"/>
        <w:adjustRightInd w:val="0"/>
        <w:spacing w:after="0" w:line="240" w:lineRule="auto"/>
        <w:rPr>
          <w:rFonts w:ascii="Times New Roman" w:hAnsi="Times New Roman" w:cs="Times New Roman"/>
          <w:b/>
          <w:lang w:val="en-NZ"/>
        </w:rPr>
      </w:pPr>
    </w:p>
    <w:p w:rsidR="00B6652C" w:rsidRDefault="00750014" w:rsidP="00AD389D">
      <w:pPr>
        <w:autoSpaceDE w:val="0"/>
        <w:autoSpaceDN w:val="0"/>
        <w:adjustRightInd w:val="0"/>
        <w:rPr>
          <w:sz w:val="19"/>
          <w:szCs w:val="19"/>
          <w:lang w:val="en-NZ"/>
        </w:rPr>
      </w:pPr>
      <w:r>
        <w:rPr>
          <w:sz w:val="19"/>
          <w:szCs w:val="19"/>
          <w:lang w:val="en-NZ"/>
        </w:rPr>
        <w:t xml:space="preserve">  </w:t>
      </w:r>
      <w:r w:rsidR="001A7C5D">
        <w:rPr>
          <w:noProof/>
          <w:sz w:val="19"/>
          <w:szCs w:val="19"/>
          <w:lang w:val="en-US"/>
        </w:rPr>
        <w:drawing>
          <wp:inline distT="0" distB="0" distL="0" distR="0">
            <wp:extent cx="2052824" cy="1860184"/>
            <wp:effectExtent l="19050" t="0" r="4576" b="0"/>
            <wp:docPr id="2" name="Picture 1" descr="C:\Documents and Settings\User\Desktop\Dr. renu mishra passport size photograp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Dr. renu mishra passport size photograph.jpg"/>
                    <pic:cNvPicPr>
                      <a:picLocks noChangeAspect="1" noChangeArrowheads="1"/>
                    </pic:cNvPicPr>
                  </pic:nvPicPr>
                  <pic:blipFill>
                    <a:blip r:embed="rId8" cstate="print"/>
                    <a:srcRect/>
                    <a:stretch>
                      <a:fillRect/>
                    </a:stretch>
                  </pic:blipFill>
                  <pic:spPr bwMode="auto">
                    <a:xfrm>
                      <a:off x="0" y="0"/>
                      <a:ext cx="2064418" cy="1870690"/>
                    </a:xfrm>
                    <a:prstGeom prst="rect">
                      <a:avLst/>
                    </a:prstGeom>
                    <a:noFill/>
                    <a:ln w="9525">
                      <a:noFill/>
                      <a:miter lim="800000"/>
                      <a:headEnd/>
                      <a:tailEnd/>
                    </a:ln>
                  </pic:spPr>
                </pic:pic>
              </a:graphicData>
            </a:graphic>
          </wp:inline>
        </w:drawing>
      </w:r>
    </w:p>
    <w:p w:rsidR="00AD389D" w:rsidRPr="00505448" w:rsidRDefault="00AD389D" w:rsidP="00C16A6B">
      <w:pPr>
        <w:autoSpaceDE w:val="0"/>
        <w:autoSpaceDN w:val="0"/>
        <w:adjustRightInd w:val="0"/>
        <w:spacing w:after="0" w:line="360" w:lineRule="auto"/>
        <w:rPr>
          <w:rFonts w:ascii="Times New Roman" w:hAnsi="Times New Roman" w:cs="Times New Roman"/>
          <w:b/>
          <w:lang w:val="en-NZ"/>
        </w:rPr>
      </w:pPr>
      <w:r w:rsidRPr="00AD389D">
        <w:rPr>
          <w:rFonts w:ascii="Times New Roman" w:hAnsi="Times New Roman" w:cs="Times New Roman"/>
          <w:lang w:val="en-NZ"/>
        </w:rPr>
        <w:t xml:space="preserve">Full Name:  </w:t>
      </w:r>
      <w:r w:rsidRPr="00505448">
        <w:rPr>
          <w:rFonts w:ascii="Times New Roman" w:hAnsi="Times New Roman" w:cs="Times New Roman"/>
          <w:b/>
          <w:lang w:val="en-NZ"/>
        </w:rPr>
        <w:t>Dr. Renu Mishra</w:t>
      </w:r>
    </w:p>
    <w:p w:rsidR="00AD389D" w:rsidRPr="00505448" w:rsidRDefault="00AD389D" w:rsidP="00C16A6B">
      <w:pPr>
        <w:autoSpaceDE w:val="0"/>
        <w:autoSpaceDN w:val="0"/>
        <w:adjustRightInd w:val="0"/>
        <w:spacing w:after="0" w:line="360" w:lineRule="auto"/>
        <w:rPr>
          <w:rFonts w:ascii="Times New Roman" w:hAnsi="Times New Roman" w:cs="Times New Roman"/>
          <w:b/>
          <w:lang w:val="en-NZ"/>
        </w:rPr>
      </w:pPr>
      <w:r w:rsidRPr="00AD389D">
        <w:rPr>
          <w:rFonts w:ascii="Times New Roman" w:hAnsi="Times New Roman" w:cs="Times New Roman"/>
          <w:lang w:val="en-NZ"/>
        </w:rPr>
        <w:t xml:space="preserve">Contact number: </w:t>
      </w:r>
      <w:r w:rsidR="00592AD4" w:rsidRPr="00505448">
        <w:rPr>
          <w:rFonts w:ascii="Times New Roman" w:hAnsi="Times New Roman" w:cs="Times New Roman"/>
          <w:b/>
          <w:lang w:val="en-NZ"/>
        </w:rPr>
        <w:t>91</w:t>
      </w:r>
      <w:r w:rsidRPr="00505448">
        <w:rPr>
          <w:rFonts w:ascii="Times New Roman" w:hAnsi="Times New Roman" w:cs="Times New Roman"/>
          <w:b/>
          <w:lang w:val="en-NZ"/>
        </w:rPr>
        <w:t>9425014870</w:t>
      </w:r>
    </w:p>
    <w:p w:rsidR="00AD389D" w:rsidRPr="00505448" w:rsidRDefault="00AD389D" w:rsidP="00C16A6B">
      <w:pPr>
        <w:autoSpaceDE w:val="0"/>
        <w:autoSpaceDN w:val="0"/>
        <w:adjustRightInd w:val="0"/>
        <w:spacing w:after="0" w:line="360" w:lineRule="auto"/>
        <w:rPr>
          <w:rFonts w:ascii="Times New Roman" w:hAnsi="Times New Roman" w:cs="Times New Roman"/>
          <w:b/>
          <w:lang w:val="en-NZ"/>
        </w:rPr>
      </w:pPr>
      <w:r w:rsidRPr="00AD389D">
        <w:rPr>
          <w:rFonts w:ascii="Times New Roman" w:hAnsi="Times New Roman" w:cs="Times New Roman"/>
          <w:lang w:val="en-NZ"/>
        </w:rPr>
        <w:t xml:space="preserve">Linked In account: </w:t>
      </w:r>
      <w:r w:rsidR="00505448">
        <w:rPr>
          <w:rFonts w:ascii="Times New Roman" w:hAnsi="Times New Roman" w:cs="Times New Roman"/>
          <w:lang w:val="en-NZ"/>
        </w:rPr>
        <w:t>r</w:t>
      </w:r>
      <w:r w:rsidRPr="00505448">
        <w:rPr>
          <w:rFonts w:ascii="Times New Roman" w:hAnsi="Times New Roman" w:cs="Times New Roman"/>
          <w:b/>
          <w:lang w:val="en-NZ"/>
        </w:rPr>
        <w:t>enumishra21@gmail.com</w:t>
      </w:r>
    </w:p>
    <w:p w:rsidR="006E5740" w:rsidRPr="00EF30AD" w:rsidRDefault="00AD389D" w:rsidP="00C16A6B">
      <w:pPr>
        <w:autoSpaceDE w:val="0"/>
        <w:autoSpaceDN w:val="0"/>
        <w:adjustRightInd w:val="0"/>
        <w:spacing w:after="0" w:line="360" w:lineRule="auto"/>
        <w:rPr>
          <w:rFonts w:ascii="Times New Roman" w:hAnsi="Times New Roman" w:cs="Times New Roman"/>
          <w:b/>
          <w:lang w:val="en-NZ"/>
        </w:rPr>
      </w:pPr>
      <w:r w:rsidRPr="00AD389D">
        <w:rPr>
          <w:rFonts w:ascii="Times New Roman" w:hAnsi="Times New Roman" w:cs="Times New Roman"/>
          <w:lang w:val="en-NZ"/>
        </w:rPr>
        <w:t xml:space="preserve">Session </w:t>
      </w:r>
      <w:r w:rsidR="00C44FE5" w:rsidRPr="00AD389D">
        <w:rPr>
          <w:rFonts w:ascii="Times New Roman" w:hAnsi="Times New Roman" w:cs="Times New Roman"/>
          <w:lang w:val="en-NZ"/>
        </w:rPr>
        <w:t>name</w:t>
      </w:r>
      <w:r w:rsidR="00C44FE5">
        <w:rPr>
          <w:rFonts w:ascii="Times New Roman" w:hAnsi="Times New Roman" w:cs="Times New Roman"/>
          <w:lang w:val="en-NZ"/>
        </w:rPr>
        <w:t>:</w:t>
      </w:r>
      <w:r w:rsidR="00DA343F">
        <w:rPr>
          <w:rFonts w:ascii="Times New Roman" w:hAnsi="Times New Roman" w:cs="Times New Roman"/>
          <w:lang w:val="en-NZ"/>
        </w:rPr>
        <w:t xml:space="preserve"> </w:t>
      </w:r>
      <w:r w:rsidR="00EF30AD" w:rsidRPr="00EF30AD">
        <w:rPr>
          <w:rFonts w:ascii="Times New Roman" w:hAnsi="Times New Roman" w:cs="Times New Roman"/>
          <w:b/>
          <w:lang w:val="en-NZ"/>
        </w:rPr>
        <w:t>Pharmacovigilance for Herbal Medicines</w:t>
      </w:r>
    </w:p>
    <w:p w:rsidR="006E5740" w:rsidRPr="00EF30AD" w:rsidRDefault="00B655DC" w:rsidP="00C16A6B">
      <w:pPr>
        <w:autoSpaceDE w:val="0"/>
        <w:autoSpaceDN w:val="0"/>
        <w:adjustRightInd w:val="0"/>
        <w:spacing w:after="0" w:line="360" w:lineRule="auto"/>
        <w:rPr>
          <w:rFonts w:ascii="Times New Roman" w:hAnsi="Times New Roman" w:cs="Times New Roman"/>
          <w:b/>
          <w:lang w:val="en-NZ"/>
        </w:rPr>
      </w:pPr>
      <w:r w:rsidRPr="00AD389D">
        <w:rPr>
          <w:rFonts w:ascii="Times New Roman" w:hAnsi="Times New Roman" w:cs="Times New Roman"/>
          <w:lang w:val="en-NZ"/>
        </w:rPr>
        <w:t xml:space="preserve">Session </w:t>
      </w:r>
      <w:r w:rsidR="00C44FE5" w:rsidRPr="00AD389D">
        <w:rPr>
          <w:rFonts w:ascii="Times New Roman" w:hAnsi="Times New Roman" w:cs="Times New Roman"/>
          <w:lang w:val="en-NZ"/>
        </w:rPr>
        <w:t>number</w:t>
      </w:r>
      <w:r w:rsidR="00C44FE5">
        <w:rPr>
          <w:rFonts w:ascii="Times New Roman" w:hAnsi="Times New Roman" w:cs="Times New Roman"/>
          <w:lang w:val="en-NZ"/>
        </w:rPr>
        <w:t>:</w:t>
      </w:r>
      <w:r w:rsidRPr="00B655DC">
        <w:rPr>
          <w:rFonts w:ascii="Times New Roman" w:hAnsi="Times New Roman" w:cs="Times New Roman"/>
          <w:lang w:val="en-NZ"/>
        </w:rPr>
        <w:t xml:space="preserve"> </w:t>
      </w:r>
      <w:r w:rsidR="00EF30AD" w:rsidRPr="00EF30AD">
        <w:rPr>
          <w:rFonts w:ascii="Times New Roman" w:hAnsi="Times New Roman" w:cs="Times New Roman"/>
          <w:b/>
          <w:lang w:val="en-NZ"/>
        </w:rPr>
        <w:t>6</w:t>
      </w:r>
    </w:p>
    <w:p w:rsidR="00AD389D" w:rsidRPr="00AD389D" w:rsidRDefault="00AD389D" w:rsidP="00C16A6B">
      <w:pPr>
        <w:autoSpaceDE w:val="0"/>
        <w:autoSpaceDN w:val="0"/>
        <w:adjustRightInd w:val="0"/>
        <w:spacing w:after="0" w:line="360" w:lineRule="auto"/>
        <w:rPr>
          <w:rFonts w:ascii="Times New Roman" w:hAnsi="Times New Roman" w:cs="Times New Roman"/>
          <w:lang w:val="en-NZ"/>
        </w:rPr>
      </w:pPr>
      <w:r w:rsidRPr="00AD389D">
        <w:rPr>
          <w:rFonts w:ascii="Times New Roman" w:hAnsi="Times New Roman" w:cs="Times New Roman"/>
          <w:lang w:val="en-NZ"/>
        </w:rPr>
        <w:t xml:space="preserve">Category:  </w:t>
      </w:r>
      <w:r w:rsidR="004D728E">
        <w:rPr>
          <w:rFonts w:ascii="Times New Roman" w:hAnsi="Times New Roman" w:cs="Times New Roman"/>
          <w:b/>
          <w:lang w:val="en-NZ"/>
        </w:rPr>
        <w:t>Oral</w:t>
      </w:r>
      <w:r w:rsidRPr="00505448">
        <w:rPr>
          <w:rFonts w:ascii="Times New Roman" w:hAnsi="Times New Roman" w:cs="Times New Roman"/>
          <w:b/>
          <w:lang w:val="en-NZ"/>
        </w:rPr>
        <w:t xml:space="preserve"> presentation</w:t>
      </w:r>
    </w:p>
    <w:p w:rsidR="00AD389D" w:rsidRPr="00505448" w:rsidRDefault="00AD389D" w:rsidP="00C16A6B">
      <w:pPr>
        <w:autoSpaceDE w:val="0"/>
        <w:autoSpaceDN w:val="0"/>
        <w:adjustRightInd w:val="0"/>
        <w:spacing w:after="0" w:line="360" w:lineRule="auto"/>
        <w:rPr>
          <w:rFonts w:ascii="Times New Roman" w:hAnsi="Times New Roman" w:cs="Times New Roman"/>
          <w:b/>
          <w:lang w:val="en-NZ"/>
        </w:rPr>
      </w:pPr>
      <w:r w:rsidRPr="00AD389D">
        <w:rPr>
          <w:rFonts w:ascii="Times New Roman" w:hAnsi="Times New Roman" w:cs="Times New Roman"/>
          <w:lang w:val="en-NZ"/>
        </w:rPr>
        <w:t>Passport Number</w:t>
      </w:r>
      <w:r w:rsidRPr="00AD389D">
        <w:rPr>
          <w:rFonts w:ascii="Times New Roman" w:hAnsi="Times New Roman" w:cs="Times New Roman"/>
        </w:rPr>
        <w:t>:</w:t>
      </w:r>
      <w:r w:rsidR="00C055CD">
        <w:rPr>
          <w:rFonts w:ascii="Times New Roman" w:hAnsi="Times New Roman" w:cs="Times New Roman"/>
        </w:rPr>
        <w:t xml:space="preserve"> </w:t>
      </w:r>
      <w:r w:rsidR="00C055CD" w:rsidRPr="00505448">
        <w:rPr>
          <w:rFonts w:ascii="Times New Roman" w:hAnsi="Times New Roman" w:cs="Times New Roman"/>
          <w:b/>
        </w:rPr>
        <w:t>K5639120</w:t>
      </w:r>
    </w:p>
    <w:p w:rsidR="00AD389D" w:rsidRPr="002B2930" w:rsidRDefault="00AD389D" w:rsidP="00AD389D">
      <w:pPr>
        <w:shd w:val="clear" w:color="auto" w:fill="FFFFFF"/>
        <w:spacing w:before="100" w:beforeAutospacing="1" w:after="0" w:line="240" w:lineRule="auto"/>
        <w:jc w:val="both"/>
        <w:rPr>
          <w:rFonts w:ascii="Times New Roman" w:hAnsi="Times New Roman" w:cs="Times New Roman"/>
        </w:rPr>
      </w:pPr>
    </w:p>
    <w:p w:rsidR="003E5EC0" w:rsidRDefault="003E5EC0"/>
    <w:sectPr w:rsidR="003E5EC0" w:rsidSect="00B655DC">
      <w:headerReference w:type="default" r:id="rId9"/>
      <w:pgSz w:w="11906" w:h="16838"/>
      <w:pgMar w:top="1739" w:right="926" w:bottom="540" w:left="1440" w:header="708" w:footer="708" w:gutter="0"/>
      <w:cols w:num="2"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B0665" w:rsidRDefault="001B0665" w:rsidP="00D50769">
      <w:pPr>
        <w:spacing w:after="0" w:line="240" w:lineRule="auto"/>
      </w:pPr>
      <w:r>
        <w:separator/>
      </w:r>
    </w:p>
  </w:endnote>
  <w:endnote w:type="continuationSeparator" w:id="1">
    <w:p w:rsidR="001B0665" w:rsidRDefault="001B0665" w:rsidP="00D5076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MS PGothic">
    <w:charset w:val="80"/>
    <w:family w:val="swiss"/>
    <w:pitch w:val="variable"/>
    <w:sig w:usb0="E00002FF" w:usb1="6AC7FDFB" w:usb2="00000012" w:usb3="00000000" w:csb0="0002009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B0665" w:rsidRDefault="001B0665" w:rsidP="00D50769">
      <w:pPr>
        <w:spacing w:after="0" w:line="240" w:lineRule="auto"/>
      </w:pPr>
      <w:r>
        <w:separator/>
      </w:r>
    </w:p>
  </w:footnote>
  <w:footnote w:type="continuationSeparator" w:id="1">
    <w:p w:rsidR="001B0665" w:rsidRDefault="001B0665" w:rsidP="00D5076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0769" w:rsidRPr="00C863F6" w:rsidRDefault="00D50769" w:rsidP="0099608B">
    <w:pPr>
      <w:autoSpaceDE w:val="0"/>
      <w:autoSpaceDN w:val="0"/>
      <w:adjustRightInd w:val="0"/>
      <w:spacing w:after="0" w:line="240" w:lineRule="auto"/>
      <w:jc w:val="both"/>
      <w:rPr>
        <w:rFonts w:ascii="Times New Roman" w:hAnsi="Times New Roman" w:cs="Times New Roman"/>
        <w:szCs w:val="24"/>
        <w:lang w:val="en-US"/>
      </w:rPr>
    </w:pPr>
    <w:r w:rsidRPr="0099608B">
      <w:rPr>
        <w:rFonts w:ascii="Times New Roman" w:eastAsia="MS PGothic" w:hAnsi="Times New Roman" w:cs="Times New Roman"/>
        <w:b/>
        <w:color w:val="000000"/>
        <w:szCs w:val="24"/>
      </w:rPr>
      <w:t xml:space="preserve">Title: </w:t>
    </w:r>
    <w:r w:rsidR="00C863F6">
      <w:rPr>
        <w:rFonts w:ascii="Times New Roman" w:eastAsia="MS PGothic" w:hAnsi="Times New Roman" w:cs="Times New Roman"/>
        <w:b/>
        <w:color w:val="000000"/>
        <w:szCs w:val="24"/>
      </w:rPr>
      <w:t>An investigation on p</w:t>
    </w:r>
    <w:r w:rsidRPr="0099608B">
      <w:rPr>
        <w:rFonts w:ascii="Times New Roman" w:hAnsi="Times New Roman" w:cs="Times New Roman"/>
        <w:b/>
        <w:szCs w:val="24"/>
        <w:lang w:val="en-US"/>
      </w:rPr>
      <w:t xml:space="preserve">hytochemical analysis of </w:t>
    </w:r>
    <w:r w:rsidR="00C863F6">
      <w:rPr>
        <w:rFonts w:ascii="Times New Roman" w:hAnsi="Times New Roman" w:cs="Times New Roman"/>
        <w:b/>
        <w:szCs w:val="24"/>
        <w:lang w:val="en-US"/>
      </w:rPr>
      <w:t>fruits</w:t>
    </w:r>
    <w:r w:rsidRPr="0099608B">
      <w:rPr>
        <w:rFonts w:ascii="Times New Roman" w:hAnsi="Times New Roman" w:cs="Times New Roman"/>
        <w:b/>
        <w:szCs w:val="24"/>
        <w:lang w:val="en-US"/>
      </w:rPr>
      <w:t xml:space="preserve"> of </w:t>
    </w:r>
    <w:r w:rsidR="00213E03">
      <w:rPr>
        <w:rFonts w:ascii="Times New Roman" w:hAnsi="Times New Roman" w:cs="Times New Roman"/>
        <w:b/>
        <w:i/>
        <w:szCs w:val="24"/>
        <w:lang w:val="en-US"/>
      </w:rPr>
      <w:t>Withania c</w:t>
    </w:r>
    <w:r w:rsidR="00C863F6">
      <w:rPr>
        <w:rFonts w:ascii="Times New Roman" w:hAnsi="Times New Roman" w:cs="Times New Roman"/>
        <w:b/>
        <w:i/>
        <w:szCs w:val="24"/>
        <w:lang w:val="en-US"/>
      </w:rPr>
      <w:t>oag</w:t>
    </w:r>
    <w:r w:rsidR="00213E03">
      <w:rPr>
        <w:rFonts w:ascii="Times New Roman" w:hAnsi="Times New Roman" w:cs="Times New Roman"/>
        <w:b/>
        <w:i/>
        <w:szCs w:val="24"/>
        <w:lang w:val="en-US"/>
      </w:rPr>
      <w:t>u</w:t>
    </w:r>
    <w:r w:rsidR="00C863F6">
      <w:rPr>
        <w:rFonts w:ascii="Times New Roman" w:hAnsi="Times New Roman" w:cs="Times New Roman"/>
        <w:b/>
        <w:i/>
        <w:szCs w:val="24"/>
        <w:lang w:val="en-US"/>
      </w:rPr>
      <w:t>l</w:t>
    </w:r>
    <w:r w:rsidR="00213E03">
      <w:rPr>
        <w:rFonts w:ascii="Times New Roman" w:hAnsi="Times New Roman" w:cs="Times New Roman"/>
        <w:b/>
        <w:i/>
        <w:szCs w:val="24"/>
        <w:lang w:val="en-US"/>
      </w:rPr>
      <w:t>e</w:t>
    </w:r>
    <w:r w:rsidR="00C863F6">
      <w:rPr>
        <w:rFonts w:ascii="Times New Roman" w:hAnsi="Times New Roman" w:cs="Times New Roman"/>
        <w:b/>
        <w:i/>
        <w:szCs w:val="24"/>
        <w:lang w:val="en-US"/>
      </w:rPr>
      <w:t xml:space="preserve">ns </w:t>
    </w:r>
    <w:r w:rsidR="00C863F6" w:rsidRPr="00C863F6">
      <w:rPr>
        <w:rFonts w:ascii="Times New Roman" w:hAnsi="Times New Roman" w:cs="Times New Roman"/>
        <w:b/>
        <w:szCs w:val="24"/>
        <w:lang w:val="en-US"/>
      </w:rPr>
      <w:t>in different solvents.</w:t>
    </w:r>
  </w:p>
  <w:p w:rsidR="00D50769" w:rsidRPr="0099608B" w:rsidRDefault="004E7A99" w:rsidP="0099608B">
    <w:pPr>
      <w:tabs>
        <w:tab w:val="left" w:pos="2826"/>
      </w:tabs>
      <w:autoSpaceDE w:val="0"/>
      <w:autoSpaceDN w:val="0"/>
      <w:adjustRightInd w:val="0"/>
      <w:spacing w:after="0" w:line="240" w:lineRule="auto"/>
      <w:jc w:val="both"/>
      <w:rPr>
        <w:rFonts w:ascii="Times New Roman" w:hAnsi="Times New Roman" w:cs="Times New Roman"/>
        <w:szCs w:val="24"/>
        <w:vertAlign w:val="superscript"/>
        <w:lang w:val="en-US"/>
      </w:rPr>
    </w:pPr>
    <w:r>
      <w:rPr>
        <w:rFonts w:ascii="Times New Roman" w:hAnsi="Times New Roman" w:cs="Times New Roman"/>
        <w:szCs w:val="24"/>
        <w:lang w:val="en-US"/>
      </w:rPr>
      <w:t xml:space="preserve">Renu </w:t>
    </w:r>
    <w:r w:rsidR="00D50769" w:rsidRPr="0099608B">
      <w:rPr>
        <w:rFonts w:ascii="Times New Roman" w:hAnsi="Times New Roman" w:cs="Times New Roman"/>
        <w:szCs w:val="24"/>
        <w:lang w:val="en-US"/>
      </w:rPr>
      <w:t>Mishra</w:t>
    </w:r>
    <w:r>
      <w:rPr>
        <w:rFonts w:ascii="Times New Roman" w:hAnsi="Times New Roman" w:cs="Times New Roman"/>
        <w:szCs w:val="24"/>
        <w:vertAlign w:val="superscript"/>
        <w:lang w:val="en-US"/>
      </w:rPr>
      <w:t xml:space="preserve">1 </w:t>
    </w:r>
    <w:r>
      <w:rPr>
        <w:rFonts w:ascii="Times New Roman" w:hAnsi="Times New Roman" w:cs="Times New Roman"/>
        <w:szCs w:val="24"/>
        <w:lang w:val="en-US"/>
      </w:rPr>
      <w:t>, Shikha Mandloi</w:t>
    </w:r>
    <w:r w:rsidRPr="0099608B">
      <w:rPr>
        <w:rFonts w:ascii="Times New Roman" w:hAnsi="Times New Roman" w:cs="Times New Roman"/>
        <w:szCs w:val="24"/>
        <w:vertAlign w:val="superscript"/>
        <w:lang w:val="en-US"/>
      </w:rPr>
      <w:t>2</w:t>
    </w:r>
    <w:r w:rsidR="00D50769" w:rsidRPr="0099608B">
      <w:rPr>
        <w:rFonts w:ascii="Times New Roman" w:hAnsi="Times New Roman" w:cs="Times New Roman"/>
        <w:szCs w:val="24"/>
        <w:lang w:val="en-US"/>
      </w:rPr>
      <w:t xml:space="preserve"> and </w:t>
    </w:r>
    <w:r>
      <w:rPr>
        <w:rFonts w:ascii="Times New Roman" w:hAnsi="Times New Roman" w:cs="Times New Roman"/>
        <w:szCs w:val="24"/>
        <w:lang w:val="en-US"/>
      </w:rPr>
      <w:t>Nishi</w:t>
    </w:r>
    <w:r w:rsidR="00D50769" w:rsidRPr="0099608B">
      <w:rPr>
        <w:rFonts w:ascii="Times New Roman" w:hAnsi="Times New Roman" w:cs="Times New Roman"/>
        <w:szCs w:val="24"/>
        <w:lang w:val="en-US"/>
      </w:rPr>
      <w:t>Yadav</w:t>
    </w:r>
    <w:r>
      <w:rPr>
        <w:rFonts w:ascii="Times New Roman" w:hAnsi="Times New Roman" w:cs="Times New Roman"/>
        <w:szCs w:val="24"/>
        <w:vertAlign w:val="superscript"/>
        <w:lang w:val="en-US"/>
      </w:rPr>
      <w:t>3</w:t>
    </w:r>
    <w:r w:rsidR="00D50769" w:rsidRPr="0099608B">
      <w:rPr>
        <w:rFonts w:ascii="Times New Roman" w:hAnsi="Times New Roman" w:cs="Times New Roman"/>
        <w:szCs w:val="24"/>
        <w:vertAlign w:val="superscript"/>
        <w:lang w:val="en-US"/>
      </w:rPr>
      <w:tab/>
    </w:r>
  </w:p>
  <w:p w:rsidR="00D50769" w:rsidRDefault="00D50769" w:rsidP="00CD1F23">
    <w:pPr>
      <w:pStyle w:val="Header"/>
      <w:rPr>
        <w:rFonts w:ascii="Times New Roman" w:hAnsi="Times New Roman" w:cs="Times New Roman"/>
        <w:sz w:val="16"/>
      </w:rPr>
    </w:pPr>
    <w:r w:rsidRPr="00D50769">
      <w:rPr>
        <w:rFonts w:ascii="Times New Roman" w:hAnsi="Times New Roman" w:cs="Times New Roman"/>
        <w:sz w:val="16"/>
      </w:rPr>
      <w:t xml:space="preserve">Department </w:t>
    </w:r>
    <w:r w:rsidR="0054558D" w:rsidRPr="00D50769">
      <w:rPr>
        <w:rFonts w:ascii="Times New Roman" w:hAnsi="Times New Roman" w:cs="Times New Roman"/>
        <w:sz w:val="16"/>
      </w:rPr>
      <w:t xml:space="preserve">of </w:t>
    </w:r>
    <w:r w:rsidR="003D4D12">
      <w:rPr>
        <w:rFonts w:ascii="Times New Roman" w:hAnsi="Times New Roman" w:cs="Times New Roman"/>
        <w:sz w:val="16"/>
      </w:rPr>
      <w:t xml:space="preserve">Botany </w:t>
    </w:r>
    <w:r w:rsidR="00E80561">
      <w:rPr>
        <w:rFonts w:ascii="Times New Roman" w:hAnsi="Times New Roman" w:cs="Times New Roman"/>
        <w:sz w:val="16"/>
      </w:rPr>
      <w:t xml:space="preserve">&amp; </w:t>
    </w:r>
    <w:r w:rsidR="0054558D" w:rsidRPr="00D50769">
      <w:rPr>
        <w:rFonts w:ascii="Times New Roman" w:hAnsi="Times New Roman" w:cs="Times New Roman"/>
        <w:sz w:val="16"/>
      </w:rPr>
      <w:t>Microbiology</w:t>
    </w:r>
    <w:r w:rsidRPr="00D50769">
      <w:rPr>
        <w:rFonts w:ascii="Times New Roman" w:hAnsi="Times New Roman" w:cs="Times New Roman"/>
        <w:sz w:val="16"/>
      </w:rPr>
      <w:t xml:space="preserve"> Sri Sathya Sai College for Women</w:t>
    </w:r>
    <w:r w:rsidR="00C13C67">
      <w:rPr>
        <w:rFonts w:ascii="Times New Roman" w:hAnsi="Times New Roman" w:cs="Times New Roman"/>
        <w:sz w:val="16"/>
      </w:rPr>
      <w:t>,</w:t>
    </w:r>
    <w:r w:rsidRPr="00D50769">
      <w:rPr>
        <w:rFonts w:ascii="Times New Roman" w:hAnsi="Times New Roman" w:cs="Times New Roman"/>
        <w:sz w:val="16"/>
      </w:rPr>
      <w:t xml:space="preserve"> Bhopal</w:t>
    </w:r>
    <w:r w:rsidR="00C13C67">
      <w:rPr>
        <w:rFonts w:ascii="Times New Roman" w:hAnsi="Times New Roman" w:cs="Times New Roman"/>
        <w:sz w:val="16"/>
      </w:rPr>
      <w:t>, (</w:t>
    </w:r>
    <w:r w:rsidRPr="00D50769">
      <w:rPr>
        <w:rFonts w:ascii="Times New Roman" w:hAnsi="Times New Roman" w:cs="Times New Roman"/>
        <w:sz w:val="16"/>
      </w:rPr>
      <w:t xml:space="preserve"> M.P.</w:t>
    </w:r>
    <w:r w:rsidR="00C13C67">
      <w:rPr>
        <w:rFonts w:ascii="Times New Roman" w:hAnsi="Times New Roman" w:cs="Times New Roman"/>
        <w:sz w:val="16"/>
      </w:rPr>
      <w:t>)</w:t>
    </w:r>
    <w:r w:rsidRPr="00D50769">
      <w:rPr>
        <w:rFonts w:ascii="Times New Roman" w:hAnsi="Times New Roman" w:cs="Times New Roman"/>
        <w:sz w:val="16"/>
      </w:rPr>
      <w:t xml:space="preserve"> India</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30780A"/>
    <w:multiLevelType w:val="hybridMultilevel"/>
    <w:tmpl w:val="986CD538"/>
    <w:lvl w:ilvl="0" w:tplc="61ECEE9A">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C3F62AA"/>
    <w:multiLevelType w:val="hybridMultilevel"/>
    <w:tmpl w:val="6BD65716"/>
    <w:lvl w:ilvl="0" w:tplc="9E26918E">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CB01C85"/>
    <w:multiLevelType w:val="hybridMultilevel"/>
    <w:tmpl w:val="3C5C1248"/>
    <w:lvl w:ilvl="0" w:tplc="20D884FC">
      <w:start w:val="1"/>
      <w:numFmt w:val="upperRoman"/>
      <w:lvlText w:val="%1."/>
      <w:lvlJc w:val="left"/>
      <w:pPr>
        <w:ind w:left="1714" w:hanging="720"/>
      </w:pPr>
      <w:rPr>
        <w:rFonts w:hint="default"/>
      </w:rPr>
    </w:lvl>
    <w:lvl w:ilvl="1" w:tplc="40090019" w:tentative="1">
      <w:start w:val="1"/>
      <w:numFmt w:val="lowerLetter"/>
      <w:lvlText w:val="%2."/>
      <w:lvlJc w:val="left"/>
      <w:pPr>
        <w:ind w:left="2074" w:hanging="360"/>
      </w:pPr>
    </w:lvl>
    <w:lvl w:ilvl="2" w:tplc="4009001B" w:tentative="1">
      <w:start w:val="1"/>
      <w:numFmt w:val="lowerRoman"/>
      <w:lvlText w:val="%3."/>
      <w:lvlJc w:val="right"/>
      <w:pPr>
        <w:ind w:left="2794" w:hanging="180"/>
      </w:pPr>
    </w:lvl>
    <w:lvl w:ilvl="3" w:tplc="4009000F" w:tentative="1">
      <w:start w:val="1"/>
      <w:numFmt w:val="decimal"/>
      <w:lvlText w:val="%4."/>
      <w:lvlJc w:val="left"/>
      <w:pPr>
        <w:ind w:left="3514" w:hanging="360"/>
      </w:pPr>
    </w:lvl>
    <w:lvl w:ilvl="4" w:tplc="40090019" w:tentative="1">
      <w:start w:val="1"/>
      <w:numFmt w:val="lowerLetter"/>
      <w:lvlText w:val="%5."/>
      <w:lvlJc w:val="left"/>
      <w:pPr>
        <w:ind w:left="4234" w:hanging="360"/>
      </w:pPr>
    </w:lvl>
    <w:lvl w:ilvl="5" w:tplc="4009001B" w:tentative="1">
      <w:start w:val="1"/>
      <w:numFmt w:val="lowerRoman"/>
      <w:lvlText w:val="%6."/>
      <w:lvlJc w:val="right"/>
      <w:pPr>
        <w:ind w:left="4954" w:hanging="180"/>
      </w:pPr>
    </w:lvl>
    <w:lvl w:ilvl="6" w:tplc="4009000F" w:tentative="1">
      <w:start w:val="1"/>
      <w:numFmt w:val="decimal"/>
      <w:lvlText w:val="%7."/>
      <w:lvlJc w:val="left"/>
      <w:pPr>
        <w:ind w:left="5674" w:hanging="360"/>
      </w:pPr>
    </w:lvl>
    <w:lvl w:ilvl="7" w:tplc="40090019" w:tentative="1">
      <w:start w:val="1"/>
      <w:numFmt w:val="lowerLetter"/>
      <w:lvlText w:val="%8."/>
      <w:lvlJc w:val="left"/>
      <w:pPr>
        <w:ind w:left="6394" w:hanging="360"/>
      </w:pPr>
    </w:lvl>
    <w:lvl w:ilvl="8" w:tplc="4009001B" w:tentative="1">
      <w:start w:val="1"/>
      <w:numFmt w:val="lowerRoman"/>
      <w:lvlText w:val="%9."/>
      <w:lvlJc w:val="right"/>
      <w:pPr>
        <w:ind w:left="7114" w:hanging="180"/>
      </w:pPr>
    </w:lvl>
  </w:abstractNum>
  <w:abstractNum w:abstractNumId="3">
    <w:nsid w:val="3BC40B3E"/>
    <w:multiLevelType w:val="hybridMultilevel"/>
    <w:tmpl w:val="986CD538"/>
    <w:lvl w:ilvl="0" w:tplc="61ECEE9A">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17B187D"/>
    <w:multiLevelType w:val="hybridMultilevel"/>
    <w:tmpl w:val="4DAC2A9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D850AC4"/>
    <w:multiLevelType w:val="hybridMultilevel"/>
    <w:tmpl w:val="3C5C1248"/>
    <w:lvl w:ilvl="0" w:tplc="20D884FC">
      <w:start w:val="1"/>
      <w:numFmt w:val="upperRoman"/>
      <w:lvlText w:val="%1."/>
      <w:lvlJc w:val="left"/>
      <w:pPr>
        <w:ind w:left="1714" w:hanging="720"/>
      </w:pPr>
      <w:rPr>
        <w:rFonts w:hint="default"/>
      </w:rPr>
    </w:lvl>
    <w:lvl w:ilvl="1" w:tplc="40090019" w:tentative="1">
      <w:start w:val="1"/>
      <w:numFmt w:val="lowerLetter"/>
      <w:lvlText w:val="%2."/>
      <w:lvlJc w:val="left"/>
      <w:pPr>
        <w:ind w:left="2074" w:hanging="360"/>
      </w:pPr>
    </w:lvl>
    <w:lvl w:ilvl="2" w:tplc="4009001B" w:tentative="1">
      <w:start w:val="1"/>
      <w:numFmt w:val="lowerRoman"/>
      <w:lvlText w:val="%3."/>
      <w:lvlJc w:val="right"/>
      <w:pPr>
        <w:ind w:left="2794" w:hanging="180"/>
      </w:pPr>
    </w:lvl>
    <w:lvl w:ilvl="3" w:tplc="4009000F" w:tentative="1">
      <w:start w:val="1"/>
      <w:numFmt w:val="decimal"/>
      <w:lvlText w:val="%4."/>
      <w:lvlJc w:val="left"/>
      <w:pPr>
        <w:ind w:left="3514" w:hanging="360"/>
      </w:pPr>
    </w:lvl>
    <w:lvl w:ilvl="4" w:tplc="40090019" w:tentative="1">
      <w:start w:val="1"/>
      <w:numFmt w:val="lowerLetter"/>
      <w:lvlText w:val="%5."/>
      <w:lvlJc w:val="left"/>
      <w:pPr>
        <w:ind w:left="4234" w:hanging="360"/>
      </w:pPr>
    </w:lvl>
    <w:lvl w:ilvl="5" w:tplc="4009001B" w:tentative="1">
      <w:start w:val="1"/>
      <w:numFmt w:val="lowerRoman"/>
      <w:lvlText w:val="%6."/>
      <w:lvlJc w:val="right"/>
      <w:pPr>
        <w:ind w:left="4954" w:hanging="180"/>
      </w:pPr>
    </w:lvl>
    <w:lvl w:ilvl="6" w:tplc="4009000F" w:tentative="1">
      <w:start w:val="1"/>
      <w:numFmt w:val="decimal"/>
      <w:lvlText w:val="%7."/>
      <w:lvlJc w:val="left"/>
      <w:pPr>
        <w:ind w:left="5674" w:hanging="360"/>
      </w:pPr>
    </w:lvl>
    <w:lvl w:ilvl="7" w:tplc="40090019" w:tentative="1">
      <w:start w:val="1"/>
      <w:numFmt w:val="lowerLetter"/>
      <w:lvlText w:val="%8."/>
      <w:lvlJc w:val="left"/>
      <w:pPr>
        <w:ind w:left="6394" w:hanging="360"/>
      </w:pPr>
    </w:lvl>
    <w:lvl w:ilvl="8" w:tplc="4009001B" w:tentative="1">
      <w:start w:val="1"/>
      <w:numFmt w:val="lowerRoman"/>
      <w:lvlText w:val="%9."/>
      <w:lvlJc w:val="right"/>
      <w:pPr>
        <w:ind w:left="7114" w:hanging="180"/>
      </w:pPr>
    </w:lvl>
  </w:abstractNum>
  <w:abstractNum w:abstractNumId="6">
    <w:nsid w:val="68100109"/>
    <w:multiLevelType w:val="hybridMultilevel"/>
    <w:tmpl w:val="905A338C"/>
    <w:lvl w:ilvl="0" w:tplc="E0A23244">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5"/>
  </w:num>
  <w:num w:numId="3">
    <w:abstractNumId w:val="2"/>
  </w:num>
  <w:num w:numId="4">
    <w:abstractNumId w:val="1"/>
  </w:num>
  <w:num w:numId="5">
    <w:abstractNumId w:val="3"/>
  </w:num>
  <w:num w:numId="6">
    <w:abstractNumId w:val="0"/>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rsids>
    <w:rsidRoot w:val="00085996"/>
    <w:rsid w:val="0000342F"/>
    <w:rsid w:val="0001716E"/>
    <w:rsid w:val="00030785"/>
    <w:rsid w:val="00062623"/>
    <w:rsid w:val="00075928"/>
    <w:rsid w:val="00085996"/>
    <w:rsid w:val="000C293C"/>
    <w:rsid w:val="0015642E"/>
    <w:rsid w:val="001A7C5D"/>
    <w:rsid w:val="001B0665"/>
    <w:rsid w:val="001E5B21"/>
    <w:rsid w:val="001F0DEB"/>
    <w:rsid w:val="00201940"/>
    <w:rsid w:val="00213E03"/>
    <w:rsid w:val="00243302"/>
    <w:rsid w:val="002B2930"/>
    <w:rsid w:val="00346962"/>
    <w:rsid w:val="003D4D12"/>
    <w:rsid w:val="003D73D7"/>
    <w:rsid w:val="003E5EC0"/>
    <w:rsid w:val="003E68A9"/>
    <w:rsid w:val="00424B38"/>
    <w:rsid w:val="00424C95"/>
    <w:rsid w:val="0043441F"/>
    <w:rsid w:val="00444418"/>
    <w:rsid w:val="004946D5"/>
    <w:rsid w:val="004953F0"/>
    <w:rsid w:val="004C7DA8"/>
    <w:rsid w:val="004D728E"/>
    <w:rsid w:val="004E7A99"/>
    <w:rsid w:val="00505448"/>
    <w:rsid w:val="0054558D"/>
    <w:rsid w:val="00563128"/>
    <w:rsid w:val="00590819"/>
    <w:rsid w:val="00592AD4"/>
    <w:rsid w:val="005C1AB0"/>
    <w:rsid w:val="005E1771"/>
    <w:rsid w:val="006018BE"/>
    <w:rsid w:val="00642FCB"/>
    <w:rsid w:val="0067344B"/>
    <w:rsid w:val="006B2B84"/>
    <w:rsid w:val="006B4523"/>
    <w:rsid w:val="006E5740"/>
    <w:rsid w:val="006F3A7C"/>
    <w:rsid w:val="00750014"/>
    <w:rsid w:val="007B3E95"/>
    <w:rsid w:val="00857997"/>
    <w:rsid w:val="00864AA1"/>
    <w:rsid w:val="008C1BF0"/>
    <w:rsid w:val="008C5D01"/>
    <w:rsid w:val="0099608B"/>
    <w:rsid w:val="009A5E77"/>
    <w:rsid w:val="00A60574"/>
    <w:rsid w:val="00A72E9C"/>
    <w:rsid w:val="00A74F68"/>
    <w:rsid w:val="00A90C96"/>
    <w:rsid w:val="00AC1A9F"/>
    <w:rsid w:val="00AD389D"/>
    <w:rsid w:val="00AD5FD7"/>
    <w:rsid w:val="00AF27C3"/>
    <w:rsid w:val="00B3093C"/>
    <w:rsid w:val="00B474AD"/>
    <w:rsid w:val="00B655DC"/>
    <w:rsid w:val="00B6652C"/>
    <w:rsid w:val="00C055CD"/>
    <w:rsid w:val="00C13C67"/>
    <w:rsid w:val="00C16A6B"/>
    <w:rsid w:val="00C320F1"/>
    <w:rsid w:val="00C44FE5"/>
    <w:rsid w:val="00C54109"/>
    <w:rsid w:val="00C863F6"/>
    <w:rsid w:val="00C95B6A"/>
    <w:rsid w:val="00CD1F23"/>
    <w:rsid w:val="00CF03F6"/>
    <w:rsid w:val="00D20FE5"/>
    <w:rsid w:val="00D237BF"/>
    <w:rsid w:val="00D50769"/>
    <w:rsid w:val="00D67E1C"/>
    <w:rsid w:val="00D73D35"/>
    <w:rsid w:val="00D93588"/>
    <w:rsid w:val="00DA343F"/>
    <w:rsid w:val="00E12B9C"/>
    <w:rsid w:val="00E80561"/>
    <w:rsid w:val="00E90A33"/>
    <w:rsid w:val="00EE6A64"/>
    <w:rsid w:val="00EF30AD"/>
    <w:rsid w:val="00F07C06"/>
    <w:rsid w:val="00F22461"/>
    <w:rsid w:val="00F2486E"/>
    <w:rsid w:val="00F252EA"/>
    <w:rsid w:val="00F35DD7"/>
    <w:rsid w:val="00F55E51"/>
    <w:rsid w:val="00F6424A"/>
    <w:rsid w:val="00F944C3"/>
    <w:rsid w:val="00FB767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599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85996"/>
    <w:pPr>
      <w:autoSpaceDE w:val="0"/>
      <w:autoSpaceDN w:val="0"/>
      <w:adjustRightInd w:val="0"/>
      <w:spacing w:after="0" w:line="240" w:lineRule="auto"/>
    </w:pPr>
    <w:rPr>
      <w:rFonts w:ascii="Times New Roman" w:hAnsi="Times New Roman" w:cs="Times New Roman"/>
      <w:color w:val="000000"/>
      <w:sz w:val="24"/>
      <w:szCs w:val="24"/>
      <w:lang w:val="en-US"/>
    </w:rPr>
  </w:style>
  <w:style w:type="paragraph" w:styleId="Header">
    <w:name w:val="header"/>
    <w:basedOn w:val="Normal"/>
    <w:link w:val="HeaderChar"/>
    <w:uiPriority w:val="99"/>
    <w:unhideWhenUsed/>
    <w:rsid w:val="00D507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0769"/>
  </w:style>
  <w:style w:type="paragraph" w:styleId="Footer">
    <w:name w:val="footer"/>
    <w:basedOn w:val="Normal"/>
    <w:link w:val="FooterChar"/>
    <w:uiPriority w:val="99"/>
    <w:semiHidden/>
    <w:unhideWhenUsed/>
    <w:rsid w:val="00D5076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50769"/>
  </w:style>
  <w:style w:type="paragraph" w:styleId="BalloonText">
    <w:name w:val="Balloon Text"/>
    <w:basedOn w:val="Normal"/>
    <w:link w:val="BalloonTextChar"/>
    <w:uiPriority w:val="99"/>
    <w:semiHidden/>
    <w:unhideWhenUsed/>
    <w:rsid w:val="009960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608B"/>
    <w:rPr>
      <w:rFonts w:ascii="Tahoma" w:hAnsi="Tahoma" w:cs="Tahoma"/>
      <w:sz w:val="16"/>
      <w:szCs w:val="16"/>
    </w:rPr>
  </w:style>
  <w:style w:type="paragraph" w:styleId="BodyText">
    <w:name w:val="Body Text"/>
    <w:basedOn w:val="Normal"/>
    <w:link w:val="BodyTextChar"/>
    <w:uiPriority w:val="99"/>
    <w:rsid w:val="00C320F1"/>
    <w:pPr>
      <w:tabs>
        <w:tab w:val="left" w:pos="288"/>
      </w:tabs>
      <w:spacing w:after="120" w:line="228" w:lineRule="auto"/>
      <w:ind w:firstLine="288"/>
      <w:jc w:val="both"/>
    </w:pPr>
    <w:rPr>
      <w:rFonts w:ascii="Times New Roman" w:eastAsia="MS Mincho" w:hAnsi="Times New Roman" w:cs="Times New Roman"/>
      <w:sz w:val="20"/>
      <w:szCs w:val="20"/>
    </w:rPr>
  </w:style>
  <w:style w:type="character" w:customStyle="1" w:styleId="BodyTextChar">
    <w:name w:val="Body Text Char"/>
    <w:basedOn w:val="DefaultParagraphFont"/>
    <w:link w:val="BodyText"/>
    <w:uiPriority w:val="99"/>
    <w:rsid w:val="00C320F1"/>
    <w:rPr>
      <w:rFonts w:ascii="Times New Roman" w:eastAsia="MS Mincho" w:hAnsi="Times New Roman" w:cs="Times New Roman"/>
      <w:sz w:val="20"/>
      <w:szCs w:val="20"/>
    </w:rPr>
  </w:style>
  <w:style w:type="paragraph" w:styleId="ListParagraph">
    <w:name w:val="List Paragraph"/>
    <w:basedOn w:val="Normal"/>
    <w:uiPriority w:val="34"/>
    <w:qFormat/>
    <w:rsid w:val="00B474AD"/>
    <w:pPr>
      <w:widowControl w:val="0"/>
      <w:autoSpaceDE w:val="0"/>
      <w:autoSpaceDN w:val="0"/>
      <w:spacing w:after="0" w:line="240" w:lineRule="auto"/>
      <w:ind w:left="2020" w:hanging="361"/>
    </w:pPr>
    <w:rPr>
      <w:rFonts w:ascii="Times New Roman" w:eastAsia="Times New Roman" w:hAnsi="Times New Roman" w:cs="Times New Roman"/>
      <w:lang w:val="en-US" w:bidi="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TotalTime>
  <Pages>1</Pages>
  <Words>391</Words>
  <Characters>2232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2618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Nishi Yadav</dc:creator>
  <cp:lastModifiedBy>Acer</cp:lastModifiedBy>
  <cp:revision>56</cp:revision>
  <cp:lastPrinted>2020-10-24T09:20:00Z</cp:lastPrinted>
  <dcterms:created xsi:type="dcterms:W3CDTF">2020-10-24T08:09:00Z</dcterms:created>
  <dcterms:modified xsi:type="dcterms:W3CDTF">2020-10-24T09:34:00Z</dcterms:modified>
</cp:coreProperties>
</file>