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0678F" w14:textId="77777777" w:rsidR="007638CB" w:rsidRPr="00AF3F08" w:rsidRDefault="007638CB" w:rsidP="00F00122">
      <w:pPr>
        <w:widowControl w:val="0"/>
        <w:overflowPunct w:val="0"/>
        <w:autoSpaceDE w:val="0"/>
        <w:autoSpaceDN w:val="0"/>
        <w:adjustRightInd w:val="0"/>
        <w:spacing w:after="0" w:line="240" w:lineRule="auto"/>
        <w:jc w:val="center"/>
        <w:rPr>
          <w:rFonts w:cstheme="minorHAnsi"/>
          <w:b/>
          <w:bCs/>
          <w:sz w:val="24"/>
          <w:szCs w:val="24"/>
        </w:rPr>
      </w:pPr>
    </w:p>
    <w:p w14:paraId="6331C6B8" w14:textId="77777777" w:rsidR="00080CEF" w:rsidRPr="00AF3F08" w:rsidRDefault="008A2E24" w:rsidP="00F00122">
      <w:pPr>
        <w:widowControl w:val="0"/>
        <w:overflowPunct w:val="0"/>
        <w:autoSpaceDE w:val="0"/>
        <w:autoSpaceDN w:val="0"/>
        <w:adjustRightInd w:val="0"/>
        <w:spacing w:after="0" w:line="240" w:lineRule="auto"/>
        <w:jc w:val="center"/>
        <w:rPr>
          <w:rFonts w:cstheme="minorHAnsi"/>
          <w:b/>
          <w:bCs/>
          <w:sz w:val="28"/>
          <w:szCs w:val="28"/>
        </w:rPr>
      </w:pPr>
      <w:r w:rsidRPr="00AF3F08">
        <w:rPr>
          <w:rFonts w:cstheme="minorHAnsi"/>
          <w:b/>
          <w:bCs/>
          <w:sz w:val="28"/>
          <w:szCs w:val="28"/>
        </w:rPr>
        <w:t xml:space="preserve">Presentation </w:t>
      </w:r>
      <w:r w:rsidR="00A00A81" w:rsidRPr="00AF3F08">
        <w:rPr>
          <w:rFonts w:cstheme="minorHAnsi"/>
          <w:b/>
          <w:bCs/>
          <w:sz w:val="28"/>
          <w:szCs w:val="28"/>
        </w:rPr>
        <w:t>Title</w:t>
      </w:r>
    </w:p>
    <w:p w14:paraId="07A15EA8" w14:textId="77777777" w:rsidR="00CC5B42" w:rsidRPr="00AF3F08" w:rsidRDefault="002A49A2" w:rsidP="002A49A2">
      <w:pPr>
        <w:widowControl w:val="0"/>
        <w:overflowPunct w:val="0"/>
        <w:autoSpaceDE w:val="0"/>
        <w:autoSpaceDN w:val="0"/>
        <w:adjustRightInd w:val="0"/>
        <w:spacing w:after="0" w:line="240" w:lineRule="auto"/>
        <w:jc w:val="center"/>
        <w:rPr>
          <w:rFonts w:cstheme="minorHAnsi"/>
          <w:b/>
          <w:bCs/>
          <w:sz w:val="24"/>
          <w:szCs w:val="24"/>
        </w:rPr>
      </w:pPr>
      <w:r>
        <w:rPr>
          <w:rFonts w:cstheme="minorHAnsi"/>
          <w:b/>
          <w:bCs/>
          <w:sz w:val="24"/>
          <w:szCs w:val="24"/>
        </w:rPr>
        <w:t>Prevention of drug induce cardiovascular diseases</w:t>
      </w:r>
    </w:p>
    <w:p w14:paraId="54B91664" w14:textId="77777777" w:rsidR="007638CB" w:rsidRPr="00AF3F08" w:rsidRDefault="007638CB" w:rsidP="00CC5B42">
      <w:pPr>
        <w:widowControl w:val="0"/>
        <w:overflowPunct w:val="0"/>
        <w:autoSpaceDE w:val="0"/>
        <w:autoSpaceDN w:val="0"/>
        <w:adjustRightInd w:val="0"/>
        <w:spacing w:after="0" w:line="240" w:lineRule="auto"/>
        <w:jc w:val="center"/>
        <w:rPr>
          <w:rFonts w:cstheme="minorHAnsi"/>
          <w:b/>
          <w:bCs/>
          <w:sz w:val="24"/>
          <w:szCs w:val="24"/>
        </w:rPr>
      </w:pPr>
    </w:p>
    <w:p w14:paraId="5B9CDF7B" w14:textId="77777777" w:rsidR="00CC5B42" w:rsidRDefault="00394CBB" w:rsidP="00CC5B42">
      <w:pPr>
        <w:widowControl w:val="0"/>
        <w:overflowPunct w:val="0"/>
        <w:autoSpaceDE w:val="0"/>
        <w:autoSpaceDN w:val="0"/>
        <w:adjustRightInd w:val="0"/>
        <w:spacing w:after="0" w:line="240" w:lineRule="auto"/>
        <w:jc w:val="center"/>
        <w:rPr>
          <w:rFonts w:cstheme="minorHAnsi"/>
          <w:b/>
          <w:bCs/>
          <w:sz w:val="24"/>
          <w:szCs w:val="24"/>
        </w:rPr>
      </w:pPr>
      <w:r w:rsidRPr="00394CBB">
        <w:rPr>
          <w:rFonts w:cstheme="minorHAnsi"/>
          <w:b/>
          <w:bCs/>
          <w:sz w:val="24"/>
          <w:szCs w:val="24"/>
        </w:rPr>
        <w:t>Amna Ibrahim Al Muaini</w:t>
      </w:r>
    </w:p>
    <w:p w14:paraId="2C3653C4" w14:textId="77777777" w:rsidR="00394CBB" w:rsidRPr="00394CBB" w:rsidRDefault="00394CBB" w:rsidP="00CC5B42">
      <w:pPr>
        <w:widowControl w:val="0"/>
        <w:overflowPunct w:val="0"/>
        <w:autoSpaceDE w:val="0"/>
        <w:autoSpaceDN w:val="0"/>
        <w:adjustRightInd w:val="0"/>
        <w:spacing w:after="0" w:line="240" w:lineRule="auto"/>
        <w:jc w:val="center"/>
        <w:rPr>
          <w:rFonts w:cstheme="minorHAnsi"/>
          <w:sz w:val="24"/>
          <w:szCs w:val="24"/>
        </w:rPr>
      </w:pPr>
      <w:r w:rsidRPr="00394CBB">
        <w:rPr>
          <w:rFonts w:cstheme="minorHAnsi"/>
          <w:sz w:val="24"/>
          <w:szCs w:val="24"/>
        </w:rPr>
        <w:t xml:space="preserve">Tawam </w:t>
      </w:r>
      <w:r w:rsidR="003D51C0" w:rsidRPr="00394CBB">
        <w:rPr>
          <w:rFonts w:cstheme="minorHAnsi"/>
          <w:sz w:val="24"/>
          <w:szCs w:val="24"/>
        </w:rPr>
        <w:t>hospital, SEHA</w:t>
      </w:r>
      <w:r w:rsidRPr="00394CBB">
        <w:rPr>
          <w:rFonts w:cstheme="minorHAnsi"/>
          <w:sz w:val="24"/>
          <w:szCs w:val="24"/>
        </w:rPr>
        <w:t xml:space="preserve"> - Abu Dhabi Health Services Co. </w:t>
      </w:r>
      <w:r w:rsidR="003D51C0" w:rsidRPr="00394CBB">
        <w:rPr>
          <w:rFonts w:cstheme="minorHAnsi"/>
          <w:sz w:val="24"/>
          <w:szCs w:val="24"/>
        </w:rPr>
        <w:t>United Arab Emirates</w:t>
      </w:r>
      <w:r w:rsidRPr="00394CBB">
        <w:rPr>
          <w:rFonts w:cstheme="minorHAnsi"/>
          <w:sz w:val="24"/>
          <w:szCs w:val="24"/>
        </w:rPr>
        <w:t xml:space="preserve">, </w:t>
      </w:r>
      <w:hyperlink r:id="rId8" w:history="1">
        <w:r w:rsidRPr="00394CBB">
          <w:rPr>
            <w:rStyle w:val="Hyperlink"/>
            <w:rFonts w:cstheme="minorHAnsi"/>
            <w:sz w:val="24"/>
            <w:szCs w:val="24"/>
          </w:rPr>
          <w:t>dr.aljassmi@hotmail.com</w:t>
        </w:r>
      </w:hyperlink>
      <w:r w:rsidRPr="00394CBB">
        <w:rPr>
          <w:rFonts w:cstheme="minorHAnsi"/>
          <w:sz w:val="24"/>
          <w:szCs w:val="24"/>
        </w:rPr>
        <w:t xml:space="preserve">  </w:t>
      </w:r>
    </w:p>
    <w:p w14:paraId="3B385720" w14:textId="77777777" w:rsidR="00F00122" w:rsidRPr="00AF3F08" w:rsidRDefault="00F00122" w:rsidP="00CC5B42">
      <w:pPr>
        <w:widowControl w:val="0"/>
        <w:overflowPunct w:val="0"/>
        <w:autoSpaceDE w:val="0"/>
        <w:autoSpaceDN w:val="0"/>
        <w:adjustRightInd w:val="0"/>
        <w:spacing w:after="0" w:line="240" w:lineRule="auto"/>
        <w:jc w:val="both"/>
        <w:rPr>
          <w:rFonts w:cstheme="minorHAnsi"/>
          <w:b/>
          <w:bCs/>
          <w:sz w:val="24"/>
          <w:szCs w:val="24"/>
        </w:rPr>
      </w:pPr>
    </w:p>
    <w:p w14:paraId="7B73470E" w14:textId="77777777" w:rsidR="007638CB" w:rsidRPr="00AF3F08" w:rsidRDefault="007638CB" w:rsidP="00CC5B42">
      <w:pPr>
        <w:widowControl w:val="0"/>
        <w:overflowPunct w:val="0"/>
        <w:autoSpaceDE w:val="0"/>
        <w:autoSpaceDN w:val="0"/>
        <w:adjustRightInd w:val="0"/>
        <w:spacing w:after="0" w:line="240" w:lineRule="auto"/>
        <w:jc w:val="both"/>
        <w:rPr>
          <w:rFonts w:cstheme="minorHAnsi"/>
          <w:b/>
          <w:bCs/>
          <w:sz w:val="24"/>
          <w:szCs w:val="24"/>
        </w:rPr>
      </w:pPr>
    </w:p>
    <w:p w14:paraId="1079DB86" w14:textId="77777777" w:rsidR="00394CBB" w:rsidRDefault="00C022E2" w:rsidP="00394CBB">
      <w:pPr>
        <w:pStyle w:val="ListParagraph"/>
        <w:numPr>
          <w:ilvl w:val="0"/>
          <w:numId w:val="7"/>
        </w:numPr>
        <w:spacing w:after="160" w:line="259" w:lineRule="auto"/>
      </w:pPr>
      <w:r w:rsidRPr="00AF3F08">
        <w:rPr>
          <w:rFonts w:cstheme="minorHAnsi"/>
          <w:b/>
          <w:bCs/>
          <w:sz w:val="24"/>
          <w:szCs w:val="24"/>
        </w:rPr>
        <w:t>Abstract</w:t>
      </w:r>
      <w:r w:rsidR="00394CBB">
        <w:rPr>
          <w:rFonts w:cstheme="minorHAnsi"/>
          <w:b/>
          <w:bCs/>
          <w:sz w:val="24"/>
          <w:szCs w:val="24"/>
        </w:rPr>
        <w:t>:</w:t>
      </w:r>
      <w:r w:rsidR="00394CBB">
        <w:t xml:space="preserve"> </w:t>
      </w:r>
    </w:p>
    <w:p w14:paraId="2DE76BD6" w14:textId="77777777" w:rsidR="00FF3FEF" w:rsidRPr="00AF044F" w:rsidRDefault="00394CBB" w:rsidP="00AF044F">
      <w:r>
        <w:t>Cardiovascular diseases are a leading cause of death all over the world that affect public health significantly. Many risk factors are associated with cardio vascular disease, however one of the emerging risk factors, that can be managed, and prevented is the drug induced one. Many drugs are contributed in cardiotoxicity that can further increase mortality &amp; morbidity.</w:t>
      </w:r>
      <w:r w:rsidRPr="008D5BA0">
        <w:t xml:space="preserve"> </w:t>
      </w:r>
      <w:r>
        <w:t xml:space="preserve">Risk stratification, prevention, identification, and treatment of these toxicities can vastly improve patient care. Possible mechanisms for cardiotoxicity include both direct and indirect effects to the Cardio vascular system. Many chemotherapies and immunotherapy as </w:t>
      </w:r>
      <w:r w:rsidRPr="00DA3B22">
        <w:t>Anthracyclines</w:t>
      </w:r>
      <w:r>
        <w:t xml:space="preserve">, </w:t>
      </w:r>
      <w:r w:rsidRPr="001867C6">
        <w:t>Vascular Endothelial Growth Factor Inhibitors</w:t>
      </w:r>
      <w:r>
        <w:t xml:space="preserve">, </w:t>
      </w:r>
      <w:r w:rsidRPr="001867C6">
        <w:t>BCR-ABL Kinase Inhibitors</w:t>
      </w:r>
      <w:r>
        <w:t xml:space="preserve">, </w:t>
      </w:r>
      <w:r w:rsidRPr="001867C6">
        <w:t>Immune Checkpoint Inhibitors</w:t>
      </w:r>
      <w:r>
        <w:t xml:space="preserve">, and </w:t>
      </w:r>
      <w:r w:rsidRPr="001867C6">
        <w:t>Ibrutinib</w:t>
      </w:r>
      <w:r>
        <w:t xml:space="preserve"> are incorporated in different types of cardiotoxicities. On the other hand, there are other groups of drugs may be associated with developing different types of arrhythmias including supraventricular tachycardia, sinus bradycardia, atrioventricular nodal blockade, atrial fibrillation, ventricular tachycardia, and Torsade de points. Also, Blood pressure elevation can be induced by different agents like nonsteroidal anti-inflammatory drugs (NSAIDS), corticosteroids, </w:t>
      </w:r>
      <w:r w:rsidRPr="00C06F7E">
        <w:t>Psychostimulants</w:t>
      </w:r>
      <w:r>
        <w:t xml:space="preserve">, </w:t>
      </w:r>
      <w:r w:rsidRPr="00C06F7E">
        <w:t>Antidepressants and Antipsychotics</w:t>
      </w:r>
      <w:r>
        <w:t xml:space="preserve"> drugs. Although </w:t>
      </w:r>
      <w:r w:rsidRPr="00327CA1">
        <w:t>myocardial ischemia results from an oxygen supply and demand mismatch</w:t>
      </w:r>
      <w:r>
        <w:t xml:space="preserve"> such case may be induced with different mechanisms but it can occur acutely due to many drugs such as </w:t>
      </w:r>
      <w:r w:rsidRPr="00503D86">
        <w:t>nonsteroidal anti-inflammatory drugs</w:t>
      </w:r>
      <w:r>
        <w:t xml:space="preserve">, HIV medication. Regarding to heart failure Medications known to cause or exacerbate HF are too numerous, and can exacerbate condition with different mechanisms like dexmedetomidine, non-dihydropyridine </w:t>
      </w:r>
      <w:r w:rsidRPr="004654DE">
        <w:t>Calcium channel blockers</w:t>
      </w:r>
      <w:r>
        <w:t>, cilastazole, and sitagliptin. Clinical pharmacist may play a relevant role regarding prevention and mitigate the risk of cardiovascular disease through different pathways including medication review, monitoring, reconciliation, drug safety management, and patient education. This will help in developing treatment plan to monitor and prevent any cardiotoxicities.</w:t>
      </w:r>
    </w:p>
    <w:p w14:paraId="2220C783" w14:textId="77777777" w:rsidR="007638CB" w:rsidRPr="00AF3F08" w:rsidRDefault="007638CB" w:rsidP="00CC5B42">
      <w:pPr>
        <w:widowControl w:val="0"/>
        <w:overflowPunct w:val="0"/>
        <w:autoSpaceDE w:val="0"/>
        <w:autoSpaceDN w:val="0"/>
        <w:adjustRightInd w:val="0"/>
        <w:spacing w:after="0" w:line="240" w:lineRule="auto"/>
        <w:jc w:val="both"/>
        <w:rPr>
          <w:rFonts w:cstheme="minorHAnsi"/>
          <w:b/>
          <w:bCs/>
          <w:sz w:val="24"/>
          <w:szCs w:val="24"/>
        </w:rPr>
      </w:pPr>
    </w:p>
    <w:p w14:paraId="2184166C" w14:textId="77777777" w:rsidR="00AF044F" w:rsidRPr="003D51C0" w:rsidRDefault="00AF044F" w:rsidP="00AF044F">
      <w:pPr>
        <w:pStyle w:val="ListParagraph"/>
        <w:widowControl w:val="0"/>
        <w:autoSpaceDE w:val="0"/>
        <w:autoSpaceDN w:val="0"/>
        <w:adjustRightInd w:val="0"/>
        <w:spacing w:after="0" w:line="240" w:lineRule="auto"/>
        <w:ind w:left="1440"/>
        <w:rPr>
          <w:rFonts w:cstheme="minorHAnsi"/>
          <w:sz w:val="24"/>
          <w:szCs w:val="24"/>
        </w:rPr>
      </w:pPr>
      <w:r w:rsidRPr="003D51C0">
        <w:rPr>
          <w:rFonts w:cstheme="minorHAnsi"/>
          <w:b/>
          <w:bCs/>
          <w:sz w:val="24"/>
          <w:szCs w:val="24"/>
        </w:rPr>
        <w:t>Presentation will content</w:t>
      </w:r>
      <w:r w:rsidRPr="003D51C0">
        <w:rPr>
          <w:rFonts w:cstheme="minorHAnsi"/>
          <w:sz w:val="24"/>
          <w:szCs w:val="24"/>
        </w:rPr>
        <w:t xml:space="preserve">: </w:t>
      </w:r>
    </w:p>
    <w:p w14:paraId="635CF7F0" w14:textId="77777777" w:rsidR="00AF044F" w:rsidRPr="003D51C0" w:rsidRDefault="00AF044F" w:rsidP="00AF044F">
      <w:pPr>
        <w:pStyle w:val="ListParagraph"/>
        <w:numPr>
          <w:ilvl w:val="0"/>
          <w:numId w:val="7"/>
        </w:numPr>
        <w:spacing w:after="160" w:line="259" w:lineRule="auto"/>
      </w:pPr>
      <w:r w:rsidRPr="003D51C0">
        <w:t xml:space="preserve">CVD risk on public health </w:t>
      </w:r>
    </w:p>
    <w:p w14:paraId="00A08FB4" w14:textId="77777777" w:rsidR="00AF044F" w:rsidRPr="003D51C0" w:rsidRDefault="00AF044F" w:rsidP="00AF044F">
      <w:pPr>
        <w:pStyle w:val="ListParagraph"/>
        <w:numPr>
          <w:ilvl w:val="0"/>
          <w:numId w:val="7"/>
        </w:numPr>
        <w:spacing w:after="160" w:line="259" w:lineRule="auto"/>
      </w:pPr>
      <w:r w:rsidRPr="003D51C0">
        <w:t>Risk factors associated with developing CVD</w:t>
      </w:r>
    </w:p>
    <w:p w14:paraId="2AB593E1" w14:textId="77777777" w:rsidR="00AF044F" w:rsidRPr="003D51C0" w:rsidRDefault="00AF044F" w:rsidP="00AF044F">
      <w:pPr>
        <w:pStyle w:val="ListParagraph"/>
        <w:numPr>
          <w:ilvl w:val="0"/>
          <w:numId w:val="7"/>
        </w:numPr>
        <w:spacing w:after="160" w:line="259" w:lineRule="auto"/>
      </w:pPr>
      <w:r w:rsidRPr="003D51C0">
        <w:t>Drug induced cardiotoxicity risk</w:t>
      </w:r>
    </w:p>
    <w:p w14:paraId="12F6EE04" w14:textId="77777777" w:rsidR="00AF044F" w:rsidRPr="003D51C0" w:rsidRDefault="00AF044F" w:rsidP="00AF044F">
      <w:pPr>
        <w:pStyle w:val="ListParagraph"/>
        <w:numPr>
          <w:ilvl w:val="0"/>
          <w:numId w:val="7"/>
        </w:numPr>
        <w:spacing w:after="160" w:line="259" w:lineRule="auto"/>
      </w:pPr>
      <w:r w:rsidRPr="003D51C0">
        <w:t>Drug induced arrhythmias (AF, SVT, VT, Sinus brady, torsade de pointes, AV block)</w:t>
      </w:r>
    </w:p>
    <w:p w14:paraId="2615D52D" w14:textId="77777777" w:rsidR="00AF044F" w:rsidRPr="003D51C0" w:rsidRDefault="00AF044F" w:rsidP="00AF044F">
      <w:pPr>
        <w:pStyle w:val="ListParagraph"/>
        <w:numPr>
          <w:ilvl w:val="0"/>
          <w:numId w:val="7"/>
        </w:numPr>
        <w:spacing w:after="160" w:line="259" w:lineRule="auto"/>
      </w:pPr>
      <w:r w:rsidRPr="003D51C0">
        <w:t>Drug induced heart failure</w:t>
      </w:r>
    </w:p>
    <w:p w14:paraId="2E9FE6A5" w14:textId="77777777" w:rsidR="00AF044F" w:rsidRPr="003D51C0" w:rsidRDefault="00AF044F" w:rsidP="00AF044F">
      <w:pPr>
        <w:pStyle w:val="ListParagraph"/>
        <w:numPr>
          <w:ilvl w:val="0"/>
          <w:numId w:val="7"/>
        </w:numPr>
        <w:spacing w:after="160" w:line="259" w:lineRule="auto"/>
      </w:pPr>
      <w:r w:rsidRPr="003D51C0">
        <w:t>Drug induced myocardial ischemia</w:t>
      </w:r>
    </w:p>
    <w:p w14:paraId="4760081E" w14:textId="77777777" w:rsidR="00AF044F" w:rsidRPr="003D51C0" w:rsidRDefault="00AF044F" w:rsidP="00AF044F">
      <w:pPr>
        <w:pStyle w:val="ListParagraph"/>
        <w:numPr>
          <w:ilvl w:val="0"/>
          <w:numId w:val="7"/>
        </w:numPr>
        <w:spacing w:after="160" w:line="259" w:lineRule="auto"/>
      </w:pPr>
      <w:r w:rsidRPr="003D51C0">
        <w:t>Drug induced HTN</w:t>
      </w:r>
    </w:p>
    <w:p w14:paraId="4A24439F" w14:textId="77777777" w:rsidR="00AF044F" w:rsidRPr="003D51C0" w:rsidRDefault="00AF044F" w:rsidP="00AF044F">
      <w:pPr>
        <w:pStyle w:val="ListParagraph"/>
        <w:numPr>
          <w:ilvl w:val="0"/>
          <w:numId w:val="7"/>
        </w:numPr>
        <w:spacing w:after="160" w:line="259" w:lineRule="auto"/>
      </w:pPr>
      <w:r w:rsidRPr="003D51C0">
        <w:t xml:space="preserve">Drug induced hypotension </w:t>
      </w:r>
    </w:p>
    <w:p w14:paraId="6C430F50" w14:textId="77777777" w:rsidR="00AF044F" w:rsidRPr="003D51C0" w:rsidRDefault="00AF044F" w:rsidP="00AF044F">
      <w:pPr>
        <w:pStyle w:val="ListParagraph"/>
        <w:numPr>
          <w:ilvl w:val="0"/>
          <w:numId w:val="7"/>
        </w:numPr>
        <w:spacing w:after="160" w:line="259" w:lineRule="auto"/>
      </w:pPr>
      <w:r w:rsidRPr="003D51C0">
        <w:t xml:space="preserve">Efforts to mitigate the risk </w:t>
      </w:r>
    </w:p>
    <w:p w14:paraId="63AF671F" w14:textId="77777777" w:rsidR="00AF044F" w:rsidRPr="003D51C0" w:rsidRDefault="00AF044F" w:rsidP="00AF044F">
      <w:pPr>
        <w:pStyle w:val="ListParagraph"/>
        <w:numPr>
          <w:ilvl w:val="0"/>
          <w:numId w:val="7"/>
        </w:numPr>
        <w:spacing w:after="160" w:line="259" w:lineRule="auto"/>
      </w:pPr>
      <w:r w:rsidRPr="003D51C0">
        <w:t>Role of clinical pharmacy in managing &amp; preventing drug induced cardiotoxicity</w:t>
      </w:r>
    </w:p>
    <w:p w14:paraId="5B14023A" w14:textId="77777777" w:rsidR="00AF044F" w:rsidRPr="00AF044F" w:rsidRDefault="00AF044F" w:rsidP="00AF044F">
      <w:pPr>
        <w:pStyle w:val="ListParagraph"/>
        <w:widowControl w:val="0"/>
        <w:autoSpaceDE w:val="0"/>
        <w:autoSpaceDN w:val="0"/>
        <w:adjustRightInd w:val="0"/>
        <w:spacing w:after="0" w:line="240" w:lineRule="auto"/>
        <w:ind w:left="1440"/>
        <w:rPr>
          <w:rFonts w:cstheme="minorHAnsi"/>
          <w:color w:val="4F81BD" w:themeColor="accent1"/>
          <w:sz w:val="24"/>
          <w:szCs w:val="24"/>
        </w:rPr>
      </w:pPr>
    </w:p>
    <w:p w14:paraId="29A64F7A" w14:textId="77777777" w:rsidR="00080CEF" w:rsidRPr="00AF3F08" w:rsidRDefault="00080CEF" w:rsidP="00CC5B42">
      <w:pPr>
        <w:pStyle w:val="ListParagraph"/>
        <w:widowControl w:val="0"/>
        <w:autoSpaceDE w:val="0"/>
        <w:autoSpaceDN w:val="0"/>
        <w:adjustRightInd w:val="0"/>
        <w:spacing w:after="0" w:line="240" w:lineRule="auto"/>
        <w:rPr>
          <w:rFonts w:cstheme="minorHAnsi"/>
          <w:sz w:val="24"/>
          <w:szCs w:val="24"/>
        </w:rPr>
      </w:pPr>
      <w:r w:rsidRPr="00AF3F08">
        <w:rPr>
          <w:rFonts w:cstheme="minorHAnsi"/>
          <w:sz w:val="24"/>
          <w:szCs w:val="24"/>
        </w:rPr>
        <w:lastRenderedPageBreak/>
        <w:t xml:space="preserve"> </w:t>
      </w:r>
    </w:p>
    <w:p w14:paraId="6C43BE14" w14:textId="7C384ECB" w:rsidR="005D6EC4" w:rsidRDefault="00B646B4" w:rsidP="00F15B35">
      <w:pPr>
        <w:spacing w:after="0" w:line="240" w:lineRule="auto"/>
        <w:rPr>
          <w:rFonts w:cstheme="minorHAnsi"/>
          <w:sz w:val="24"/>
          <w:szCs w:val="24"/>
        </w:rPr>
      </w:pPr>
      <w:r w:rsidRPr="00AF3F08">
        <w:rPr>
          <w:rFonts w:cstheme="minorHAnsi"/>
          <w:b/>
          <w:bCs/>
          <w:sz w:val="24"/>
          <w:szCs w:val="24"/>
        </w:rPr>
        <w:t xml:space="preserve">Biography of presenting </w:t>
      </w:r>
      <w:r w:rsidR="00CC5B42" w:rsidRPr="00AF3F08">
        <w:rPr>
          <w:rFonts w:cstheme="minorHAnsi"/>
          <w:b/>
          <w:bCs/>
          <w:sz w:val="24"/>
          <w:szCs w:val="24"/>
        </w:rPr>
        <w:t xml:space="preserve">author </w:t>
      </w:r>
    </w:p>
    <w:p w14:paraId="7DDFFF65" w14:textId="77777777" w:rsidR="001F3925" w:rsidRPr="00AF3F08" w:rsidRDefault="001F3925" w:rsidP="00B646B4">
      <w:pPr>
        <w:spacing w:after="0" w:line="240" w:lineRule="auto"/>
        <w:rPr>
          <w:rFonts w:cstheme="minorHAnsi"/>
          <w:sz w:val="24"/>
          <w:szCs w:val="24"/>
        </w:rPr>
      </w:pPr>
    </w:p>
    <w:p w14:paraId="1555C8E5" w14:textId="77777777" w:rsidR="00AF3F08" w:rsidRPr="001F3925" w:rsidRDefault="009E6940" w:rsidP="00080CEF">
      <w:pPr>
        <w:spacing w:after="0" w:line="240" w:lineRule="auto"/>
        <w:rPr>
          <w:rFonts w:cstheme="minorHAnsi"/>
          <w:sz w:val="24"/>
          <w:szCs w:val="24"/>
        </w:rPr>
      </w:pPr>
      <w:r w:rsidRPr="001F3925">
        <w:rPr>
          <w:rFonts w:cstheme="minorHAnsi"/>
          <w:sz w:val="24"/>
          <w:szCs w:val="24"/>
        </w:rPr>
        <w:t>In 2011, Dr.Amna Al Muaini finished her studies in chemistry at the Dubai Pharmacy College in the United Arab Emirates. She completed her master's degree in clinical pharmacy in 2015. She also enrolled in a two-year ASHP-accredited residency program in 2017. She achieved her pharmacotherapy board certification in 2020 and has worked as a cardiology clinical pharmacist in a tertiary hospital since 2017.</w:t>
      </w:r>
    </w:p>
    <w:p w14:paraId="1708AEC5" w14:textId="77777777" w:rsidR="001F3925" w:rsidRDefault="001F3925" w:rsidP="00080CEF">
      <w:pPr>
        <w:spacing w:after="0" w:line="240" w:lineRule="auto"/>
        <w:rPr>
          <w:rFonts w:cstheme="minorHAnsi"/>
          <w:b/>
          <w:bCs/>
          <w:sz w:val="24"/>
          <w:szCs w:val="24"/>
        </w:rPr>
      </w:pPr>
    </w:p>
    <w:p w14:paraId="43256A2C" w14:textId="77777777" w:rsidR="00FA711E" w:rsidRPr="00AF3F08" w:rsidRDefault="005C2258" w:rsidP="00080CEF">
      <w:pPr>
        <w:spacing w:after="0" w:line="240" w:lineRule="auto"/>
        <w:rPr>
          <w:rFonts w:cstheme="minorHAnsi"/>
          <w:b/>
          <w:bCs/>
          <w:sz w:val="24"/>
          <w:szCs w:val="24"/>
        </w:rPr>
      </w:pPr>
      <w:r w:rsidRPr="00AF3F08">
        <w:rPr>
          <w:rFonts w:cstheme="minorHAnsi"/>
          <w:b/>
          <w:bCs/>
          <w:sz w:val="24"/>
          <w:szCs w:val="24"/>
        </w:rPr>
        <w:t>Details</w:t>
      </w:r>
      <w:r w:rsidR="00C022E2" w:rsidRPr="00AF3F08">
        <w:rPr>
          <w:rFonts w:cstheme="minorHAnsi"/>
          <w:b/>
          <w:bCs/>
          <w:sz w:val="24"/>
          <w:szCs w:val="24"/>
        </w:rPr>
        <w:t xml:space="preserve"> </w:t>
      </w:r>
      <w:r w:rsidR="00444B7A" w:rsidRPr="00AF3F08">
        <w:rPr>
          <w:rFonts w:cstheme="minorHAnsi"/>
          <w:b/>
          <w:bCs/>
          <w:sz w:val="24"/>
          <w:szCs w:val="24"/>
        </w:rPr>
        <w:t xml:space="preserve">of presenting author </w:t>
      </w:r>
      <w:r w:rsidR="00C022E2" w:rsidRPr="00AF3F08">
        <w:rPr>
          <w:rFonts w:cstheme="minorHAnsi"/>
          <w:b/>
          <w:bCs/>
          <w:sz w:val="24"/>
          <w:szCs w:val="24"/>
        </w:rPr>
        <w:t>to be mentioned in certificate</w:t>
      </w:r>
      <w:r w:rsidRPr="00AF3F08">
        <w:rPr>
          <w:rFonts w:cstheme="minorHAnsi"/>
          <w:b/>
          <w:bCs/>
          <w:sz w:val="24"/>
          <w:szCs w:val="24"/>
        </w:rPr>
        <w:t>:</w:t>
      </w:r>
    </w:p>
    <w:p w14:paraId="0D66F314" w14:textId="77777777" w:rsidR="005C2258" w:rsidRPr="00AF3F08" w:rsidRDefault="005C2258"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Name: </w:t>
      </w:r>
      <w:r w:rsidR="001F3925" w:rsidRPr="001F3925">
        <w:rPr>
          <w:rFonts w:cstheme="minorHAnsi"/>
          <w:sz w:val="24"/>
          <w:szCs w:val="24"/>
        </w:rPr>
        <w:t>Amna Ibrahim Al Muaini</w:t>
      </w:r>
    </w:p>
    <w:p w14:paraId="4187F89E" w14:textId="77777777" w:rsidR="00444B7A" w:rsidRPr="00AF3F08" w:rsidRDefault="00444B7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Affiliation:</w:t>
      </w:r>
      <w:r w:rsidR="00F34B8C" w:rsidRPr="00AF3F08">
        <w:rPr>
          <w:rFonts w:cstheme="minorHAnsi"/>
          <w:sz w:val="24"/>
          <w:szCs w:val="24"/>
        </w:rPr>
        <w:t xml:space="preserve"> </w:t>
      </w:r>
      <w:r w:rsidR="002A49A2">
        <w:rPr>
          <w:rFonts w:cstheme="minorHAnsi"/>
          <w:sz w:val="24"/>
          <w:szCs w:val="24"/>
        </w:rPr>
        <w:t xml:space="preserve"> Tawam hospital </w:t>
      </w:r>
    </w:p>
    <w:p w14:paraId="1859A1A3" w14:textId="77777777" w:rsidR="00FA14F2" w:rsidRPr="00AF3F08" w:rsidRDefault="002A49A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Country:</w:t>
      </w:r>
      <w:r>
        <w:rPr>
          <w:rFonts w:cstheme="minorHAnsi"/>
          <w:sz w:val="24"/>
          <w:szCs w:val="24"/>
        </w:rPr>
        <w:t xml:space="preserve"> United Arab Emirates </w:t>
      </w:r>
    </w:p>
    <w:p w14:paraId="419AB4B2" w14:textId="77777777" w:rsidR="002A49A2" w:rsidRDefault="003D51C0" w:rsidP="00080CEF">
      <w:pPr>
        <w:spacing w:after="0" w:line="240" w:lineRule="auto"/>
        <w:rPr>
          <w:rFonts w:cstheme="minorHAnsi"/>
          <w:b/>
          <w:bCs/>
          <w:sz w:val="24"/>
          <w:szCs w:val="24"/>
        </w:rPr>
      </w:pPr>
      <w:r>
        <w:rPr>
          <w:rFonts w:cstheme="minorHAnsi"/>
          <w:bCs/>
          <w:noProof/>
          <w:sz w:val="24"/>
          <w:szCs w:val="24"/>
          <w:lang w:val="en-GB" w:eastAsia="en-GB"/>
        </w:rPr>
        <w:drawing>
          <wp:anchor distT="0" distB="0" distL="114300" distR="114300" simplePos="0" relativeHeight="251658240" behindDoc="1" locked="0" layoutInCell="1" allowOverlap="1" wp14:anchorId="0C58D2B7" wp14:editId="46987CFD">
            <wp:simplePos x="0" y="0"/>
            <wp:positionH relativeFrom="column">
              <wp:posOffset>5181600</wp:posOffset>
            </wp:positionH>
            <wp:positionV relativeFrom="paragraph">
              <wp:posOffset>8255</wp:posOffset>
            </wp:positionV>
            <wp:extent cx="1295400" cy="1715836"/>
            <wp:effectExtent l="0" t="0" r="0" b="0"/>
            <wp:wrapTight wrapText="bothSides">
              <wp:wrapPolygon edited="0">
                <wp:start x="0" y="0"/>
                <wp:lineTo x="0" y="21344"/>
                <wp:lineTo x="21282" y="21344"/>
                <wp:lineTo x="2128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2159162-9d0e-4685-ac8c-0c932ce65fd3.jf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95400" cy="1715836"/>
                    </a:xfrm>
                    <a:prstGeom prst="rect">
                      <a:avLst/>
                    </a:prstGeom>
                  </pic:spPr>
                </pic:pic>
              </a:graphicData>
            </a:graphic>
          </wp:anchor>
        </w:drawing>
      </w:r>
    </w:p>
    <w:p w14:paraId="6712D944" w14:textId="77777777" w:rsidR="00AF3F08" w:rsidRDefault="00AF3F08" w:rsidP="00080CEF">
      <w:pPr>
        <w:spacing w:after="0" w:line="240" w:lineRule="auto"/>
        <w:rPr>
          <w:rFonts w:cstheme="minorHAnsi"/>
          <w:b/>
          <w:bCs/>
          <w:sz w:val="24"/>
          <w:szCs w:val="24"/>
        </w:rPr>
      </w:pPr>
    </w:p>
    <w:p w14:paraId="59260647" w14:textId="77777777" w:rsidR="00CC5B42" w:rsidRPr="00AF3F08" w:rsidRDefault="00CC5B42" w:rsidP="00080CEF">
      <w:pPr>
        <w:spacing w:after="0" w:line="240" w:lineRule="auto"/>
        <w:rPr>
          <w:rFonts w:cstheme="minorHAnsi"/>
          <w:b/>
          <w:bCs/>
          <w:sz w:val="24"/>
          <w:szCs w:val="24"/>
        </w:rPr>
      </w:pPr>
      <w:r w:rsidRPr="00AF3F08">
        <w:rPr>
          <w:rFonts w:cstheme="minorHAnsi"/>
          <w:b/>
          <w:bCs/>
          <w:sz w:val="24"/>
          <w:szCs w:val="24"/>
        </w:rPr>
        <w:t>Other Details:</w:t>
      </w:r>
    </w:p>
    <w:p w14:paraId="22CBC64F" w14:textId="77777777" w:rsidR="00836B4A" w:rsidRPr="00AF3F08" w:rsidRDefault="00F0012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Presentation </w:t>
      </w:r>
      <w:r w:rsidR="00836B4A" w:rsidRPr="00AF3F08">
        <w:rPr>
          <w:rFonts w:cstheme="minorHAnsi"/>
          <w:sz w:val="24"/>
          <w:szCs w:val="24"/>
        </w:rPr>
        <w:t xml:space="preserve">Category: </w:t>
      </w:r>
      <w:r w:rsidR="003D51C0">
        <w:rPr>
          <w:rFonts w:cstheme="minorHAnsi"/>
          <w:sz w:val="24"/>
          <w:szCs w:val="24"/>
        </w:rPr>
        <w:t>category 1</w:t>
      </w:r>
    </w:p>
    <w:p w14:paraId="7E83897B" w14:textId="2AFFDB26" w:rsidR="00836B4A"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Session Name:</w:t>
      </w:r>
      <w:r w:rsidR="00F15B35">
        <w:rPr>
          <w:rFonts w:cstheme="minorHAnsi"/>
          <w:sz w:val="24"/>
          <w:szCs w:val="24"/>
        </w:rPr>
        <w:t xml:space="preserve"> cardiovascular pharmacology </w:t>
      </w:r>
      <w:r w:rsidRPr="00AF3F08">
        <w:rPr>
          <w:rFonts w:cstheme="minorHAnsi"/>
          <w:sz w:val="24"/>
          <w:szCs w:val="24"/>
        </w:rPr>
        <w:t xml:space="preserve"> </w:t>
      </w:r>
    </w:p>
    <w:p w14:paraId="173E2A26" w14:textId="77777777" w:rsidR="00836B4A"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Email: </w:t>
      </w:r>
      <w:hyperlink r:id="rId10" w:history="1">
        <w:r w:rsidR="003D51C0" w:rsidRPr="002C6224">
          <w:rPr>
            <w:rStyle w:val="Hyperlink"/>
            <w:rFonts w:cstheme="minorHAnsi"/>
            <w:sz w:val="24"/>
            <w:szCs w:val="24"/>
          </w:rPr>
          <w:t>dr.aljassmi@hotmail.com</w:t>
        </w:r>
      </w:hyperlink>
      <w:r w:rsidR="003D51C0">
        <w:rPr>
          <w:rFonts w:cstheme="minorHAnsi"/>
          <w:sz w:val="24"/>
          <w:szCs w:val="24"/>
        </w:rPr>
        <w:t xml:space="preserve"> </w:t>
      </w:r>
    </w:p>
    <w:p w14:paraId="46E3AE06" w14:textId="77777777" w:rsidR="00836B4A" w:rsidRPr="00AF3F08" w:rsidRDefault="00BE10D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Alternative</w:t>
      </w:r>
      <w:r w:rsidR="00836B4A" w:rsidRPr="00AF3F08">
        <w:rPr>
          <w:rFonts w:cstheme="minorHAnsi"/>
          <w:sz w:val="24"/>
          <w:szCs w:val="24"/>
        </w:rPr>
        <w:t xml:space="preserve"> </w:t>
      </w:r>
      <w:r w:rsidR="00AF3F08">
        <w:rPr>
          <w:rFonts w:cstheme="minorHAnsi"/>
          <w:sz w:val="24"/>
          <w:szCs w:val="24"/>
        </w:rPr>
        <w:t>E</w:t>
      </w:r>
      <w:r w:rsidR="00836B4A" w:rsidRPr="00AF3F08">
        <w:rPr>
          <w:rFonts w:cstheme="minorHAnsi"/>
          <w:sz w:val="24"/>
          <w:szCs w:val="24"/>
        </w:rPr>
        <w:t>mail:</w:t>
      </w:r>
      <w:r w:rsidR="00AF044F">
        <w:rPr>
          <w:rFonts w:cstheme="minorHAnsi"/>
          <w:sz w:val="24"/>
          <w:szCs w:val="24"/>
        </w:rPr>
        <w:t>aiamuain@seha.ae</w:t>
      </w:r>
    </w:p>
    <w:p w14:paraId="2797FB31" w14:textId="77777777" w:rsidR="00836B4A"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Contact Number</w:t>
      </w:r>
      <w:r w:rsidR="003D51C0" w:rsidRPr="00AF3F08">
        <w:rPr>
          <w:rFonts w:cstheme="minorHAnsi"/>
          <w:sz w:val="24"/>
          <w:szCs w:val="24"/>
        </w:rPr>
        <w:t>:</w:t>
      </w:r>
      <w:r w:rsidR="003D51C0">
        <w:rPr>
          <w:rFonts w:cstheme="minorHAnsi"/>
          <w:sz w:val="24"/>
          <w:szCs w:val="24"/>
        </w:rPr>
        <w:t xml:space="preserve"> 00971551500088</w:t>
      </w:r>
      <w:r w:rsidR="00AF3F08" w:rsidRPr="00AF3F08">
        <w:rPr>
          <w:rFonts w:cstheme="minorHAnsi"/>
          <w:sz w:val="24"/>
          <w:szCs w:val="24"/>
        </w:rPr>
        <w:br/>
      </w:r>
      <w:r w:rsidR="003D51C0" w:rsidRPr="00AF3F08">
        <w:rPr>
          <w:rFonts w:cstheme="minorHAnsi"/>
          <w:sz w:val="24"/>
          <w:szCs w:val="24"/>
        </w:rPr>
        <w:t>WhatsApp</w:t>
      </w:r>
      <w:r w:rsidR="00AF3F08" w:rsidRPr="00AF3F08">
        <w:rPr>
          <w:rFonts w:cstheme="minorHAnsi"/>
          <w:sz w:val="24"/>
          <w:szCs w:val="24"/>
        </w:rPr>
        <w:t xml:space="preserve"> Number: </w:t>
      </w:r>
      <w:r w:rsidR="00AF044F">
        <w:rPr>
          <w:rFonts w:cstheme="minorHAnsi"/>
          <w:sz w:val="24"/>
          <w:szCs w:val="24"/>
        </w:rPr>
        <w:t>00971551500088</w:t>
      </w:r>
    </w:p>
    <w:p w14:paraId="0C8C4691" w14:textId="1733A93A" w:rsidR="00D678A6" w:rsidRPr="00AF3F08" w:rsidRDefault="00836B4A" w:rsidP="003D51C0">
      <w:pPr>
        <w:widowControl w:val="0"/>
        <w:autoSpaceDE w:val="0"/>
        <w:autoSpaceDN w:val="0"/>
        <w:adjustRightInd w:val="0"/>
        <w:spacing w:after="0" w:line="240" w:lineRule="auto"/>
        <w:rPr>
          <w:rFonts w:cstheme="minorHAnsi"/>
          <w:sz w:val="24"/>
          <w:szCs w:val="24"/>
        </w:rPr>
      </w:pPr>
      <w:r w:rsidRPr="00AF044F">
        <w:rPr>
          <w:rFonts w:cstheme="minorHAnsi"/>
          <w:b/>
          <w:bCs/>
          <w:sz w:val="24"/>
          <w:szCs w:val="24"/>
        </w:rPr>
        <w:t>LinkedIn</w:t>
      </w:r>
      <w:r w:rsidRPr="00AF3F08">
        <w:rPr>
          <w:rFonts w:cstheme="minorHAnsi"/>
          <w:sz w:val="24"/>
          <w:szCs w:val="24"/>
        </w:rPr>
        <w:t xml:space="preserve">:  </w:t>
      </w:r>
      <w:r w:rsidR="00AF044F">
        <w:rPr>
          <w:rFonts w:cstheme="minorHAnsi"/>
          <w:sz w:val="24"/>
          <w:szCs w:val="24"/>
        </w:rPr>
        <w:t>Amna almuaini</w:t>
      </w:r>
      <w:r w:rsidR="007638CB" w:rsidRPr="00AF3F08">
        <w:rPr>
          <w:rFonts w:cstheme="minorHAnsi"/>
          <w:sz w:val="24"/>
          <w:szCs w:val="24"/>
        </w:rPr>
        <w:br/>
      </w:r>
    </w:p>
    <w:p w14:paraId="7C7BF241" w14:textId="77777777"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14:paraId="3A098FB0" w14:textId="77777777" w:rsidR="007638CB" w:rsidRDefault="007638CB" w:rsidP="00D15228">
      <w:pPr>
        <w:widowControl w:val="0"/>
        <w:autoSpaceDE w:val="0"/>
        <w:autoSpaceDN w:val="0"/>
        <w:adjustRightInd w:val="0"/>
        <w:spacing w:after="0" w:line="240" w:lineRule="auto"/>
        <w:jc w:val="right"/>
        <w:rPr>
          <w:rFonts w:cstheme="minorHAnsi"/>
          <w:sz w:val="24"/>
          <w:szCs w:val="24"/>
        </w:rPr>
      </w:pPr>
    </w:p>
    <w:p w14:paraId="1BDA3851" w14:textId="77777777" w:rsidR="003D51C0" w:rsidRDefault="003D51C0" w:rsidP="00D15228">
      <w:pPr>
        <w:widowControl w:val="0"/>
        <w:autoSpaceDE w:val="0"/>
        <w:autoSpaceDN w:val="0"/>
        <w:adjustRightInd w:val="0"/>
        <w:spacing w:after="0" w:line="240" w:lineRule="auto"/>
        <w:jc w:val="right"/>
        <w:rPr>
          <w:rFonts w:cstheme="minorHAnsi"/>
          <w:sz w:val="24"/>
          <w:szCs w:val="24"/>
        </w:rPr>
      </w:pPr>
    </w:p>
    <w:p w14:paraId="1DAF4C0D" w14:textId="77777777" w:rsidR="003D51C0" w:rsidRPr="00AF3F08" w:rsidRDefault="003D51C0" w:rsidP="00D15228">
      <w:pPr>
        <w:widowControl w:val="0"/>
        <w:autoSpaceDE w:val="0"/>
        <w:autoSpaceDN w:val="0"/>
        <w:adjustRightInd w:val="0"/>
        <w:spacing w:after="0" w:line="240" w:lineRule="auto"/>
        <w:jc w:val="right"/>
        <w:rPr>
          <w:rFonts w:cstheme="minorHAnsi"/>
          <w:sz w:val="24"/>
          <w:szCs w:val="24"/>
        </w:rPr>
      </w:pPr>
    </w:p>
    <w:p w14:paraId="69055348" w14:textId="77777777" w:rsidR="00E53A4C" w:rsidRPr="00AF3F08" w:rsidRDefault="0068120D" w:rsidP="003D51C0">
      <w:pPr>
        <w:spacing w:after="0" w:line="240" w:lineRule="auto"/>
        <w:rPr>
          <w:rFonts w:cstheme="minorHAnsi"/>
          <w:bCs/>
          <w:sz w:val="24"/>
          <w:szCs w:val="24"/>
        </w:rPr>
      </w:pPr>
      <w:r>
        <w:rPr>
          <w:rFonts w:cstheme="minorHAnsi"/>
          <w:bCs/>
          <w:sz w:val="24"/>
          <w:szCs w:val="24"/>
        </w:rPr>
        <w:t xml:space="preserve"> </w:t>
      </w:r>
    </w:p>
    <w:sectPr w:rsidR="00E53A4C" w:rsidRPr="00AF3F08" w:rsidSect="00F7168E">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44C5D" w14:textId="77777777" w:rsidR="002F2DC8" w:rsidRDefault="002F2DC8" w:rsidP="00CA5C6B">
      <w:pPr>
        <w:spacing w:after="0" w:line="240" w:lineRule="auto"/>
      </w:pPr>
      <w:r>
        <w:separator/>
      </w:r>
    </w:p>
  </w:endnote>
  <w:endnote w:type="continuationSeparator" w:id="0">
    <w:p w14:paraId="4D35DE1B" w14:textId="77777777" w:rsidR="002F2DC8" w:rsidRDefault="002F2DC8"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E44CC" w14:textId="77777777" w:rsidR="002F2DC8" w:rsidRDefault="002F2DC8" w:rsidP="00CA5C6B">
      <w:pPr>
        <w:spacing w:after="0" w:line="240" w:lineRule="auto"/>
      </w:pPr>
      <w:r>
        <w:separator/>
      </w:r>
    </w:p>
  </w:footnote>
  <w:footnote w:type="continuationSeparator" w:id="0">
    <w:p w14:paraId="3D5F566E" w14:textId="77777777" w:rsidR="002F2DC8" w:rsidRDefault="002F2DC8" w:rsidP="00CA5C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4CE738F"/>
    <w:multiLevelType w:val="hybridMultilevel"/>
    <w:tmpl w:val="0D7E106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D213217"/>
    <w:multiLevelType w:val="hybridMultilevel"/>
    <w:tmpl w:val="ADD2C862"/>
    <w:lvl w:ilvl="0" w:tplc="C42EAB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4026014">
    <w:abstractNumId w:val="0"/>
  </w:num>
  <w:num w:numId="2" w16cid:durableId="888761309">
    <w:abstractNumId w:val="1"/>
  </w:num>
  <w:num w:numId="3" w16cid:durableId="469631928">
    <w:abstractNumId w:val="2"/>
  </w:num>
  <w:num w:numId="4" w16cid:durableId="1865559004">
    <w:abstractNumId w:val="4"/>
  </w:num>
  <w:num w:numId="5" w16cid:durableId="720594960">
    <w:abstractNumId w:val="6"/>
  </w:num>
  <w:num w:numId="6" w16cid:durableId="275987500">
    <w:abstractNumId w:val="3"/>
  </w:num>
  <w:num w:numId="7" w16cid:durableId="642292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CEF"/>
    <w:rsid w:val="00023E5B"/>
    <w:rsid w:val="0002722F"/>
    <w:rsid w:val="00032269"/>
    <w:rsid w:val="00046AA1"/>
    <w:rsid w:val="00064F57"/>
    <w:rsid w:val="00080CEF"/>
    <w:rsid w:val="000863E5"/>
    <w:rsid w:val="000967D3"/>
    <w:rsid w:val="000E3DED"/>
    <w:rsid w:val="0011099D"/>
    <w:rsid w:val="0014426A"/>
    <w:rsid w:val="00174ECC"/>
    <w:rsid w:val="001771AE"/>
    <w:rsid w:val="001844D2"/>
    <w:rsid w:val="00184DBB"/>
    <w:rsid w:val="001A3943"/>
    <w:rsid w:val="001B189D"/>
    <w:rsid w:val="001D7551"/>
    <w:rsid w:val="001F1730"/>
    <w:rsid w:val="001F3925"/>
    <w:rsid w:val="00262C8F"/>
    <w:rsid w:val="002959FE"/>
    <w:rsid w:val="002A49A2"/>
    <w:rsid w:val="002E6DCA"/>
    <w:rsid w:val="002F2DC8"/>
    <w:rsid w:val="003244E1"/>
    <w:rsid w:val="003355A7"/>
    <w:rsid w:val="0034742B"/>
    <w:rsid w:val="00347D1A"/>
    <w:rsid w:val="00374E8B"/>
    <w:rsid w:val="00394CBB"/>
    <w:rsid w:val="00397C04"/>
    <w:rsid w:val="003D51C0"/>
    <w:rsid w:val="0042401F"/>
    <w:rsid w:val="00441AD6"/>
    <w:rsid w:val="00444B7A"/>
    <w:rsid w:val="00462792"/>
    <w:rsid w:val="00463515"/>
    <w:rsid w:val="00475AE8"/>
    <w:rsid w:val="004A5DB5"/>
    <w:rsid w:val="004C0A5A"/>
    <w:rsid w:val="004C1421"/>
    <w:rsid w:val="004C24A8"/>
    <w:rsid w:val="004E7525"/>
    <w:rsid w:val="00527433"/>
    <w:rsid w:val="00566491"/>
    <w:rsid w:val="00571FD7"/>
    <w:rsid w:val="0057487D"/>
    <w:rsid w:val="00583B47"/>
    <w:rsid w:val="0058514F"/>
    <w:rsid w:val="00590B9C"/>
    <w:rsid w:val="0059327E"/>
    <w:rsid w:val="005A3770"/>
    <w:rsid w:val="005A7A71"/>
    <w:rsid w:val="005C2258"/>
    <w:rsid w:val="005C5BC8"/>
    <w:rsid w:val="005D6EC4"/>
    <w:rsid w:val="005F1542"/>
    <w:rsid w:val="005F33DB"/>
    <w:rsid w:val="00636162"/>
    <w:rsid w:val="0064547C"/>
    <w:rsid w:val="0068120D"/>
    <w:rsid w:val="006916E4"/>
    <w:rsid w:val="00693F54"/>
    <w:rsid w:val="006B275E"/>
    <w:rsid w:val="006C7C70"/>
    <w:rsid w:val="006D5901"/>
    <w:rsid w:val="006F3BE6"/>
    <w:rsid w:val="006F4473"/>
    <w:rsid w:val="00703B68"/>
    <w:rsid w:val="0071253B"/>
    <w:rsid w:val="007413DC"/>
    <w:rsid w:val="00750D6E"/>
    <w:rsid w:val="007638CB"/>
    <w:rsid w:val="00772939"/>
    <w:rsid w:val="007A0150"/>
    <w:rsid w:val="007A5A26"/>
    <w:rsid w:val="007D3DB8"/>
    <w:rsid w:val="007E10C1"/>
    <w:rsid w:val="008130B5"/>
    <w:rsid w:val="008233DC"/>
    <w:rsid w:val="00835254"/>
    <w:rsid w:val="00836B4A"/>
    <w:rsid w:val="008400A4"/>
    <w:rsid w:val="008425B8"/>
    <w:rsid w:val="008476CD"/>
    <w:rsid w:val="008A2E24"/>
    <w:rsid w:val="008D5CAD"/>
    <w:rsid w:val="00920532"/>
    <w:rsid w:val="00955F1E"/>
    <w:rsid w:val="009875E9"/>
    <w:rsid w:val="0098793E"/>
    <w:rsid w:val="009E1D4F"/>
    <w:rsid w:val="009E1F8C"/>
    <w:rsid w:val="009E2713"/>
    <w:rsid w:val="009E6940"/>
    <w:rsid w:val="00A00A81"/>
    <w:rsid w:val="00AA2B9F"/>
    <w:rsid w:val="00AB164B"/>
    <w:rsid w:val="00AD4738"/>
    <w:rsid w:val="00AE3CC8"/>
    <w:rsid w:val="00AF044F"/>
    <w:rsid w:val="00AF2D09"/>
    <w:rsid w:val="00AF3F08"/>
    <w:rsid w:val="00B26EE3"/>
    <w:rsid w:val="00B4576A"/>
    <w:rsid w:val="00B46B7A"/>
    <w:rsid w:val="00B578DA"/>
    <w:rsid w:val="00B646B4"/>
    <w:rsid w:val="00B70960"/>
    <w:rsid w:val="00B7493F"/>
    <w:rsid w:val="00BB6530"/>
    <w:rsid w:val="00BE10D2"/>
    <w:rsid w:val="00BE119C"/>
    <w:rsid w:val="00C022E2"/>
    <w:rsid w:val="00C04098"/>
    <w:rsid w:val="00C262EA"/>
    <w:rsid w:val="00C312A8"/>
    <w:rsid w:val="00C46794"/>
    <w:rsid w:val="00C70DE0"/>
    <w:rsid w:val="00C867BF"/>
    <w:rsid w:val="00CA26EF"/>
    <w:rsid w:val="00CA347F"/>
    <w:rsid w:val="00CA3900"/>
    <w:rsid w:val="00CA5C6B"/>
    <w:rsid w:val="00CB37CB"/>
    <w:rsid w:val="00CC5B42"/>
    <w:rsid w:val="00CC5C81"/>
    <w:rsid w:val="00CD76A3"/>
    <w:rsid w:val="00CE1BE3"/>
    <w:rsid w:val="00D15228"/>
    <w:rsid w:val="00D678A6"/>
    <w:rsid w:val="00DA0996"/>
    <w:rsid w:val="00DB65B0"/>
    <w:rsid w:val="00DC6463"/>
    <w:rsid w:val="00DD268A"/>
    <w:rsid w:val="00DD54C4"/>
    <w:rsid w:val="00E00668"/>
    <w:rsid w:val="00E15757"/>
    <w:rsid w:val="00E53A4C"/>
    <w:rsid w:val="00E578DB"/>
    <w:rsid w:val="00E671DA"/>
    <w:rsid w:val="00EC29FC"/>
    <w:rsid w:val="00EC6E01"/>
    <w:rsid w:val="00ED0915"/>
    <w:rsid w:val="00F00122"/>
    <w:rsid w:val="00F11188"/>
    <w:rsid w:val="00F15B35"/>
    <w:rsid w:val="00F22902"/>
    <w:rsid w:val="00F311DA"/>
    <w:rsid w:val="00F34B8C"/>
    <w:rsid w:val="00F57ED8"/>
    <w:rsid w:val="00F632B6"/>
    <w:rsid w:val="00F7168E"/>
    <w:rsid w:val="00FA14F2"/>
    <w:rsid w:val="00FA711E"/>
    <w:rsid w:val="00FE06B3"/>
    <w:rsid w:val="00FE1569"/>
    <w:rsid w:val="00FF3F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8DD99"/>
  <w15:docId w15:val="{954D34FD-7C9E-414D-8457-4FC484AAD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29783370">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01296965">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598410849">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aljassmi@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aljassmi@hotmail.com" TargetMode="External"/><Relationship Id="rId4" Type="http://schemas.openxmlformats.org/officeDocument/2006/relationships/settings" Target="settings.xml"/><Relationship Id="rId9" Type="http://schemas.openxmlformats.org/officeDocument/2006/relationships/image" Target="media/image1.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57B9D-5C51-4289-8913-83A47EEF3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amna almuaini</cp:lastModifiedBy>
  <cp:revision>3</cp:revision>
  <dcterms:created xsi:type="dcterms:W3CDTF">2022-03-31T05:34:00Z</dcterms:created>
  <dcterms:modified xsi:type="dcterms:W3CDTF">2022-05-01T14:25:00Z</dcterms:modified>
</cp:coreProperties>
</file>