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947" w:rsidRPr="007F6908" w:rsidRDefault="00EF1596">
      <w:pPr>
        <w:rPr>
          <w:rFonts w:ascii="Times New Roman" w:hAnsi="Times New Roman" w:cs="Times New Roman"/>
          <w:b/>
          <w:sz w:val="28"/>
          <w:szCs w:val="28"/>
        </w:rPr>
      </w:pPr>
      <w:r w:rsidRPr="007F6908">
        <w:rPr>
          <w:rFonts w:ascii="Times New Roman" w:hAnsi="Times New Roman" w:cs="Times New Roman"/>
          <w:b/>
          <w:i/>
          <w:sz w:val="28"/>
          <w:szCs w:val="28"/>
        </w:rPr>
        <w:t>In vitro, in vivo</w:t>
      </w:r>
      <w:r w:rsidRPr="007F6908">
        <w:rPr>
          <w:rFonts w:ascii="Times New Roman" w:hAnsi="Times New Roman" w:cs="Times New Roman"/>
          <w:b/>
          <w:sz w:val="28"/>
          <w:szCs w:val="28"/>
        </w:rPr>
        <w:t xml:space="preserve"> and </w:t>
      </w:r>
      <w:r w:rsidRPr="007F6908">
        <w:rPr>
          <w:rFonts w:ascii="Times New Roman" w:hAnsi="Times New Roman" w:cs="Times New Roman"/>
          <w:b/>
          <w:i/>
          <w:sz w:val="28"/>
          <w:szCs w:val="28"/>
        </w:rPr>
        <w:t xml:space="preserve">in </w:t>
      </w:r>
      <w:r w:rsidR="00B21F79" w:rsidRPr="007F6908">
        <w:rPr>
          <w:rFonts w:ascii="Times New Roman" w:hAnsi="Times New Roman" w:cs="Times New Roman"/>
          <w:b/>
          <w:i/>
          <w:sz w:val="28"/>
          <w:szCs w:val="28"/>
        </w:rPr>
        <w:t>s</w:t>
      </w:r>
      <w:r w:rsidRPr="007F6908">
        <w:rPr>
          <w:rFonts w:ascii="Times New Roman" w:hAnsi="Times New Roman" w:cs="Times New Roman"/>
          <w:b/>
          <w:i/>
          <w:sz w:val="28"/>
          <w:szCs w:val="28"/>
        </w:rPr>
        <w:t>ilico</w:t>
      </w:r>
      <w:r w:rsidRPr="007F6908">
        <w:rPr>
          <w:rFonts w:ascii="Times New Roman" w:hAnsi="Times New Roman" w:cs="Times New Roman"/>
          <w:b/>
          <w:sz w:val="28"/>
          <w:szCs w:val="28"/>
        </w:rPr>
        <w:t xml:space="preserve"> inhibitory activities and lead optimization of organic compounds</w:t>
      </w:r>
    </w:p>
    <w:p w:rsidR="00AB5C59" w:rsidRPr="00643CE0" w:rsidRDefault="00AB5C59" w:rsidP="00AB5C5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3CE0">
        <w:rPr>
          <w:rFonts w:ascii="Times New Roman" w:hAnsi="Times New Roman" w:cs="Times New Roman"/>
          <w:b/>
          <w:sz w:val="24"/>
          <w:szCs w:val="24"/>
        </w:rPr>
        <w:t>Qamar Abbas</w:t>
      </w:r>
    </w:p>
    <w:p w:rsidR="00AB5C59" w:rsidRDefault="00971878" w:rsidP="00AB5C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Physiology, University of Sindh, </w:t>
      </w:r>
      <w:r w:rsidR="00AB5C59" w:rsidRPr="00AB5C59">
        <w:rPr>
          <w:rFonts w:ascii="Times New Roman" w:hAnsi="Times New Roman" w:cs="Times New Roman"/>
          <w:sz w:val="24"/>
          <w:szCs w:val="24"/>
        </w:rPr>
        <w:t>Jamshoro, Sindh, Pakistan</w:t>
      </w:r>
    </w:p>
    <w:p w:rsidR="00850B7B" w:rsidRDefault="00850B7B" w:rsidP="00AB5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0B7B">
        <w:rPr>
          <w:rFonts w:ascii="Times New Roman" w:hAnsi="Times New Roman" w:cs="Times New Roman"/>
          <w:b/>
          <w:sz w:val="24"/>
          <w:szCs w:val="24"/>
        </w:rPr>
        <w:t>Keyword</w:t>
      </w:r>
      <w:r>
        <w:rPr>
          <w:rFonts w:ascii="Times New Roman" w:hAnsi="Times New Roman" w:cs="Times New Roman"/>
          <w:sz w:val="24"/>
          <w:szCs w:val="24"/>
        </w:rPr>
        <w:t>: In vitro, In Silico</w:t>
      </w:r>
      <w:r w:rsidR="00594C0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Lead optimization, synthesis, enzyme inhibition</w:t>
      </w:r>
    </w:p>
    <w:p w:rsidR="00C3090F" w:rsidRPr="00C3090F" w:rsidRDefault="00C3090F" w:rsidP="00AB5C5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3090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E4C4F" w:rsidRDefault="00371B93" w:rsidP="00F70C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B93">
        <w:rPr>
          <w:rFonts w:ascii="Times New Roman" w:hAnsi="Times New Roman" w:cs="Times New Roman"/>
          <w:sz w:val="24"/>
          <w:szCs w:val="24"/>
        </w:rPr>
        <w:t xml:space="preserve">Nowadays, drug development process is conducted in </w:t>
      </w:r>
      <w:r w:rsidR="00942E18">
        <w:rPr>
          <w:rFonts w:ascii="Times New Roman" w:hAnsi="Times New Roman" w:cs="Times New Roman"/>
          <w:sz w:val="24"/>
          <w:szCs w:val="24"/>
        </w:rPr>
        <w:t>various</w:t>
      </w:r>
      <w:r w:rsidRPr="00371B93">
        <w:rPr>
          <w:rFonts w:ascii="Times New Roman" w:hAnsi="Times New Roman" w:cs="Times New Roman"/>
          <w:sz w:val="24"/>
          <w:szCs w:val="24"/>
        </w:rPr>
        <w:t xml:space="preserve"> sequential phases such as</w:t>
      </w:r>
      <w:r w:rsidRPr="00371B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0C04">
        <w:rPr>
          <w:rFonts w:ascii="Times New Roman" w:hAnsi="Times New Roman" w:cs="Times New Roman"/>
          <w:i/>
          <w:sz w:val="24"/>
          <w:szCs w:val="24"/>
        </w:rPr>
        <w:t>i</w:t>
      </w:r>
      <w:r w:rsidRPr="00371B93">
        <w:rPr>
          <w:rFonts w:ascii="Times New Roman" w:hAnsi="Times New Roman" w:cs="Times New Roman"/>
          <w:i/>
          <w:sz w:val="24"/>
          <w:szCs w:val="24"/>
        </w:rPr>
        <w:t>n vitro, in vivo</w:t>
      </w:r>
      <w:r w:rsidRPr="00371B93">
        <w:rPr>
          <w:rFonts w:ascii="Times New Roman" w:hAnsi="Times New Roman" w:cs="Times New Roman"/>
          <w:sz w:val="24"/>
          <w:szCs w:val="24"/>
        </w:rPr>
        <w:t xml:space="preserve"> and </w:t>
      </w:r>
      <w:r w:rsidRPr="00371B93">
        <w:rPr>
          <w:rFonts w:ascii="Times New Roman" w:hAnsi="Times New Roman" w:cs="Times New Roman"/>
          <w:i/>
          <w:sz w:val="24"/>
          <w:szCs w:val="24"/>
        </w:rPr>
        <w:t>in silico</w:t>
      </w:r>
      <w:r w:rsidRPr="00371B93">
        <w:rPr>
          <w:rFonts w:ascii="Times New Roman" w:hAnsi="Times New Roman" w:cs="Times New Roman"/>
          <w:sz w:val="24"/>
          <w:szCs w:val="24"/>
        </w:rPr>
        <w:t xml:space="preserve"> for their initial inhibitory potential and selection of lead candidate for clinical trials.</w:t>
      </w:r>
      <w:r w:rsidR="00D60EF6">
        <w:rPr>
          <w:rFonts w:ascii="Times New Roman" w:hAnsi="Times New Roman" w:cs="Times New Roman"/>
          <w:sz w:val="24"/>
          <w:szCs w:val="24"/>
        </w:rPr>
        <w:t xml:space="preserve"> Due to rapid and large scale synthesis of organic compounds and their </w:t>
      </w:r>
      <w:r w:rsidR="00942E18" w:rsidRPr="00942E18">
        <w:rPr>
          <w:rFonts w:ascii="Times New Roman" w:hAnsi="Times New Roman" w:cs="Times New Roman"/>
          <w:sz w:val="24"/>
          <w:szCs w:val="24"/>
        </w:rPr>
        <w:t>derivative</w:t>
      </w:r>
      <w:r w:rsidR="00942E18">
        <w:rPr>
          <w:rFonts w:ascii="Times New Roman" w:hAnsi="Times New Roman" w:cs="Times New Roman"/>
          <w:sz w:val="24"/>
          <w:szCs w:val="24"/>
        </w:rPr>
        <w:t>s</w:t>
      </w:r>
      <w:r w:rsidR="00D60EF6">
        <w:rPr>
          <w:rFonts w:ascii="Times New Roman" w:hAnsi="Times New Roman" w:cs="Times New Roman"/>
          <w:sz w:val="24"/>
          <w:szCs w:val="24"/>
        </w:rPr>
        <w:t xml:space="preserve">, </w:t>
      </w:r>
      <w:r w:rsidR="00F0331D">
        <w:rPr>
          <w:rFonts w:ascii="Times New Roman" w:hAnsi="Times New Roman" w:cs="Times New Roman"/>
          <w:sz w:val="24"/>
          <w:szCs w:val="24"/>
        </w:rPr>
        <w:t>it’s</w:t>
      </w:r>
      <w:r w:rsidR="00D60EF6">
        <w:rPr>
          <w:rFonts w:ascii="Times New Roman" w:hAnsi="Times New Roman" w:cs="Times New Roman"/>
          <w:sz w:val="24"/>
          <w:szCs w:val="24"/>
        </w:rPr>
        <w:t xml:space="preserve"> very important to screen in short time for their pharmacological potency, therefore </w:t>
      </w:r>
      <w:r w:rsidR="00D60EF6" w:rsidRPr="00F70C04">
        <w:rPr>
          <w:rFonts w:ascii="Times New Roman" w:hAnsi="Times New Roman" w:cs="Times New Roman"/>
          <w:i/>
          <w:sz w:val="24"/>
          <w:szCs w:val="24"/>
        </w:rPr>
        <w:t>in</w:t>
      </w:r>
      <w:r w:rsidR="00F70C04" w:rsidRPr="00F70C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60EF6" w:rsidRPr="00F70C04">
        <w:rPr>
          <w:rFonts w:ascii="Times New Roman" w:hAnsi="Times New Roman" w:cs="Times New Roman"/>
          <w:i/>
          <w:sz w:val="24"/>
          <w:szCs w:val="24"/>
        </w:rPr>
        <w:t>vitro</w:t>
      </w:r>
      <w:r w:rsidR="00D60EF6">
        <w:rPr>
          <w:rFonts w:ascii="Times New Roman" w:hAnsi="Times New Roman" w:cs="Times New Roman"/>
          <w:sz w:val="24"/>
          <w:szCs w:val="24"/>
        </w:rPr>
        <w:t xml:space="preserve"> enzyme inhibition</w:t>
      </w:r>
      <w:r w:rsidR="00941BAF">
        <w:rPr>
          <w:rFonts w:ascii="Times New Roman" w:hAnsi="Times New Roman" w:cs="Times New Roman"/>
          <w:sz w:val="24"/>
          <w:szCs w:val="24"/>
        </w:rPr>
        <w:t xml:space="preserve"> (Urease, </w:t>
      </w:r>
      <w:proofErr w:type="spellStart"/>
      <w:r w:rsidR="00126D3C">
        <w:rPr>
          <w:rFonts w:ascii="Times New Roman" w:hAnsi="Times New Roman" w:cs="Times New Roman"/>
          <w:sz w:val="24"/>
          <w:szCs w:val="24"/>
        </w:rPr>
        <w:t>T</w:t>
      </w:r>
      <w:r w:rsidR="00941BAF">
        <w:rPr>
          <w:rFonts w:ascii="Times New Roman" w:hAnsi="Times New Roman" w:cs="Times New Roman"/>
          <w:sz w:val="24"/>
          <w:szCs w:val="24"/>
        </w:rPr>
        <w:t>yrosinase</w:t>
      </w:r>
      <w:proofErr w:type="spellEnd"/>
      <w:r w:rsidR="00941BAF">
        <w:rPr>
          <w:rFonts w:ascii="Times New Roman" w:hAnsi="Times New Roman" w:cs="Times New Roman"/>
          <w:sz w:val="24"/>
          <w:szCs w:val="24"/>
        </w:rPr>
        <w:t>,</w:t>
      </w:r>
      <w:r w:rsidR="005405B4">
        <w:rPr>
          <w:rFonts w:ascii="Times New Roman" w:hAnsi="Times New Roman" w:cs="Times New Roman"/>
          <w:sz w:val="24"/>
          <w:szCs w:val="24"/>
        </w:rPr>
        <w:t xml:space="preserve"> </w:t>
      </w:r>
      <w:r w:rsidR="00941BAF">
        <w:rPr>
          <w:rFonts w:ascii="Times New Roman" w:hAnsi="Times New Roman" w:cs="Times New Roman"/>
          <w:sz w:val="24"/>
          <w:szCs w:val="24"/>
        </w:rPr>
        <w:t>α-glucosidase,</w:t>
      </w:r>
      <w:r w:rsidR="00941BAF" w:rsidRPr="00941BAF">
        <w:rPr>
          <w:rFonts w:ascii="Times New Roman" w:hAnsi="Times New Roman" w:cs="Times New Roman"/>
          <w:sz w:val="24"/>
          <w:szCs w:val="24"/>
        </w:rPr>
        <w:t xml:space="preserve"> </w:t>
      </w:r>
      <w:r w:rsidR="00941BAF">
        <w:rPr>
          <w:rFonts w:ascii="Times New Roman" w:hAnsi="Times New Roman" w:cs="Times New Roman"/>
          <w:sz w:val="24"/>
          <w:szCs w:val="24"/>
        </w:rPr>
        <w:t>α-</w:t>
      </w:r>
      <w:proofErr w:type="spellStart"/>
      <w:r w:rsidR="00941BAF">
        <w:rPr>
          <w:rFonts w:ascii="Times New Roman" w:hAnsi="Times New Roman" w:cs="Times New Roman"/>
          <w:sz w:val="24"/>
          <w:szCs w:val="24"/>
        </w:rPr>
        <w:t>amaylase</w:t>
      </w:r>
      <w:proofErr w:type="spellEnd"/>
      <w:r w:rsidR="00941BAF">
        <w:rPr>
          <w:rFonts w:ascii="Times New Roman" w:hAnsi="Times New Roman" w:cs="Times New Roman"/>
          <w:sz w:val="24"/>
          <w:szCs w:val="24"/>
        </w:rPr>
        <w:t xml:space="preserve">, </w:t>
      </w:r>
      <w:r w:rsidR="00126D3C">
        <w:rPr>
          <w:rFonts w:ascii="Times New Roman" w:hAnsi="Times New Roman" w:cs="Times New Roman"/>
          <w:sz w:val="24"/>
          <w:szCs w:val="24"/>
        </w:rPr>
        <w:t>A</w:t>
      </w:r>
      <w:r w:rsidR="00941BAF">
        <w:rPr>
          <w:rFonts w:ascii="Times New Roman" w:hAnsi="Times New Roman" w:cs="Times New Roman"/>
          <w:sz w:val="24"/>
          <w:szCs w:val="24"/>
        </w:rPr>
        <w:t xml:space="preserve">cetylcholine esterase, </w:t>
      </w:r>
      <w:r w:rsidR="00126D3C">
        <w:rPr>
          <w:rFonts w:ascii="Times New Roman" w:hAnsi="Times New Roman" w:cs="Times New Roman"/>
          <w:sz w:val="24"/>
          <w:szCs w:val="24"/>
        </w:rPr>
        <w:t>E</w:t>
      </w:r>
      <w:r w:rsidR="00941BAF">
        <w:rPr>
          <w:rFonts w:ascii="Times New Roman" w:hAnsi="Times New Roman" w:cs="Times New Roman"/>
          <w:sz w:val="24"/>
          <w:szCs w:val="24"/>
        </w:rPr>
        <w:t xml:space="preserve">lastase, </w:t>
      </w:r>
      <w:r w:rsidR="00126D3C">
        <w:rPr>
          <w:rFonts w:ascii="Times New Roman" w:hAnsi="Times New Roman" w:cs="Times New Roman"/>
          <w:sz w:val="24"/>
          <w:szCs w:val="24"/>
        </w:rPr>
        <w:t>C</w:t>
      </w:r>
      <w:r w:rsidR="00941BAF">
        <w:rPr>
          <w:rFonts w:ascii="Times New Roman" w:hAnsi="Times New Roman" w:cs="Times New Roman"/>
          <w:sz w:val="24"/>
          <w:szCs w:val="24"/>
        </w:rPr>
        <w:t>arbon</w:t>
      </w:r>
      <w:r w:rsidR="00250ECC">
        <w:rPr>
          <w:rFonts w:ascii="Times New Roman" w:hAnsi="Times New Roman" w:cs="Times New Roman"/>
          <w:sz w:val="24"/>
          <w:szCs w:val="24"/>
        </w:rPr>
        <w:t>i</w:t>
      </w:r>
      <w:r w:rsidR="00941BAF">
        <w:rPr>
          <w:rFonts w:ascii="Times New Roman" w:hAnsi="Times New Roman" w:cs="Times New Roman"/>
          <w:sz w:val="24"/>
          <w:szCs w:val="24"/>
        </w:rPr>
        <w:t xml:space="preserve">c anhydrase </w:t>
      </w:r>
      <w:proofErr w:type="spellStart"/>
      <w:r w:rsidR="00941BAF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941BAF">
        <w:rPr>
          <w:rFonts w:ascii="Times New Roman" w:hAnsi="Times New Roman" w:cs="Times New Roman"/>
          <w:sz w:val="24"/>
          <w:szCs w:val="24"/>
        </w:rPr>
        <w:t>)</w:t>
      </w:r>
      <w:r w:rsidR="00D60EF6">
        <w:rPr>
          <w:rFonts w:ascii="Times New Roman" w:hAnsi="Times New Roman" w:cs="Times New Roman"/>
          <w:sz w:val="24"/>
          <w:szCs w:val="24"/>
        </w:rPr>
        <w:t xml:space="preserve"> assay</w:t>
      </w:r>
      <w:r w:rsidR="007F49E2">
        <w:rPr>
          <w:rFonts w:ascii="Times New Roman" w:hAnsi="Times New Roman" w:cs="Times New Roman"/>
          <w:sz w:val="24"/>
          <w:szCs w:val="24"/>
        </w:rPr>
        <w:t>s</w:t>
      </w:r>
      <w:r w:rsidR="00D60EF6">
        <w:rPr>
          <w:rFonts w:ascii="Times New Roman" w:hAnsi="Times New Roman" w:cs="Times New Roman"/>
          <w:sz w:val="24"/>
          <w:szCs w:val="24"/>
        </w:rPr>
        <w:t xml:space="preserve"> proved to be </w:t>
      </w:r>
      <w:r w:rsidR="00F0331D">
        <w:rPr>
          <w:rFonts w:ascii="Times New Roman" w:hAnsi="Times New Roman" w:cs="Times New Roman"/>
          <w:sz w:val="24"/>
          <w:szCs w:val="24"/>
        </w:rPr>
        <w:t xml:space="preserve">less expensive, accurate and </w:t>
      </w:r>
      <w:r w:rsidR="00D60EF6">
        <w:rPr>
          <w:rFonts w:ascii="Times New Roman" w:hAnsi="Times New Roman" w:cs="Times New Roman"/>
          <w:sz w:val="24"/>
          <w:szCs w:val="24"/>
        </w:rPr>
        <w:t xml:space="preserve">valuable </w:t>
      </w:r>
      <w:r w:rsidR="00F0331D">
        <w:rPr>
          <w:rFonts w:ascii="Times New Roman" w:hAnsi="Times New Roman" w:cs="Times New Roman"/>
          <w:sz w:val="24"/>
          <w:szCs w:val="24"/>
        </w:rPr>
        <w:t>method</w:t>
      </w:r>
      <w:r w:rsidR="005405B4">
        <w:rPr>
          <w:rFonts w:ascii="Times New Roman" w:hAnsi="Times New Roman" w:cs="Times New Roman"/>
          <w:sz w:val="24"/>
          <w:szCs w:val="24"/>
        </w:rPr>
        <w:t>s</w:t>
      </w:r>
      <w:r w:rsidR="00D60EF6">
        <w:rPr>
          <w:rFonts w:ascii="Times New Roman" w:hAnsi="Times New Roman" w:cs="Times New Roman"/>
          <w:sz w:val="24"/>
          <w:szCs w:val="24"/>
        </w:rPr>
        <w:t xml:space="preserve">.  </w:t>
      </w:r>
      <w:r w:rsidR="000800AE">
        <w:rPr>
          <w:rFonts w:ascii="Times New Roman" w:hAnsi="Times New Roman" w:cs="Times New Roman"/>
          <w:sz w:val="24"/>
          <w:szCs w:val="24"/>
        </w:rPr>
        <w:t xml:space="preserve">After that chemo-informatics and </w:t>
      </w:r>
      <w:r w:rsidR="000800AE" w:rsidRPr="00D60EF6">
        <w:rPr>
          <w:rFonts w:ascii="Times New Roman" w:hAnsi="Times New Roman" w:cs="Times New Roman"/>
          <w:sz w:val="24"/>
          <w:szCs w:val="24"/>
        </w:rPr>
        <w:t>computational chemistry</w:t>
      </w:r>
      <w:r w:rsidR="000800AE">
        <w:rPr>
          <w:rFonts w:ascii="Times New Roman" w:hAnsi="Times New Roman" w:cs="Times New Roman"/>
          <w:sz w:val="24"/>
          <w:szCs w:val="24"/>
        </w:rPr>
        <w:t xml:space="preserve"> </w:t>
      </w:r>
      <w:r w:rsidR="000800AE" w:rsidRPr="00D60EF6">
        <w:rPr>
          <w:rFonts w:ascii="Times New Roman" w:hAnsi="Times New Roman" w:cs="Times New Roman"/>
          <w:sz w:val="24"/>
          <w:szCs w:val="24"/>
        </w:rPr>
        <w:t>plays vital role in initial drug examination</w:t>
      </w:r>
      <w:r w:rsidR="000800AE">
        <w:rPr>
          <w:rFonts w:ascii="Times New Roman" w:hAnsi="Times New Roman" w:cs="Times New Roman"/>
          <w:sz w:val="24"/>
          <w:szCs w:val="24"/>
        </w:rPr>
        <w:t xml:space="preserve"> such as </w:t>
      </w:r>
      <w:r w:rsidR="00D60EF6" w:rsidRPr="00D60EF6">
        <w:rPr>
          <w:rFonts w:ascii="Times New Roman" w:hAnsi="Times New Roman" w:cs="Times New Roman"/>
          <w:sz w:val="24"/>
          <w:szCs w:val="24"/>
        </w:rPr>
        <w:t>molecular docking and molecular dynamic simulation</w:t>
      </w:r>
      <w:r w:rsidR="00D60EF6">
        <w:rPr>
          <w:rFonts w:ascii="Times New Roman" w:hAnsi="Times New Roman" w:cs="Times New Roman"/>
          <w:sz w:val="24"/>
          <w:szCs w:val="24"/>
        </w:rPr>
        <w:t xml:space="preserve"> </w:t>
      </w:r>
      <w:r w:rsidR="00D60EF6" w:rsidRPr="00D60EF6">
        <w:rPr>
          <w:rFonts w:ascii="Times New Roman" w:hAnsi="Times New Roman" w:cs="Times New Roman"/>
          <w:sz w:val="24"/>
          <w:szCs w:val="24"/>
        </w:rPr>
        <w:t>has rec</w:t>
      </w:r>
      <w:r w:rsidR="00D60EF6">
        <w:rPr>
          <w:rFonts w:ascii="Times New Roman" w:hAnsi="Times New Roman" w:cs="Times New Roman"/>
          <w:sz w:val="24"/>
          <w:szCs w:val="24"/>
        </w:rPr>
        <w:t xml:space="preserve">ently established as a powerful </w:t>
      </w:r>
      <w:r w:rsidR="00D60EF6" w:rsidRPr="00D60EF6">
        <w:rPr>
          <w:rFonts w:ascii="Times New Roman" w:hAnsi="Times New Roman" w:cs="Times New Roman"/>
          <w:sz w:val="24"/>
          <w:szCs w:val="24"/>
        </w:rPr>
        <w:t>technique for high</w:t>
      </w:r>
      <w:r w:rsidR="00D60EF6">
        <w:rPr>
          <w:rFonts w:ascii="Times New Roman" w:hAnsi="Times New Roman" w:cs="Times New Roman"/>
          <w:sz w:val="24"/>
          <w:szCs w:val="24"/>
        </w:rPr>
        <w:t xml:space="preserve"> </w:t>
      </w:r>
      <w:r w:rsidR="00D60EF6" w:rsidRPr="00D60EF6">
        <w:rPr>
          <w:rFonts w:ascii="Times New Roman" w:hAnsi="Times New Roman" w:cs="Times New Roman"/>
          <w:sz w:val="24"/>
          <w:szCs w:val="24"/>
        </w:rPr>
        <w:t>through put screenings. Molecular docking study defines the ‘best-fit’</w:t>
      </w:r>
      <w:r w:rsidR="00D60EF6">
        <w:rPr>
          <w:rFonts w:ascii="Times New Roman" w:hAnsi="Times New Roman" w:cs="Times New Roman"/>
          <w:sz w:val="24"/>
          <w:szCs w:val="24"/>
        </w:rPr>
        <w:t xml:space="preserve"> </w:t>
      </w:r>
      <w:r w:rsidR="00D60EF6" w:rsidRPr="00D60EF6">
        <w:rPr>
          <w:rFonts w:ascii="Times New Roman" w:hAnsi="Times New Roman" w:cs="Times New Roman"/>
          <w:sz w:val="24"/>
          <w:szCs w:val="24"/>
        </w:rPr>
        <w:t>positioning of a compound that interacts with the target</w:t>
      </w:r>
      <w:r w:rsidR="00D60EF6">
        <w:rPr>
          <w:rFonts w:ascii="Times New Roman" w:hAnsi="Times New Roman" w:cs="Times New Roman"/>
          <w:sz w:val="24"/>
          <w:szCs w:val="24"/>
        </w:rPr>
        <w:t xml:space="preserve"> </w:t>
      </w:r>
      <w:r w:rsidR="00D60EF6" w:rsidRPr="00D60EF6">
        <w:rPr>
          <w:rFonts w:ascii="Times New Roman" w:hAnsi="Times New Roman" w:cs="Times New Roman"/>
          <w:sz w:val="24"/>
          <w:szCs w:val="24"/>
        </w:rPr>
        <w:t>pro</w:t>
      </w:r>
      <w:r w:rsidR="009E4C4F">
        <w:rPr>
          <w:rFonts w:ascii="Times New Roman" w:hAnsi="Times New Roman" w:cs="Times New Roman"/>
          <w:sz w:val="24"/>
          <w:szCs w:val="24"/>
        </w:rPr>
        <w:t xml:space="preserve">tein and online tools used for determination of </w:t>
      </w:r>
      <w:r w:rsidR="009E4C4F" w:rsidRPr="009E4C4F">
        <w:rPr>
          <w:rFonts w:ascii="Times New Roman" w:hAnsi="Times New Roman" w:cs="Times New Roman"/>
          <w:sz w:val="24"/>
          <w:szCs w:val="24"/>
        </w:rPr>
        <w:t xml:space="preserve">physiological and biochemical parameters </w:t>
      </w:r>
      <w:r w:rsidR="007F49E2">
        <w:rPr>
          <w:rFonts w:ascii="Times New Roman" w:hAnsi="Times New Roman" w:cs="Times New Roman"/>
          <w:sz w:val="24"/>
          <w:szCs w:val="24"/>
        </w:rPr>
        <w:t xml:space="preserve">of </w:t>
      </w:r>
      <w:r w:rsidR="005405B4" w:rsidRPr="009E4C4F">
        <w:rPr>
          <w:rFonts w:ascii="Times New Roman" w:hAnsi="Times New Roman" w:cs="Times New Roman"/>
          <w:sz w:val="24"/>
          <w:szCs w:val="24"/>
        </w:rPr>
        <w:t>leading</w:t>
      </w:r>
      <w:r w:rsidR="009E4C4F" w:rsidRPr="009E4C4F">
        <w:rPr>
          <w:rFonts w:ascii="Times New Roman" w:hAnsi="Times New Roman" w:cs="Times New Roman"/>
          <w:sz w:val="24"/>
          <w:szCs w:val="24"/>
        </w:rPr>
        <w:t xml:space="preserve"> </w:t>
      </w:r>
      <w:r w:rsidR="001E6052">
        <w:rPr>
          <w:rFonts w:ascii="Times New Roman" w:hAnsi="Times New Roman" w:cs="Times New Roman"/>
          <w:sz w:val="24"/>
          <w:szCs w:val="24"/>
        </w:rPr>
        <w:t>molecules</w:t>
      </w:r>
      <w:r w:rsidR="007F49E2">
        <w:rPr>
          <w:rFonts w:ascii="Times New Roman" w:hAnsi="Times New Roman" w:cs="Times New Roman"/>
          <w:sz w:val="24"/>
          <w:szCs w:val="24"/>
        </w:rPr>
        <w:t xml:space="preserve"> such as</w:t>
      </w:r>
      <w:r w:rsidR="009E4C4F" w:rsidRPr="009E4C4F">
        <w:rPr>
          <w:rFonts w:ascii="Times New Roman" w:hAnsi="Times New Roman" w:cs="Times New Roman"/>
          <w:sz w:val="24"/>
          <w:szCs w:val="24"/>
        </w:rPr>
        <w:t xml:space="preserve"> absor</w:t>
      </w:r>
      <w:r w:rsidR="009E4C4F">
        <w:rPr>
          <w:rFonts w:ascii="Times New Roman" w:hAnsi="Times New Roman" w:cs="Times New Roman"/>
          <w:sz w:val="24"/>
          <w:szCs w:val="24"/>
        </w:rPr>
        <w:t xml:space="preserve">ption, distribution, metabolism, </w:t>
      </w:r>
      <w:r w:rsidR="009E4C4F" w:rsidRPr="009E4C4F">
        <w:rPr>
          <w:rFonts w:ascii="Times New Roman" w:hAnsi="Times New Roman" w:cs="Times New Roman"/>
          <w:sz w:val="24"/>
          <w:szCs w:val="24"/>
        </w:rPr>
        <w:t>excretion</w:t>
      </w:r>
      <w:r w:rsidR="009E4C4F">
        <w:rPr>
          <w:rFonts w:ascii="Times New Roman" w:hAnsi="Times New Roman" w:cs="Times New Roman"/>
          <w:sz w:val="24"/>
          <w:szCs w:val="24"/>
        </w:rPr>
        <w:t xml:space="preserve"> or toxicity</w:t>
      </w:r>
      <w:r w:rsidR="009E4C4F" w:rsidRPr="009E4C4F">
        <w:rPr>
          <w:rFonts w:ascii="Times New Roman" w:hAnsi="Times New Roman" w:cs="Times New Roman"/>
          <w:sz w:val="24"/>
          <w:szCs w:val="24"/>
        </w:rPr>
        <w:t xml:space="preserve"> (ADME</w:t>
      </w:r>
      <w:r w:rsidR="00F70C04">
        <w:rPr>
          <w:rFonts w:ascii="Times New Roman" w:hAnsi="Times New Roman" w:cs="Times New Roman"/>
          <w:sz w:val="24"/>
          <w:szCs w:val="24"/>
        </w:rPr>
        <w:t>T</w:t>
      </w:r>
      <w:r w:rsidR="009E4C4F" w:rsidRPr="009E4C4F">
        <w:rPr>
          <w:rFonts w:ascii="Times New Roman" w:hAnsi="Times New Roman" w:cs="Times New Roman"/>
          <w:sz w:val="24"/>
          <w:szCs w:val="24"/>
        </w:rPr>
        <w:t>)</w:t>
      </w:r>
      <w:r w:rsidR="00F70C04">
        <w:rPr>
          <w:rFonts w:ascii="Times New Roman" w:hAnsi="Times New Roman" w:cs="Times New Roman"/>
          <w:sz w:val="24"/>
          <w:szCs w:val="24"/>
        </w:rPr>
        <w:t>.</w:t>
      </w:r>
    </w:p>
    <w:p w:rsidR="000800AE" w:rsidRDefault="009E4C4F" w:rsidP="00F70C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Initially, for </w:t>
      </w:r>
      <w:r w:rsidRPr="00C62177">
        <w:rPr>
          <w:rFonts w:ascii="Times New Roman" w:hAnsi="Times New Roman" w:cs="Times New Roman"/>
          <w:i/>
          <w:sz w:val="24"/>
          <w:szCs w:val="24"/>
        </w:rPr>
        <w:t>in</w:t>
      </w:r>
      <w:r w:rsidR="00C62177" w:rsidRPr="00C6217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62177">
        <w:rPr>
          <w:rFonts w:ascii="Times New Roman" w:hAnsi="Times New Roman" w:cs="Times New Roman"/>
          <w:i/>
          <w:sz w:val="24"/>
          <w:szCs w:val="24"/>
        </w:rPr>
        <w:t>vivo</w:t>
      </w:r>
      <w:r>
        <w:rPr>
          <w:rFonts w:ascii="Times New Roman" w:hAnsi="Times New Roman" w:cs="Times New Roman"/>
          <w:sz w:val="24"/>
          <w:szCs w:val="24"/>
        </w:rPr>
        <w:t xml:space="preserve"> trails of drugs mouse, rats</w:t>
      </w:r>
      <w:r w:rsidR="00F70C04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rabbits </w:t>
      </w:r>
      <w:r w:rsidR="00F70C04">
        <w:rPr>
          <w:rFonts w:ascii="Times New Roman" w:hAnsi="Times New Roman" w:cs="Times New Roman"/>
          <w:sz w:val="24"/>
          <w:szCs w:val="24"/>
        </w:rPr>
        <w:t xml:space="preserve">were used but </w:t>
      </w:r>
      <w:r w:rsidR="00F70C04">
        <w:rPr>
          <w:rFonts w:ascii="Times New Roman" w:eastAsia="Times New Roman" w:hAnsi="Times New Roman" w:cs="Times New Roman"/>
          <w:sz w:val="24"/>
          <w:szCs w:val="24"/>
        </w:rPr>
        <w:t>r</w:t>
      </w:r>
      <w:r w:rsidR="000800AE" w:rsidRPr="000800AE">
        <w:rPr>
          <w:rFonts w:ascii="Times New Roman" w:eastAsia="Times New Roman" w:hAnsi="Times New Roman" w:cs="Times New Roman"/>
          <w:sz w:val="24"/>
          <w:szCs w:val="24"/>
        </w:rPr>
        <w:t>ecently zebra</w:t>
      </w:r>
      <w:r w:rsidR="00F70C04">
        <w:rPr>
          <w:rFonts w:ascii="Times New Roman" w:eastAsia="Times New Roman" w:hAnsi="Times New Roman" w:cs="Times New Roman"/>
          <w:sz w:val="24"/>
          <w:szCs w:val="24"/>
        </w:rPr>
        <w:t>f</w:t>
      </w:r>
      <w:r w:rsidR="000800AE" w:rsidRPr="000800AE">
        <w:rPr>
          <w:rFonts w:ascii="Times New Roman" w:eastAsia="Times New Roman" w:hAnsi="Times New Roman" w:cs="Times New Roman"/>
          <w:sz w:val="24"/>
          <w:szCs w:val="24"/>
        </w:rPr>
        <w:t>ish arise as good human disease animal model</w:t>
      </w:r>
      <w:r w:rsidR="00076C13" w:rsidRPr="00076C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00AE" w:rsidRPr="000800AE">
        <w:rPr>
          <w:rFonts w:ascii="Times New Roman" w:eastAsia="Times New Roman" w:hAnsi="Times New Roman" w:cs="Times New Roman"/>
          <w:sz w:val="24"/>
          <w:szCs w:val="24"/>
        </w:rPr>
        <w:t>such as human pathologies, acquired diseases, genetic disorders,</w:t>
      </w:r>
      <w:r w:rsidR="00076C13" w:rsidRPr="00076C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00AE" w:rsidRPr="000800AE">
        <w:rPr>
          <w:rFonts w:ascii="Times New Roman" w:eastAsia="Times New Roman" w:hAnsi="Times New Roman" w:cs="Times New Roman"/>
          <w:sz w:val="24"/>
          <w:szCs w:val="24"/>
        </w:rPr>
        <w:t>and many physiological processes are extremely conserved</w:t>
      </w:r>
      <w:r w:rsidR="00F70C04">
        <w:rPr>
          <w:rFonts w:ascii="Times New Roman" w:hAnsi="Times New Roman" w:cs="Times New Roman"/>
          <w:sz w:val="24"/>
          <w:szCs w:val="24"/>
        </w:rPr>
        <w:t xml:space="preserve"> </w:t>
      </w:r>
      <w:r w:rsidR="000800AE" w:rsidRPr="000800AE">
        <w:rPr>
          <w:rFonts w:ascii="Times New Roman" w:eastAsia="Times New Roman" w:hAnsi="Times New Roman" w:cs="Times New Roman"/>
          <w:sz w:val="24"/>
          <w:szCs w:val="24"/>
        </w:rPr>
        <w:t>throughout the vertebrate evolution. The advantages of the</w:t>
      </w:r>
      <w:r w:rsidR="00076C13" w:rsidRPr="00076C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00AE" w:rsidRPr="000800AE">
        <w:rPr>
          <w:rFonts w:ascii="Times New Roman" w:eastAsia="Times New Roman" w:hAnsi="Times New Roman" w:cs="Times New Roman"/>
          <w:sz w:val="24"/>
          <w:szCs w:val="24"/>
        </w:rPr>
        <w:t>zebrafish comprise its production of visually clear embryos,</w:t>
      </w:r>
      <w:r w:rsidR="00076C13" w:rsidRPr="00076C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0C04">
        <w:rPr>
          <w:rFonts w:ascii="Times New Roman" w:eastAsia="Times New Roman" w:hAnsi="Times New Roman" w:cs="Times New Roman"/>
          <w:sz w:val="24"/>
          <w:szCs w:val="24"/>
        </w:rPr>
        <w:t>fecun</w:t>
      </w:r>
      <w:r w:rsidR="00325285">
        <w:rPr>
          <w:rFonts w:ascii="Times New Roman" w:eastAsia="Times New Roman" w:hAnsi="Times New Roman" w:cs="Times New Roman"/>
          <w:sz w:val="24"/>
          <w:szCs w:val="24"/>
        </w:rPr>
        <w:t>dity and its</w:t>
      </w:r>
      <w:bookmarkStart w:id="0" w:name="_GoBack"/>
      <w:bookmarkEnd w:id="0"/>
      <w:r w:rsidR="00F70C04">
        <w:rPr>
          <w:rFonts w:ascii="Times New Roman" w:eastAsia="Times New Roman" w:hAnsi="Times New Roman" w:cs="Times New Roman"/>
          <w:sz w:val="24"/>
          <w:szCs w:val="24"/>
        </w:rPr>
        <w:t xml:space="preserve"> size.</w:t>
      </w:r>
    </w:p>
    <w:p w:rsidR="00EE3F24" w:rsidRDefault="00EE3F24" w:rsidP="00F70C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conclusion, </w:t>
      </w:r>
      <w:r w:rsidRPr="00EE3F24">
        <w:rPr>
          <w:rFonts w:ascii="Times New Roman" w:eastAsia="Times New Roman" w:hAnsi="Times New Roman" w:cs="Times New Roman"/>
          <w:i/>
          <w:sz w:val="24"/>
          <w:szCs w:val="24"/>
        </w:rPr>
        <w:t>in vitro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enzyme inhibition assay, </w:t>
      </w:r>
      <w:r w:rsidRPr="003E0610">
        <w:rPr>
          <w:rFonts w:ascii="Times New Roman" w:eastAsia="Times New Roman" w:hAnsi="Times New Roman" w:cs="Times New Roman"/>
          <w:i/>
          <w:sz w:val="24"/>
          <w:szCs w:val="24"/>
        </w:rPr>
        <w:t>in silico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molecular docking, molecular dynamic simulations and ADMET properties and </w:t>
      </w:r>
      <w:r w:rsidRPr="00EE3F24">
        <w:rPr>
          <w:rFonts w:ascii="Times New Roman" w:eastAsia="Times New Roman" w:hAnsi="Times New Roman" w:cs="Times New Roman"/>
          <w:i/>
          <w:sz w:val="24"/>
          <w:szCs w:val="24"/>
        </w:rPr>
        <w:t>in vivo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zebrafish assays.  </w:t>
      </w:r>
      <w:r w:rsidRPr="00EE3F24">
        <w:rPr>
          <w:rFonts w:ascii="Times New Roman" w:eastAsia="Times New Roman" w:hAnsi="Times New Roman" w:cs="Times New Roman"/>
          <w:sz w:val="24"/>
          <w:szCs w:val="24"/>
        </w:rPr>
        <w:t>Together,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all these methods </w:t>
      </w:r>
      <w:r w:rsidR="003E0610">
        <w:rPr>
          <w:rFonts w:ascii="Times New Roman" w:eastAsia="Times New Roman" w:hAnsi="Times New Roman" w:cs="Times New Roman"/>
          <w:sz w:val="24"/>
          <w:szCs w:val="24"/>
        </w:rPr>
        <w:t>provide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way forward to pharmaceutical and </w:t>
      </w:r>
      <w:r w:rsidRPr="00EE3F24">
        <w:rPr>
          <w:rFonts w:ascii="Times New Roman" w:eastAsia="Times New Roman" w:hAnsi="Times New Roman" w:cs="Times New Roman"/>
          <w:sz w:val="24"/>
          <w:szCs w:val="24"/>
        </w:rPr>
        <w:t>academic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researchers for drug development.</w:t>
      </w:r>
    </w:p>
    <w:p w:rsidR="00440467" w:rsidRDefault="00440467" w:rsidP="00F70C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0467" w:rsidRDefault="00440467" w:rsidP="00F70C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0467" w:rsidRDefault="00440467" w:rsidP="00F70C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0467" w:rsidRDefault="00440467" w:rsidP="00F70C04">
      <w:pPr>
        <w:spacing w:line="36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lastRenderedPageBreak/>
        <w:t>Biography</w:t>
      </w:r>
    </w:p>
    <w:p w:rsidR="000032C1" w:rsidRDefault="00440467" w:rsidP="00F70C04">
      <w:pPr>
        <w:spacing w:line="360" w:lineRule="auto"/>
        <w:jc w:val="both"/>
        <w:rPr>
          <w:rFonts w:ascii="Times-Bold" w:hAnsi="Times-Bold" w:cs="Times-Bold"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 xml:space="preserve">Dr. Qamar </w:t>
      </w:r>
      <w:proofErr w:type="gramStart"/>
      <w:r>
        <w:rPr>
          <w:rFonts w:ascii="Times-Bold" w:hAnsi="Times-Bold" w:cs="Times-Bold"/>
          <w:b/>
          <w:bCs/>
          <w:sz w:val="24"/>
          <w:szCs w:val="24"/>
        </w:rPr>
        <w:t>Abbas,</w:t>
      </w:r>
      <w:proofErr w:type="gramEnd"/>
      <w:r>
        <w:rPr>
          <w:rFonts w:ascii="Times-Bold" w:hAnsi="Times-Bold" w:cs="Times-Bold"/>
          <w:b/>
          <w:bCs/>
          <w:sz w:val="24"/>
          <w:szCs w:val="24"/>
        </w:rPr>
        <w:t xml:space="preserve"> </w:t>
      </w:r>
      <w:r>
        <w:rPr>
          <w:rFonts w:ascii="Times-Bold" w:hAnsi="Times-Bold" w:cs="Times-Bold"/>
          <w:bCs/>
          <w:sz w:val="24"/>
          <w:szCs w:val="24"/>
        </w:rPr>
        <w:t xml:space="preserve">Has his expertise in Physiology and </w:t>
      </w:r>
      <w:r w:rsidR="00C97672">
        <w:rPr>
          <w:rFonts w:ascii="Times-Bold" w:hAnsi="Times-Bold" w:cs="Times-Bold"/>
          <w:bCs/>
          <w:sz w:val="24"/>
          <w:szCs w:val="24"/>
        </w:rPr>
        <w:t>M</w:t>
      </w:r>
      <w:r>
        <w:rPr>
          <w:rFonts w:ascii="Times-Bold" w:hAnsi="Times-Bold" w:cs="Times-Bold"/>
          <w:bCs/>
          <w:sz w:val="24"/>
          <w:szCs w:val="24"/>
        </w:rPr>
        <w:t>edicinal chemistry (</w:t>
      </w:r>
      <w:r w:rsidRPr="00440467">
        <w:rPr>
          <w:rFonts w:ascii="Times-Bold" w:hAnsi="Times-Bold" w:cs="Times-Bold"/>
          <w:bCs/>
          <w:i/>
          <w:sz w:val="24"/>
          <w:szCs w:val="24"/>
        </w:rPr>
        <w:t xml:space="preserve">In vitro, in vivo </w:t>
      </w:r>
      <w:r w:rsidRPr="00440467">
        <w:rPr>
          <w:rFonts w:ascii="Times-Bold" w:hAnsi="Times-Bold" w:cs="Times-Bold"/>
          <w:bCs/>
          <w:sz w:val="24"/>
          <w:szCs w:val="24"/>
        </w:rPr>
        <w:t>and</w:t>
      </w:r>
      <w:r w:rsidRPr="00440467">
        <w:rPr>
          <w:rFonts w:ascii="Times-Bold" w:hAnsi="Times-Bold" w:cs="Times-Bold"/>
          <w:bCs/>
          <w:i/>
          <w:sz w:val="24"/>
          <w:szCs w:val="24"/>
        </w:rPr>
        <w:t xml:space="preserve"> in silico</w:t>
      </w:r>
      <w:r>
        <w:rPr>
          <w:rFonts w:ascii="Times-Bold" w:hAnsi="Times-Bold" w:cs="Times-Bold"/>
          <w:bCs/>
          <w:i/>
          <w:sz w:val="24"/>
          <w:szCs w:val="24"/>
        </w:rPr>
        <w:t>)</w:t>
      </w:r>
      <w:r>
        <w:rPr>
          <w:rFonts w:ascii="Times-Bold" w:hAnsi="Times-Bold" w:cs="Times-Bold"/>
          <w:bCs/>
          <w:sz w:val="24"/>
          <w:szCs w:val="24"/>
        </w:rPr>
        <w:t xml:space="preserve">. He is presently Assistant Professor at University of Sindh, Jamshoro, Pakistan. He is author of 40 research articles in the field of </w:t>
      </w:r>
      <w:r w:rsidR="009B6ED9">
        <w:rPr>
          <w:rFonts w:ascii="Times-Bold" w:hAnsi="Times-Bold" w:cs="Times-Bold"/>
          <w:bCs/>
          <w:sz w:val="24"/>
          <w:szCs w:val="24"/>
        </w:rPr>
        <w:t xml:space="preserve">Pharmacology and </w:t>
      </w:r>
      <w:r w:rsidR="00C97672">
        <w:rPr>
          <w:rFonts w:ascii="Times-Bold" w:hAnsi="Times-Bold" w:cs="Times-Bold"/>
          <w:bCs/>
          <w:sz w:val="24"/>
          <w:szCs w:val="24"/>
        </w:rPr>
        <w:t>M</w:t>
      </w:r>
      <w:r>
        <w:rPr>
          <w:rFonts w:ascii="Times-Bold" w:hAnsi="Times-Bold" w:cs="Times-Bold"/>
          <w:bCs/>
          <w:sz w:val="24"/>
          <w:szCs w:val="24"/>
        </w:rPr>
        <w:t>edicinal chemistry. He is actively engage with var</w:t>
      </w:r>
      <w:r w:rsidR="00C97672">
        <w:rPr>
          <w:rFonts w:ascii="Times-Bold" w:hAnsi="Times-Bold" w:cs="Times-Bold"/>
          <w:bCs/>
          <w:sz w:val="24"/>
          <w:szCs w:val="24"/>
        </w:rPr>
        <w:t>ious research groups of medicinal</w:t>
      </w:r>
      <w:r>
        <w:rPr>
          <w:rFonts w:ascii="Times-Bold" w:hAnsi="Times-Bold" w:cs="Times-Bold"/>
          <w:bCs/>
          <w:sz w:val="24"/>
          <w:szCs w:val="24"/>
        </w:rPr>
        <w:t xml:space="preserve"> chemistry and nanomedicines for testing</w:t>
      </w:r>
      <w:r w:rsidR="00C97672">
        <w:rPr>
          <w:rFonts w:ascii="Times-Bold" w:hAnsi="Times-Bold" w:cs="Times-Bold"/>
          <w:bCs/>
          <w:sz w:val="24"/>
          <w:szCs w:val="24"/>
        </w:rPr>
        <w:t xml:space="preserve"> of</w:t>
      </w:r>
      <w:r>
        <w:rPr>
          <w:rFonts w:ascii="Times-Bold" w:hAnsi="Times-Bold" w:cs="Times-Bold"/>
          <w:bCs/>
          <w:sz w:val="24"/>
          <w:szCs w:val="24"/>
        </w:rPr>
        <w:t xml:space="preserve"> newly developed molecules.</w:t>
      </w:r>
    </w:p>
    <w:p w:rsidR="000032C1" w:rsidRPr="000032C1" w:rsidRDefault="000032C1" w:rsidP="000032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32C1">
        <w:rPr>
          <w:rFonts w:ascii="Times New Roman" w:hAnsi="Times New Roman" w:cs="Times New Roman"/>
          <w:bCs/>
          <w:sz w:val="24"/>
          <w:szCs w:val="24"/>
        </w:rPr>
        <w:t xml:space="preserve">Presenter Name: </w:t>
      </w:r>
      <w:r w:rsidR="00C97672">
        <w:rPr>
          <w:rFonts w:ascii="Times New Roman" w:hAnsi="Times New Roman" w:cs="Times New Roman"/>
          <w:bCs/>
          <w:sz w:val="24"/>
          <w:szCs w:val="24"/>
        </w:rPr>
        <w:t>Abbas Qamar</w:t>
      </w:r>
      <w:r w:rsidR="009801BE">
        <w:rPr>
          <w:rFonts w:ascii="Times New Roman" w:hAnsi="Times New Roman" w:cs="Times New Roman"/>
          <w:bCs/>
          <w:sz w:val="24"/>
          <w:szCs w:val="24"/>
        </w:rPr>
        <w:t xml:space="preserve"> (PhD)</w:t>
      </w:r>
    </w:p>
    <w:p w:rsidR="000032C1" w:rsidRPr="000032C1" w:rsidRDefault="000032C1" w:rsidP="000032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32C1">
        <w:rPr>
          <w:rFonts w:ascii="Times New Roman" w:hAnsi="Times New Roman" w:cs="Times New Roman"/>
          <w:bCs/>
          <w:sz w:val="24"/>
          <w:szCs w:val="24"/>
        </w:rPr>
        <w:t>Type of Presentation: Speaker</w:t>
      </w:r>
    </w:p>
    <w:p w:rsidR="00695171" w:rsidRDefault="000032C1" w:rsidP="000032C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2C1">
        <w:rPr>
          <w:rFonts w:ascii="Times New Roman" w:hAnsi="Times New Roman" w:cs="Times New Roman"/>
          <w:bCs/>
          <w:sz w:val="24"/>
          <w:szCs w:val="24"/>
        </w:rPr>
        <w:t>Contact Number: +</w:t>
      </w:r>
      <w:r>
        <w:rPr>
          <w:rFonts w:ascii="Times New Roman" w:hAnsi="Times New Roman" w:cs="Times New Roman"/>
          <w:bCs/>
          <w:sz w:val="24"/>
          <w:szCs w:val="24"/>
        </w:rPr>
        <w:t>92 333 2165976</w:t>
      </w:r>
    </w:p>
    <w:p w:rsidR="00695171" w:rsidRDefault="00695171" w:rsidP="000032C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Email </w:t>
      </w:r>
      <w:hyperlink r:id="rId6" w:history="1">
        <w:r w:rsidRPr="00497DD5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qamar.abbas.qau@gmail.com</w:t>
        </w:r>
      </w:hyperlink>
    </w:p>
    <w:p w:rsidR="00440467" w:rsidRPr="000800AE" w:rsidRDefault="00440467" w:rsidP="000032C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2C1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E0A3D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2103120" cy="2103120"/>
            <wp:effectExtent l="0" t="0" r="0" b="0"/>
            <wp:docPr id="1" name="Picture 1" descr="C:\Users\DELL\Downloads\Dr. Qam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Dr. Qama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559" w:rsidRPr="00371B93" w:rsidRDefault="00DB6559" w:rsidP="00371B9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6559" w:rsidRPr="00371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274A"/>
    <w:multiLevelType w:val="hybridMultilevel"/>
    <w:tmpl w:val="5AB4045C"/>
    <w:lvl w:ilvl="0" w:tplc="7772E71A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EC1"/>
    <w:rsid w:val="000032C1"/>
    <w:rsid w:val="00076C13"/>
    <w:rsid w:val="000800AE"/>
    <w:rsid w:val="00126D3C"/>
    <w:rsid w:val="001A14C1"/>
    <w:rsid w:val="001E05A9"/>
    <w:rsid w:val="001E6052"/>
    <w:rsid w:val="00250ECC"/>
    <w:rsid w:val="002D040A"/>
    <w:rsid w:val="00325285"/>
    <w:rsid w:val="00371B93"/>
    <w:rsid w:val="003E0610"/>
    <w:rsid w:val="00440467"/>
    <w:rsid w:val="004B484C"/>
    <w:rsid w:val="005405B4"/>
    <w:rsid w:val="00594C00"/>
    <w:rsid w:val="00643CE0"/>
    <w:rsid w:val="00695171"/>
    <w:rsid w:val="007D499E"/>
    <w:rsid w:val="007F49E2"/>
    <w:rsid w:val="007F6908"/>
    <w:rsid w:val="00850B7B"/>
    <w:rsid w:val="00916466"/>
    <w:rsid w:val="00941BAF"/>
    <w:rsid w:val="00942E18"/>
    <w:rsid w:val="009509C2"/>
    <w:rsid w:val="00971878"/>
    <w:rsid w:val="009801BE"/>
    <w:rsid w:val="009B6ED9"/>
    <w:rsid w:val="009E4C4F"/>
    <w:rsid w:val="00AB5C59"/>
    <w:rsid w:val="00B07AE6"/>
    <w:rsid w:val="00B21F79"/>
    <w:rsid w:val="00C3090F"/>
    <w:rsid w:val="00C62177"/>
    <w:rsid w:val="00C66EC1"/>
    <w:rsid w:val="00C70FA7"/>
    <w:rsid w:val="00C97672"/>
    <w:rsid w:val="00CF033A"/>
    <w:rsid w:val="00D55947"/>
    <w:rsid w:val="00D60EF6"/>
    <w:rsid w:val="00DB6559"/>
    <w:rsid w:val="00DE0A3D"/>
    <w:rsid w:val="00E25DB5"/>
    <w:rsid w:val="00EE3F24"/>
    <w:rsid w:val="00EF1596"/>
    <w:rsid w:val="00F0331D"/>
    <w:rsid w:val="00F7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4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517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A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4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517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A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1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0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2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qamar.abbas.qau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52</cp:revision>
  <cp:lastPrinted>2019-03-04T07:13:00Z</cp:lastPrinted>
  <dcterms:created xsi:type="dcterms:W3CDTF">2019-03-04T04:36:00Z</dcterms:created>
  <dcterms:modified xsi:type="dcterms:W3CDTF">2019-04-12T07:25:00Z</dcterms:modified>
</cp:coreProperties>
</file>