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5D3" w:rsidRPr="00D632A0" w:rsidRDefault="00BD65D3" w:rsidP="00955148">
      <w:pPr>
        <w:rPr>
          <w:b/>
        </w:rPr>
      </w:pPr>
      <w:r w:rsidRPr="00D632A0">
        <w:rPr>
          <w:b/>
        </w:rPr>
        <w:t>Produc</w:t>
      </w:r>
      <w:r w:rsidR="00D632A0" w:rsidRPr="00D632A0">
        <w:rPr>
          <w:b/>
        </w:rPr>
        <w:t>ing d</w:t>
      </w:r>
      <w:r w:rsidRPr="00D632A0">
        <w:rPr>
          <w:b/>
        </w:rPr>
        <w:t>rugs for cancer therapy more effectively using Ultra scale down experiments</w:t>
      </w:r>
    </w:p>
    <w:p w:rsidR="00BD65D3" w:rsidRDefault="00BD65D3" w:rsidP="00955148"/>
    <w:p w:rsidR="00782EB8" w:rsidRDefault="00782EB8" w:rsidP="00782EB8">
      <w:r>
        <w:t>This poster describes how a</w:t>
      </w:r>
      <w:r w:rsidR="00BD65D3">
        <w:t xml:space="preserve"> </w:t>
      </w:r>
      <w:r>
        <w:t xml:space="preserve">fusion protein MFECP1 used in a novel drug delivery system, ADEPT </w:t>
      </w:r>
      <w:r w:rsidR="00BD65D3">
        <w:t xml:space="preserve">(Antibody Directed Prodrug Therapy) </w:t>
      </w:r>
      <w:r>
        <w:t>was improved by using u</w:t>
      </w:r>
      <w:r w:rsidRPr="00782EB8">
        <w:t>ltra-scale down shear device experiments</w:t>
      </w:r>
      <w:r>
        <w:t>. The experiments</w:t>
      </w:r>
      <w:r w:rsidRPr="00782EB8">
        <w:t xml:space="preserve"> characterise factors that affect the rate of fusion protein degradation </w:t>
      </w:r>
      <w:r>
        <w:t xml:space="preserve">and </w:t>
      </w:r>
      <w:r w:rsidRPr="00782EB8">
        <w:t>discovered that various factors</w:t>
      </w:r>
      <w:r w:rsidR="00BD65D3">
        <w:t xml:space="preserve"> were </w:t>
      </w:r>
      <w:r w:rsidRPr="00782EB8">
        <w:t>detrimental to the integrity of this therapeutic</w:t>
      </w:r>
      <w:r>
        <w:t xml:space="preserve">. </w:t>
      </w:r>
      <w:r w:rsidRPr="00782EB8">
        <w:t>The work set</w:t>
      </w:r>
      <w:r w:rsidR="00BD65D3">
        <w:t>s</w:t>
      </w:r>
      <w:r w:rsidRPr="00782EB8">
        <w:t xml:space="preserve"> out that detailed characterisation of the fusion protein at small scale </w:t>
      </w:r>
      <w:r w:rsidR="00BD65D3">
        <w:t xml:space="preserve">that </w:t>
      </w:r>
      <w:r w:rsidRPr="00782EB8">
        <w:t xml:space="preserve">can lead to the discovery of chemicals that protect the large scale </w:t>
      </w:r>
      <w:r w:rsidR="00BD65D3">
        <w:t>production of</w:t>
      </w:r>
      <w:r w:rsidRPr="00782EB8">
        <w:t xml:space="preserve"> fusion proteins</w:t>
      </w:r>
      <w:r w:rsidR="00BD65D3">
        <w:t xml:space="preserve"> used in cancer therapy</w:t>
      </w:r>
      <w:r w:rsidRPr="00782EB8">
        <w:t>.</w:t>
      </w:r>
      <w:bookmarkStart w:id="0" w:name="_GoBack"/>
      <w:bookmarkEnd w:id="0"/>
    </w:p>
    <w:sectPr w:rsidR="00782E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247"/>
    <w:rsid w:val="004B04D1"/>
    <w:rsid w:val="006E0247"/>
    <w:rsid w:val="00782EB8"/>
    <w:rsid w:val="008D52B4"/>
    <w:rsid w:val="00955148"/>
    <w:rsid w:val="00BD65D3"/>
    <w:rsid w:val="00D6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23A6B"/>
  <w15:chartTrackingRefBased/>
  <w15:docId w15:val="{265EE810-F9B7-4492-A32D-3C320DA79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2775208E</Template>
  <TotalTime>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Blas</dc:creator>
  <cp:keywords/>
  <dc:description/>
  <cp:lastModifiedBy>Dr Blas</cp:lastModifiedBy>
  <cp:revision>2</cp:revision>
  <dcterms:created xsi:type="dcterms:W3CDTF">2018-10-25T11:33:00Z</dcterms:created>
  <dcterms:modified xsi:type="dcterms:W3CDTF">2018-10-25T11:33:00Z</dcterms:modified>
</cp:coreProperties>
</file>