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3ACE" w:rsidRDefault="00E3650A" w:rsidP="00B5063E">
      <w:pPr>
        <w:pStyle w:val="Corpsdetexte"/>
        <w:rPr>
          <w:sz w:val="20"/>
        </w:rPr>
      </w:pPr>
      <w:r>
        <w:rPr>
          <w:sz w:val="20"/>
        </w:rPr>
        <w:t xml:space="preserve">   </w:t>
      </w:r>
      <w:r>
        <w:rPr>
          <w:noProof/>
          <w:sz w:val="20"/>
        </w:rPr>
        <w:drawing>
          <wp:inline distT="0" distB="0" distL="0" distR="0">
            <wp:extent cx="7347006" cy="7871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Engineering 201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347006" cy="787179"/>
                    </a:xfrm>
                    <a:prstGeom prst="rect">
                      <a:avLst/>
                    </a:prstGeom>
                  </pic:spPr>
                </pic:pic>
              </a:graphicData>
            </a:graphic>
          </wp:inline>
        </w:drawing>
      </w:r>
    </w:p>
    <w:p w:rsidR="008C3ACE" w:rsidRDefault="00B5063E">
      <w:pPr>
        <w:pStyle w:val="Corpsdetexte"/>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740535"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Default="00B5063E">
      <w:pPr>
        <w:pStyle w:val="Titre1"/>
        <w:ind w:left="1105" w:right="1062"/>
        <w:jc w:val="center"/>
      </w:pPr>
      <w:r>
        <w:rPr>
          <w:color w:val="585858"/>
          <w:u w:val="thick" w:color="585858"/>
        </w:rPr>
        <w:t>Abstract Template</w:t>
      </w:r>
    </w:p>
    <w:p w:rsidR="008C3ACE" w:rsidRDefault="008C3ACE">
      <w:pPr>
        <w:pStyle w:val="Corpsdetexte"/>
        <w:rPr>
          <w:b/>
          <w:sz w:val="14"/>
        </w:rPr>
      </w:pPr>
    </w:p>
    <w:p w:rsidR="002C6FD4" w:rsidRDefault="00B5063E" w:rsidP="002C6FD4">
      <w:pPr>
        <w:pStyle w:val="Default"/>
        <w:jc w:val="center"/>
        <w:rPr>
          <w:b/>
          <w:bCs/>
          <w:sz w:val="28"/>
          <w:szCs w:val="28"/>
        </w:rPr>
      </w:pPr>
      <w:proofErr w:type="spellStart"/>
      <w:proofErr w:type="gramStart"/>
      <w:r w:rsidRPr="00A26704">
        <w:rPr>
          <w:b/>
          <w:color w:val="585858"/>
          <w:sz w:val="18"/>
          <w:szCs w:val="18"/>
        </w:rPr>
        <w:t>Title</w:t>
      </w:r>
      <w:proofErr w:type="spellEnd"/>
      <w:r w:rsidRPr="00A26704">
        <w:rPr>
          <w:b/>
          <w:color w:val="585858"/>
          <w:sz w:val="18"/>
          <w:szCs w:val="18"/>
        </w:rPr>
        <w:t>:</w:t>
      </w:r>
      <w:proofErr w:type="gramEnd"/>
      <w:r w:rsidRPr="00A26704">
        <w:rPr>
          <w:b/>
          <w:color w:val="585858"/>
          <w:sz w:val="18"/>
          <w:szCs w:val="18"/>
        </w:rPr>
        <w:t xml:space="preserve"> </w:t>
      </w:r>
      <w:proofErr w:type="spellStart"/>
      <w:r w:rsidR="002C6FD4" w:rsidRPr="002C6FD4">
        <w:rPr>
          <w:b/>
          <w:bCs/>
          <w:sz w:val="18"/>
          <w:szCs w:val="18"/>
        </w:rPr>
        <w:t>Geopetroleum</w:t>
      </w:r>
      <w:proofErr w:type="spellEnd"/>
      <w:r w:rsidR="002C6FD4" w:rsidRPr="002C6FD4">
        <w:rPr>
          <w:b/>
          <w:bCs/>
          <w:sz w:val="18"/>
          <w:szCs w:val="18"/>
        </w:rPr>
        <w:t xml:space="preserve"> </w:t>
      </w:r>
      <w:proofErr w:type="spellStart"/>
      <w:r w:rsidR="002C6FD4" w:rsidRPr="002C6FD4">
        <w:rPr>
          <w:b/>
          <w:bCs/>
          <w:sz w:val="18"/>
          <w:szCs w:val="18"/>
        </w:rPr>
        <w:t>assessment</w:t>
      </w:r>
      <w:proofErr w:type="spellEnd"/>
      <w:r w:rsidR="002C6FD4" w:rsidRPr="002C6FD4">
        <w:rPr>
          <w:b/>
          <w:bCs/>
          <w:sz w:val="18"/>
          <w:szCs w:val="18"/>
        </w:rPr>
        <w:t xml:space="preserve"> of the Ordovician and Triassic reservoirs in the </w:t>
      </w:r>
      <w:proofErr w:type="spellStart"/>
      <w:r w:rsidR="002C6FD4" w:rsidRPr="002C6FD4">
        <w:rPr>
          <w:b/>
          <w:bCs/>
          <w:sz w:val="18"/>
          <w:szCs w:val="18"/>
        </w:rPr>
        <w:t>Chotts</w:t>
      </w:r>
      <w:proofErr w:type="spellEnd"/>
      <w:r w:rsidR="002C6FD4" w:rsidRPr="002C6FD4">
        <w:rPr>
          <w:b/>
          <w:bCs/>
          <w:sz w:val="18"/>
          <w:szCs w:val="18"/>
        </w:rPr>
        <w:t xml:space="preserve"> region (Southern Tunisia) and maturity modeling of their supplying source rock (</w:t>
      </w:r>
      <w:proofErr w:type="spellStart"/>
      <w:r w:rsidR="002C6FD4" w:rsidRPr="002C6FD4">
        <w:rPr>
          <w:b/>
          <w:bCs/>
          <w:sz w:val="18"/>
          <w:szCs w:val="18"/>
        </w:rPr>
        <w:t>Fegaguira</w:t>
      </w:r>
      <w:proofErr w:type="spellEnd"/>
      <w:r w:rsidR="002C6FD4" w:rsidRPr="002C6FD4">
        <w:rPr>
          <w:b/>
          <w:bCs/>
          <w:sz w:val="18"/>
          <w:szCs w:val="18"/>
        </w:rPr>
        <w:t xml:space="preserve"> Formation)</w:t>
      </w:r>
    </w:p>
    <w:p w:rsidR="002C6FD4" w:rsidRPr="002C6FD4" w:rsidRDefault="002C6FD4" w:rsidP="002C6FD4">
      <w:pPr>
        <w:spacing w:before="191"/>
        <w:ind w:left="1285"/>
        <w:jc w:val="center"/>
        <w:rPr>
          <w:sz w:val="18"/>
          <w:szCs w:val="18"/>
        </w:rPr>
      </w:pPr>
      <w:r w:rsidRPr="002C6FD4">
        <w:rPr>
          <w:spacing w:val="-1"/>
          <w:sz w:val="18"/>
          <w:szCs w:val="18"/>
        </w:rPr>
        <w:t>Safa</w:t>
      </w:r>
      <w:r w:rsidRPr="002C6FD4">
        <w:rPr>
          <w:spacing w:val="-6"/>
          <w:sz w:val="18"/>
          <w:szCs w:val="18"/>
        </w:rPr>
        <w:t xml:space="preserve"> </w:t>
      </w:r>
      <w:proofErr w:type="spellStart"/>
      <w:r w:rsidRPr="002C6FD4">
        <w:rPr>
          <w:spacing w:val="-1"/>
          <w:sz w:val="18"/>
          <w:szCs w:val="18"/>
        </w:rPr>
        <w:t>Kraouia</w:t>
      </w:r>
      <w:proofErr w:type="spellEnd"/>
      <w:r w:rsidRPr="002C6FD4">
        <w:rPr>
          <w:spacing w:val="-1"/>
          <w:position w:val="7"/>
          <w:sz w:val="18"/>
          <w:szCs w:val="18"/>
        </w:rPr>
        <w:t>1</w:t>
      </w:r>
      <w:r w:rsidRPr="002C6FD4">
        <w:rPr>
          <w:spacing w:val="-1"/>
          <w:sz w:val="18"/>
          <w:szCs w:val="18"/>
        </w:rPr>
        <w:t>.,</w:t>
      </w:r>
      <w:r w:rsidRPr="002C6FD4">
        <w:rPr>
          <w:spacing w:val="-3"/>
          <w:sz w:val="18"/>
          <w:szCs w:val="18"/>
        </w:rPr>
        <w:t xml:space="preserve"> </w:t>
      </w:r>
      <w:r w:rsidRPr="002C6FD4">
        <w:rPr>
          <w:spacing w:val="-1"/>
          <w:sz w:val="18"/>
          <w:szCs w:val="18"/>
        </w:rPr>
        <w:t>Amina</w:t>
      </w:r>
      <w:r w:rsidRPr="002C6FD4">
        <w:rPr>
          <w:spacing w:val="-5"/>
          <w:sz w:val="18"/>
          <w:szCs w:val="18"/>
        </w:rPr>
        <w:t xml:space="preserve"> </w:t>
      </w:r>
      <w:r w:rsidRPr="002C6FD4">
        <w:rPr>
          <w:sz w:val="18"/>
          <w:szCs w:val="18"/>
        </w:rPr>
        <w:t>Mabrouk</w:t>
      </w:r>
      <w:r w:rsidRPr="002C6FD4">
        <w:rPr>
          <w:spacing w:val="-7"/>
          <w:sz w:val="18"/>
          <w:szCs w:val="18"/>
        </w:rPr>
        <w:t xml:space="preserve"> </w:t>
      </w:r>
      <w:r w:rsidRPr="002C6FD4">
        <w:rPr>
          <w:sz w:val="18"/>
          <w:szCs w:val="18"/>
        </w:rPr>
        <w:t>El</w:t>
      </w:r>
      <w:r w:rsidRPr="002C6FD4">
        <w:rPr>
          <w:spacing w:val="-4"/>
          <w:sz w:val="18"/>
          <w:szCs w:val="18"/>
        </w:rPr>
        <w:t xml:space="preserve"> </w:t>
      </w:r>
      <w:r w:rsidRPr="002C6FD4">
        <w:rPr>
          <w:spacing w:val="-1"/>
          <w:sz w:val="18"/>
          <w:szCs w:val="18"/>
        </w:rPr>
        <w:t>Asmi</w:t>
      </w:r>
      <w:r w:rsidRPr="002C6FD4">
        <w:rPr>
          <w:spacing w:val="-1"/>
          <w:position w:val="7"/>
          <w:sz w:val="18"/>
          <w:szCs w:val="18"/>
        </w:rPr>
        <w:t>1</w:t>
      </w:r>
      <w:r w:rsidRPr="002C6FD4">
        <w:rPr>
          <w:spacing w:val="-1"/>
          <w:sz w:val="18"/>
          <w:szCs w:val="18"/>
        </w:rPr>
        <w:t>.,</w:t>
      </w:r>
      <w:r w:rsidRPr="002C6FD4">
        <w:rPr>
          <w:spacing w:val="-5"/>
          <w:sz w:val="18"/>
          <w:szCs w:val="18"/>
        </w:rPr>
        <w:t xml:space="preserve"> </w:t>
      </w:r>
      <w:r w:rsidRPr="002C6FD4">
        <w:rPr>
          <w:spacing w:val="-1"/>
          <w:sz w:val="18"/>
          <w:szCs w:val="18"/>
        </w:rPr>
        <w:t>Abdelhamid</w:t>
      </w:r>
      <w:r w:rsidRPr="002C6FD4">
        <w:rPr>
          <w:spacing w:val="-4"/>
          <w:sz w:val="18"/>
          <w:szCs w:val="18"/>
        </w:rPr>
        <w:t xml:space="preserve"> </w:t>
      </w:r>
      <w:r w:rsidRPr="002C6FD4">
        <w:rPr>
          <w:sz w:val="18"/>
          <w:szCs w:val="18"/>
        </w:rPr>
        <w:t>Ben</w:t>
      </w:r>
      <w:r w:rsidRPr="002C6FD4">
        <w:rPr>
          <w:spacing w:val="-6"/>
          <w:sz w:val="18"/>
          <w:szCs w:val="18"/>
        </w:rPr>
        <w:t xml:space="preserve"> </w:t>
      </w:r>
      <w:r w:rsidRPr="002C6FD4">
        <w:rPr>
          <w:sz w:val="18"/>
          <w:szCs w:val="18"/>
        </w:rPr>
        <w:t>Salem</w:t>
      </w:r>
      <w:r w:rsidRPr="002C6FD4">
        <w:rPr>
          <w:position w:val="7"/>
          <w:sz w:val="18"/>
          <w:szCs w:val="18"/>
        </w:rPr>
        <w:t>2</w:t>
      </w:r>
      <w:r w:rsidRPr="002C6FD4">
        <w:rPr>
          <w:spacing w:val="13"/>
          <w:position w:val="7"/>
          <w:sz w:val="18"/>
          <w:szCs w:val="18"/>
        </w:rPr>
        <w:t xml:space="preserve"> </w:t>
      </w:r>
      <w:r w:rsidRPr="002C6FD4">
        <w:rPr>
          <w:sz w:val="18"/>
          <w:szCs w:val="18"/>
        </w:rPr>
        <w:t>&amp;</w:t>
      </w:r>
      <w:r w:rsidRPr="002C6FD4">
        <w:rPr>
          <w:spacing w:val="-6"/>
          <w:sz w:val="18"/>
          <w:szCs w:val="18"/>
        </w:rPr>
        <w:t xml:space="preserve"> </w:t>
      </w:r>
      <w:proofErr w:type="spellStart"/>
      <w:r w:rsidRPr="002C6FD4">
        <w:rPr>
          <w:sz w:val="18"/>
          <w:szCs w:val="18"/>
        </w:rPr>
        <w:t>Moncef</w:t>
      </w:r>
      <w:proofErr w:type="spellEnd"/>
      <w:r w:rsidRPr="002C6FD4">
        <w:rPr>
          <w:spacing w:val="-7"/>
          <w:sz w:val="18"/>
          <w:szCs w:val="18"/>
        </w:rPr>
        <w:t xml:space="preserve"> </w:t>
      </w:r>
      <w:proofErr w:type="spellStart"/>
      <w:r w:rsidRPr="002C6FD4">
        <w:rPr>
          <w:sz w:val="18"/>
          <w:szCs w:val="18"/>
        </w:rPr>
        <w:t>Saidi</w:t>
      </w:r>
      <w:proofErr w:type="spellEnd"/>
      <w:r w:rsidRPr="002C6FD4">
        <w:rPr>
          <w:position w:val="7"/>
          <w:sz w:val="18"/>
          <w:szCs w:val="18"/>
        </w:rPr>
        <w:t>2</w:t>
      </w:r>
      <w:r w:rsidRPr="002C6FD4">
        <w:rPr>
          <w:sz w:val="18"/>
          <w:szCs w:val="18"/>
        </w:rPr>
        <w:t>.</w:t>
      </w:r>
    </w:p>
    <w:p w:rsidR="002C6FD4" w:rsidRDefault="002C6FD4" w:rsidP="002C6FD4">
      <w:pPr>
        <w:numPr>
          <w:ilvl w:val="0"/>
          <w:numId w:val="3"/>
        </w:numPr>
        <w:tabs>
          <w:tab w:val="left" w:pos="515"/>
        </w:tabs>
        <w:autoSpaceDE/>
        <w:autoSpaceDN/>
        <w:ind w:hanging="360"/>
        <w:rPr>
          <w:sz w:val="20"/>
          <w:szCs w:val="20"/>
        </w:rPr>
      </w:pPr>
      <w:r>
        <w:rPr>
          <w:sz w:val="20"/>
        </w:rPr>
        <w:t>Geology</w:t>
      </w:r>
      <w:r>
        <w:rPr>
          <w:spacing w:val="-10"/>
          <w:sz w:val="20"/>
        </w:rPr>
        <w:t xml:space="preserve"> </w:t>
      </w:r>
      <w:r>
        <w:rPr>
          <w:sz w:val="20"/>
        </w:rPr>
        <w:t>Department,</w:t>
      </w:r>
      <w:r>
        <w:rPr>
          <w:spacing w:val="-7"/>
          <w:sz w:val="20"/>
        </w:rPr>
        <w:t xml:space="preserve"> </w:t>
      </w:r>
      <w:r>
        <w:rPr>
          <w:sz w:val="20"/>
        </w:rPr>
        <w:t>Faculty</w:t>
      </w:r>
      <w:r>
        <w:rPr>
          <w:spacing w:val="-5"/>
          <w:sz w:val="20"/>
        </w:rPr>
        <w:t xml:space="preserve"> </w:t>
      </w:r>
      <w:r>
        <w:rPr>
          <w:sz w:val="20"/>
        </w:rPr>
        <w:t>of</w:t>
      </w:r>
      <w:r>
        <w:rPr>
          <w:spacing w:val="-9"/>
          <w:sz w:val="20"/>
        </w:rPr>
        <w:t xml:space="preserve"> </w:t>
      </w:r>
      <w:r>
        <w:rPr>
          <w:sz w:val="20"/>
        </w:rPr>
        <w:t>Sciences</w:t>
      </w:r>
      <w:r>
        <w:rPr>
          <w:spacing w:val="-7"/>
          <w:sz w:val="20"/>
        </w:rPr>
        <w:t xml:space="preserve"> </w:t>
      </w:r>
      <w:r>
        <w:rPr>
          <w:sz w:val="20"/>
        </w:rPr>
        <w:t>of</w:t>
      </w:r>
      <w:r>
        <w:rPr>
          <w:spacing w:val="-8"/>
          <w:sz w:val="20"/>
        </w:rPr>
        <w:t xml:space="preserve"> </w:t>
      </w:r>
      <w:r>
        <w:rPr>
          <w:sz w:val="20"/>
        </w:rPr>
        <w:t>Tunis,</w:t>
      </w:r>
      <w:r>
        <w:rPr>
          <w:spacing w:val="-7"/>
          <w:sz w:val="20"/>
        </w:rPr>
        <w:t xml:space="preserve"> </w:t>
      </w:r>
      <w:r>
        <w:rPr>
          <w:sz w:val="20"/>
        </w:rPr>
        <w:t>University</w:t>
      </w:r>
      <w:r>
        <w:rPr>
          <w:spacing w:val="-10"/>
          <w:sz w:val="20"/>
        </w:rPr>
        <w:t xml:space="preserve"> </w:t>
      </w:r>
      <w:r>
        <w:rPr>
          <w:sz w:val="20"/>
        </w:rPr>
        <w:t>Campus,</w:t>
      </w:r>
      <w:r>
        <w:rPr>
          <w:spacing w:val="-6"/>
          <w:sz w:val="20"/>
        </w:rPr>
        <w:t xml:space="preserve"> </w:t>
      </w:r>
      <w:r>
        <w:rPr>
          <w:sz w:val="20"/>
        </w:rPr>
        <w:t>2060</w:t>
      </w:r>
      <w:r>
        <w:rPr>
          <w:spacing w:val="-7"/>
          <w:sz w:val="20"/>
        </w:rPr>
        <w:t xml:space="preserve"> </w:t>
      </w:r>
      <w:r>
        <w:rPr>
          <w:spacing w:val="-1"/>
          <w:sz w:val="20"/>
        </w:rPr>
        <w:t>Tunis,</w:t>
      </w:r>
      <w:r>
        <w:rPr>
          <w:spacing w:val="-7"/>
          <w:sz w:val="20"/>
        </w:rPr>
        <w:t xml:space="preserve"> </w:t>
      </w:r>
      <w:r>
        <w:rPr>
          <w:spacing w:val="1"/>
          <w:sz w:val="20"/>
        </w:rPr>
        <w:t>Tunisia.</w:t>
      </w:r>
    </w:p>
    <w:p w:rsidR="002C6FD4" w:rsidRDefault="002C6FD4" w:rsidP="002C6FD4">
      <w:pPr>
        <w:numPr>
          <w:ilvl w:val="0"/>
          <w:numId w:val="3"/>
        </w:numPr>
        <w:tabs>
          <w:tab w:val="left" w:pos="566"/>
        </w:tabs>
        <w:autoSpaceDE/>
        <w:autoSpaceDN/>
        <w:ind w:left="565" w:hanging="411"/>
        <w:rPr>
          <w:sz w:val="20"/>
          <w:szCs w:val="20"/>
        </w:rPr>
      </w:pPr>
      <w:proofErr w:type="spellStart"/>
      <w:r>
        <w:rPr>
          <w:spacing w:val="-1"/>
          <w:sz w:val="20"/>
          <w:szCs w:val="20"/>
        </w:rPr>
        <w:t>Entreprise</w:t>
      </w:r>
      <w:proofErr w:type="spellEnd"/>
      <w:r>
        <w:rPr>
          <w:spacing w:val="-8"/>
          <w:sz w:val="20"/>
          <w:szCs w:val="20"/>
        </w:rPr>
        <w:t xml:space="preserve"> </w:t>
      </w:r>
      <w:proofErr w:type="spellStart"/>
      <w:r>
        <w:rPr>
          <w:spacing w:val="-1"/>
          <w:sz w:val="20"/>
          <w:szCs w:val="20"/>
        </w:rPr>
        <w:t>Tunisienne</w:t>
      </w:r>
      <w:proofErr w:type="spellEnd"/>
      <w:r>
        <w:rPr>
          <w:spacing w:val="-8"/>
          <w:sz w:val="20"/>
          <w:szCs w:val="20"/>
        </w:rPr>
        <w:t xml:space="preserve"> </w:t>
      </w:r>
      <w:proofErr w:type="spellStart"/>
      <w:r>
        <w:rPr>
          <w:sz w:val="20"/>
          <w:szCs w:val="20"/>
        </w:rPr>
        <w:t>d’Activités</w:t>
      </w:r>
      <w:proofErr w:type="spellEnd"/>
      <w:r>
        <w:rPr>
          <w:spacing w:val="-9"/>
          <w:sz w:val="20"/>
          <w:szCs w:val="20"/>
        </w:rPr>
        <w:t xml:space="preserve"> </w:t>
      </w:r>
      <w:proofErr w:type="spellStart"/>
      <w:r>
        <w:rPr>
          <w:sz w:val="20"/>
          <w:szCs w:val="20"/>
        </w:rPr>
        <w:t>pétrolières</w:t>
      </w:r>
      <w:proofErr w:type="spellEnd"/>
      <w:r>
        <w:rPr>
          <w:sz w:val="20"/>
          <w:szCs w:val="20"/>
        </w:rPr>
        <w:t>,</w:t>
      </w:r>
      <w:r>
        <w:rPr>
          <w:spacing w:val="-4"/>
          <w:sz w:val="20"/>
          <w:szCs w:val="20"/>
        </w:rPr>
        <w:t xml:space="preserve"> </w:t>
      </w:r>
      <w:r>
        <w:rPr>
          <w:color w:val="212121"/>
          <w:sz w:val="20"/>
          <w:szCs w:val="20"/>
        </w:rPr>
        <w:t>avenue</w:t>
      </w:r>
      <w:r>
        <w:rPr>
          <w:color w:val="212121"/>
          <w:spacing w:val="-8"/>
          <w:sz w:val="20"/>
          <w:szCs w:val="20"/>
        </w:rPr>
        <w:t xml:space="preserve"> </w:t>
      </w:r>
      <w:r>
        <w:rPr>
          <w:color w:val="212121"/>
          <w:spacing w:val="-1"/>
          <w:sz w:val="20"/>
          <w:szCs w:val="20"/>
        </w:rPr>
        <w:t>Mohamed</w:t>
      </w:r>
      <w:r>
        <w:rPr>
          <w:color w:val="212121"/>
          <w:spacing w:val="-7"/>
          <w:sz w:val="20"/>
          <w:szCs w:val="20"/>
        </w:rPr>
        <w:t xml:space="preserve"> </w:t>
      </w:r>
      <w:r>
        <w:rPr>
          <w:color w:val="212121"/>
          <w:sz w:val="20"/>
          <w:szCs w:val="20"/>
        </w:rPr>
        <w:t>V,</w:t>
      </w:r>
      <w:r>
        <w:rPr>
          <w:color w:val="212121"/>
          <w:spacing w:val="-8"/>
          <w:sz w:val="20"/>
          <w:szCs w:val="20"/>
        </w:rPr>
        <w:t xml:space="preserve"> </w:t>
      </w:r>
      <w:r>
        <w:rPr>
          <w:color w:val="212121"/>
          <w:spacing w:val="-1"/>
          <w:sz w:val="20"/>
          <w:szCs w:val="20"/>
        </w:rPr>
        <w:t>Tunis.</w:t>
      </w:r>
    </w:p>
    <w:p w:rsidR="002C6FD4" w:rsidRDefault="002C6FD4" w:rsidP="002C6FD4">
      <w:pPr>
        <w:spacing w:before="9"/>
        <w:rPr>
          <w:sz w:val="19"/>
          <w:szCs w:val="19"/>
        </w:rPr>
      </w:pPr>
    </w:p>
    <w:p w:rsidR="008C3ACE" w:rsidRDefault="008C3ACE">
      <w:pPr>
        <w:sectPr w:rsidR="008C3ACE">
          <w:type w:val="continuous"/>
          <w:pgSz w:w="11910" w:h="16840"/>
          <w:pgMar w:top="600" w:right="180" w:bottom="280" w:left="140" w:header="720" w:footer="720" w:gutter="0"/>
          <w:cols w:space="720"/>
        </w:sectPr>
      </w:pPr>
    </w:p>
    <w:p w:rsidR="002C6FD4" w:rsidRDefault="00B5063E" w:rsidP="002C6FD4">
      <w:pPr>
        <w:spacing w:line="275" w:lineRule="auto"/>
        <w:ind w:left="296" w:right="331"/>
      </w:pPr>
      <w:r w:rsidRPr="0074067A">
        <w:rPr>
          <w:b/>
          <w:bCs/>
          <w:color w:val="585858"/>
          <w:sz w:val="18"/>
          <w:szCs w:val="18"/>
        </w:rPr>
        <w:t>Keywords</w:t>
      </w:r>
      <w:r w:rsidRPr="00A26704">
        <w:rPr>
          <w:color w:val="585858"/>
          <w:sz w:val="18"/>
          <w:szCs w:val="18"/>
        </w:rPr>
        <w:t xml:space="preserve">: </w:t>
      </w:r>
      <w:r w:rsidR="002C6FD4" w:rsidRPr="002C6FD4">
        <w:rPr>
          <w:spacing w:val="-1"/>
          <w:sz w:val="18"/>
          <w:szCs w:val="18"/>
        </w:rPr>
        <w:t>Southern</w:t>
      </w:r>
      <w:r w:rsidR="002C6FD4" w:rsidRPr="002C6FD4">
        <w:rPr>
          <w:spacing w:val="-3"/>
          <w:sz w:val="18"/>
          <w:szCs w:val="18"/>
        </w:rPr>
        <w:t xml:space="preserve"> </w:t>
      </w:r>
      <w:proofErr w:type="spellStart"/>
      <w:r w:rsidR="002C6FD4" w:rsidRPr="002C6FD4">
        <w:rPr>
          <w:spacing w:val="-1"/>
          <w:sz w:val="18"/>
          <w:szCs w:val="18"/>
        </w:rPr>
        <w:t>Chotts</w:t>
      </w:r>
      <w:proofErr w:type="spellEnd"/>
      <w:r w:rsidR="002C6FD4" w:rsidRPr="002C6FD4">
        <w:rPr>
          <w:spacing w:val="-1"/>
          <w:sz w:val="18"/>
          <w:szCs w:val="18"/>
        </w:rPr>
        <w:t>,</w:t>
      </w:r>
      <w:r w:rsidR="002C6FD4" w:rsidRPr="002C6FD4">
        <w:rPr>
          <w:sz w:val="18"/>
          <w:szCs w:val="18"/>
        </w:rPr>
        <w:t xml:space="preserve"> </w:t>
      </w:r>
      <w:r w:rsidR="002C6FD4" w:rsidRPr="002C6FD4">
        <w:rPr>
          <w:spacing w:val="-1"/>
          <w:sz w:val="18"/>
          <w:szCs w:val="18"/>
        </w:rPr>
        <w:t>Petrophysical</w:t>
      </w:r>
      <w:r w:rsidR="002C6FD4" w:rsidRPr="002C6FD4">
        <w:rPr>
          <w:spacing w:val="1"/>
          <w:sz w:val="18"/>
          <w:szCs w:val="18"/>
        </w:rPr>
        <w:t xml:space="preserve"> </w:t>
      </w:r>
      <w:r w:rsidR="002C6FD4" w:rsidRPr="002C6FD4">
        <w:rPr>
          <w:spacing w:val="-1"/>
          <w:sz w:val="18"/>
          <w:szCs w:val="18"/>
        </w:rPr>
        <w:t>evaluation,</w:t>
      </w:r>
      <w:r w:rsidR="002C6FD4" w:rsidRPr="002C6FD4">
        <w:rPr>
          <w:sz w:val="18"/>
          <w:szCs w:val="18"/>
        </w:rPr>
        <w:t xml:space="preserve"> </w:t>
      </w:r>
      <w:r w:rsidR="002C6FD4" w:rsidRPr="002C6FD4">
        <w:rPr>
          <w:spacing w:val="-1"/>
          <w:sz w:val="18"/>
          <w:szCs w:val="18"/>
        </w:rPr>
        <w:t>Reservoir,</w:t>
      </w:r>
      <w:r w:rsidR="002C6FD4" w:rsidRPr="002C6FD4">
        <w:rPr>
          <w:sz w:val="18"/>
          <w:szCs w:val="18"/>
        </w:rPr>
        <w:t xml:space="preserve"> El</w:t>
      </w:r>
      <w:r w:rsidR="002C6FD4" w:rsidRPr="002C6FD4">
        <w:rPr>
          <w:spacing w:val="-2"/>
          <w:sz w:val="18"/>
          <w:szCs w:val="18"/>
        </w:rPr>
        <w:t xml:space="preserve"> </w:t>
      </w:r>
      <w:proofErr w:type="spellStart"/>
      <w:r w:rsidR="002C6FD4" w:rsidRPr="002C6FD4">
        <w:rPr>
          <w:spacing w:val="-1"/>
          <w:sz w:val="18"/>
          <w:szCs w:val="18"/>
        </w:rPr>
        <w:t>Atchane</w:t>
      </w:r>
      <w:proofErr w:type="spellEnd"/>
      <w:r w:rsidR="002C6FD4" w:rsidRPr="002C6FD4">
        <w:rPr>
          <w:spacing w:val="-1"/>
          <w:sz w:val="18"/>
          <w:szCs w:val="18"/>
        </w:rPr>
        <w:t>,</w:t>
      </w:r>
      <w:r w:rsidR="002C6FD4" w:rsidRPr="002C6FD4">
        <w:rPr>
          <w:sz w:val="18"/>
          <w:szCs w:val="18"/>
        </w:rPr>
        <w:t xml:space="preserve"> </w:t>
      </w:r>
      <w:r w:rsidR="002C6FD4" w:rsidRPr="002C6FD4">
        <w:rPr>
          <w:spacing w:val="-2"/>
          <w:sz w:val="18"/>
          <w:szCs w:val="18"/>
        </w:rPr>
        <w:t xml:space="preserve">El </w:t>
      </w:r>
      <w:proofErr w:type="spellStart"/>
      <w:r w:rsidR="002C6FD4" w:rsidRPr="002C6FD4">
        <w:rPr>
          <w:spacing w:val="-1"/>
          <w:sz w:val="18"/>
          <w:szCs w:val="18"/>
        </w:rPr>
        <w:t>Hamra</w:t>
      </w:r>
      <w:proofErr w:type="spellEnd"/>
      <w:r w:rsidR="002C6FD4" w:rsidRPr="002C6FD4">
        <w:rPr>
          <w:spacing w:val="-1"/>
          <w:sz w:val="18"/>
          <w:szCs w:val="18"/>
        </w:rPr>
        <w:t>,</w:t>
      </w:r>
      <w:r w:rsidR="002C6FD4" w:rsidRPr="002C6FD4">
        <w:rPr>
          <w:sz w:val="18"/>
          <w:szCs w:val="18"/>
        </w:rPr>
        <w:t xml:space="preserve"> </w:t>
      </w:r>
      <w:r w:rsidR="002C6FD4" w:rsidRPr="002C6FD4">
        <w:rPr>
          <w:spacing w:val="-2"/>
          <w:sz w:val="18"/>
          <w:szCs w:val="18"/>
        </w:rPr>
        <w:t>TAGI,</w:t>
      </w:r>
      <w:r w:rsidR="002C6FD4" w:rsidRPr="002C6FD4">
        <w:rPr>
          <w:sz w:val="18"/>
          <w:szCs w:val="18"/>
        </w:rPr>
        <w:t xml:space="preserve"> 1D</w:t>
      </w:r>
      <w:r w:rsidR="002C6FD4" w:rsidRPr="002C6FD4">
        <w:rPr>
          <w:spacing w:val="65"/>
          <w:sz w:val="18"/>
          <w:szCs w:val="18"/>
        </w:rPr>
        <w:t xml:space="preserve"> </w:t>
      </w:r>
      <w:r w:rsidR="002C6FD4" w:rsidRPr="002C6FD4">
        <w:rPr>
          <w:spacing w:val="-1"/>
          <w:sz w:val="18"/>
          <w:szCs w:val="18"/>
        </w:rPr>
        <w:t>modeling,</w:t>
      </w:r>
      <w:r w:rsidR="002C6FD4" w:rsidRPr="002C6FD4">
        <w:rPr>
          <w:sz w:val="18"/>
          <w:szCs w:val="18"/>
        </w:rPr>
        <w:t xml:space="preserve"> </w:t>
      </w:r>
      <w:proofErr w:type="spellStart"/>
      <w:r w:rsidR="002C6FD4" w:rsidRPr="002C6FD4">
        <w:rPr>
          <w:spacing w:val="-1"/>
          <w:sz w:val="18"/>
          <w:szCs w:val="18"/>
        </w:rPr>
        <w:t>Fegaguira</w:t>
      </w:r>
      <w:proofErr w:type="spellEnd"/>
      <w:r w:rsidR="002C6FD4" w:rsidRPr="002C6FD4">
        <w:rPr>
          <w:spacing w:val="-1"/>
          <w:sz w:val="18"/>
          <w:szCs w:val="18"/>
        </w:rPr>
        <w:t>,</w:t>
      </w:r>
      <w:r w:rsidR="002C6FD4" w:rsidRPr="002C6FD4">
        <w:rPr>
          <w:sz w:val="18"/>
          <w:szCs w:val="18"/>
        </w:rPr>
        <w:t xml:space="preserve"> </w:t>
      </w:r>
      <w:r w:rsidR="002C6FD4" w:rsidRPr="002C6FD4">
        <w:rPr>
          <w:spacing w:val="-1"/>
          <w:sz w:val="18"/>
          <w:szCs w:val="18"/>
        </w:rPr>
        <w:t>expulsion</w:t>
      </w:r>
      <w:r w:rsidR="002C6FD4">
        <w:rPr>
          <w:spacing w:val="-1"/>
        </w:rPr>
        <w:t>.</w:t>
      </w:r>
    </w:p>
    <w:p w:rsidR="008C3ACE" w:rsidRDefault="008C3ACE" w:rsidP="002C6FD4">
      <w:pPr>
        <w:pStyle w:val="Titre3"/>
        <w:spacing w:before="114"/>
        <w:ind w:left="426" w:right="9" w:firstLine="0"/>
        <w:jc w:val="both"/>
        <w:rPr>
          <w:b w:val="0"/>
        </w:rPr>
      </w:pPr>
    </w:p>
    <w:p w:rsidR="008C3ACE" w:rsidRDefault="00B5063E">
      <w:pPr>
        <w:pStyle w:val="Paragraphedeliste"/>
        <w:numPr>
          <w:ilvl w:val="0"/>
          <w:numId w:val="1"/>
        </w:numPr>
        <w:tabs>
          <w:tab w:val="left" w:pos="1866"/>
          <w:tab w:val="left" w:pos="1867"/>
        </w:tabs>
        <w:ind w:hanging="446"/>
        <w:jc w:val="left"/>
        <w:rPr>
          <w:b/>
          <w:sz w:val="19"/>
        </w:rPr>
      </w:pPr>
      <w:r>
        <w:rPr>
          <w:b/>
          <w:color w:val="585858"/>
          <w:sz w:val="19"/>
        </w:rPr>
        <w:t xml:space="preserve">Abstract Body </w:t>
      </w:r>
    </w:p>
    <w:p w:rsidR="0074067A" w:rsidRDefault="0074067A" w:rsidP="0074067A">
      <w:pPr>
        <w:pStyle w:val="Corpsdetexte"/>
        <w:spacing w:before="246"/>
        <w:ind w:left="142" w:right="113"/>
        <w:jc w:val="both"/>
      </w:pPr>
      <w:r>
        <w:t xml:space="preserve"> </w:t>
      </w:r>
      <w:r>
        <w:t>This</w:t>
      </w:r>
      <w:r>
        <w:rPr>
          <w:spacing w:val="24"/>
        </w:rPr>
        <w:t xml:space="preserve"> </w:t>
      </w:r>
      <w:r>
        <w:t>study</w:t>
      </w:r>
      <w:r>
        <w:rPr>
          <w:spacing w:val="18"/>
        </w:rPr>
        <w:t xml:space="preserve"> </w:t>
      </w:r>
      <w:r>
        <w:rPr>
          <w:spacing w:val="-1"/>
        </w:rPr>
        <w:t>targets</w:t>
      </w:r>
      <w:r>
        <w:rPr>
          <w:spacing w:val="24"/>
        </w:rPr>
        <w:t xml:space="preserve"> </w:t>
      </w:r>
      <w:r>
        <w:t>the</w:t>
      </w:r>
      <w:r>
        <w:rPr>
          <w:spacing w:val="25"/>
        </w:rPr>
        <w:t xml:space="preserve"> </w:t>
      </w:r>
      <w:proofErr w:type="spellStart"/>
      <w:r>
        <w:rPr>
          <w:spacing w:val="-1"/>
        </w:rPr>
        <w:t>geopetroleum</w:t>
      </w:r>
      <w:proofErr w:type="spellEnd"/>
      <w:r>
        <w:rPr>
          <w:spacing w:val="24"/>
        </w:rPr>
        <w:t xml:space="preserve"> </w:t>
      </w:r>
      <w:r>
        <w:t>evaluation</w:t>
      </w:r>
      <w:r>
        <w:rPr>
          <w:spacing w:val="24"/>
        </w:rPr>
        <w:t xml:space="preserve"> </w:t>
      </w:r>
      <w:r>
        <w:rPr>
          <w:spacing w:val="1"/>
        </w:rPr>
        <w:t>of</w:t>
      </w:r>
      <w:r>
        <w:rPr>
          <w:spacing w:val="23"/>
        </w:rPr>
        <w:t xml:space="preserve"> </w:t>
      </w:r>
      <w:r>
        <w:t>the</w:t>
      </w:r>
      <w:r>
        <w:rPr>
          <w:spacing w:val="23"/>
        </w:rPr>
        <w:t xml:space="preserve"> </w:t>
      </w:r>
      <w:r>
        <w:rPr>
          <w:spacing w:val="-1"/>
        </w:rPr>
        <w:t>Ordovician</w:t>
      </w:r>
      <w:r>
        <w:rPr>
          <w:spacing w:val="23"/>
        </w:rPr>
        <w:t xml:space="preserve"> </w:t>
      </w:r>
      <w:r>
        <w:rPr>
          <w:spacing w:val="-1"/>
        </w:rPr>
        <w:t>series</w:t>
      </w:r>
      <w:r>
        <w:rPr>
          <w:spacing w:val="26"/>
        </w:rPr>
        <w:t xml:space="preserve"> </w:t>
      </w:r>
      <w:r>
        <w:t>(El</w:t>
      </w:r>
      <w:r>
        <w:rPr>
          <w:spacing w:val="24"/>
        </w:rPr>
        <w:t xml:space="preserve"> </w:t>
      </w:r>
      <w:proofErr w:type="spellStart"/>
      <w:r>
        <w:rPr>
          <w:spacing w:val="-1"/>
        </w:rPr>
        <w:t>Atchane</w:t>
      </w:r>
      <w:proofErr w:type="spellEnd"/>
      <w:r>
        <w:rPr>
          <w:spacing w:val="24"/>
        </w:rPr>
        <w:t xml:space="preserve"> </w:t>
      </w:r>
      <w:r>
        <w:rPr>
          <w:spacing w:val="-1"/>
        </w:rPr>
        <w:t>and</w:t>
      </w:r>
      <w:r>
        <w:rPr>
          <w:spacing w:val="23"/>
        </w:rPr>
        <w:t xml:space="preserve"> </w:t>
      </w:r>
      <w:r>
        <w:t>El</w:t>
      </w:r>
      <w:r>
        <w:rPr>
          <w:spacing w:val="81"/>
        </w:rPr>
        <w:t xml:space="preserve"> </w:t>
      </w:r>
      <w:proofErr w:type="spellStart"/>
      <w:r>
        <w:rPr>
          <w:spacing w:val="-1"/>
        </w:rPr>
        <w:t>Hamra</w:t>
      </w:r>
      <w:proofErr w:type="spellEnd"/>
      <w:r>
        <w:rPr>
          <w:spacing w:val="-4"/>
        </w:rPr>
        <w:t xml:space="preserve"> </w:t>
      </w:r>
      <w:r>
        <w:t>reservoirs)</w:t>
      </w:r>
      <w:r>
        <w:rPr>
          <w:spacing w:val="-4"/>
        </w:rPr>
        <w:t xml:space="preserve"> </w:t>
      </w:r>
      <w:r>
        <w:rPr>
          <w:spacing w:val="-1"/>
        </w:rPr>
        <w:t>and</w:t>
      </w:r>
      <w:r>
        <w:rPr>
          <w:spacing w:val="-3"/>
        </w:rPr>
        <w:t xml:space="preserve"> </w:t>
      </w:r>
      <w:r>
        <w:t>the</w:t>
      </w:r>
      <w:r>
        <w:rPr>
          <w:spacing w:val="-4"/>
        </w:rPr>
        <w:t xml:space="preserve"> </w:t>
      </w:r>
      <w:r>
        <w:rPr>
          <w:spacing w:val="-1"/>
        </w:rPr>
        <w:t>Triassic</w:t>
      </w:r>
      <w:r>
        <w:rPr>
          <w:spacing w:val="-3"/>
        </w:rPr>
        <w:t xml:space="preserve"> </w:t>
      </w:r>
      <w:r>
        <w:rPr>
          <w:spacing w:val="-1"/>
        </w:rPr>
        <w:t>series</w:t>
      </w:r>
      <w:r>
        <w:rPr>
          <w:spacing w:val="-3"/>
        </w:rPr>
        <w:t xml:space="preserve"> </w:t>
      </w:r>
      <w:r>
        <w:rPr>
          <w:spacing w:val="-1"/>
        </w:rPr>
        <w:t>(TAGI),</w:t>
      </w:r>
      <w:r>
        <w:t xml:space="preserve"> in</w:t>
      </w:r>
      <w:r>
        <w:rPr>
          <w:spacing w:val="-3"/>
        </w:rPr>
        <w:t xml:space="preserve"> </w:t>
      </w:r>
      <w:r>
        <w:t>the</w:t>
      </w:r>
      <w:r>
        <w:rPr>
          <w:spacing w:val="-3"/>
        </w:rPr>
        <w:t xml:space="preserve"> </w:t>
      </w:r>
      <w:r>
        <w:rPr>
          <w:spacing w:val="-1"/>
        </w:rPr>
        <w:t>Southern</w:t>
      </w:r>
      <w:r>
        <w:rPr>
          <w:spacing w:val="-3"/>
        </w:rPr>
        <w:t xml:space="preserve"> </w:t>
      </w:r>
      <w:proofErr w:type="spellStart"/>
      <w:r>
        <w:t>Chotts</w:t>
      </w:r>
      <w:proofErr w:type="spellEnd"/>
      <w:r>
        <w:rPr>
          <w:spacing w:val="-3"/>
        </w:rPr>
        <w:t xml:space="preserve"> </w:t>
      </w:r>
      <w:r>
        <w:rPr>
          <w:spacing w:val="-1"/>
        </w:rPr>
        <w:t>region,</w:t>
      </w:r>
      <w:r>
        <w:rPr>
          <w:spacing w:val="-2"/>
        </w:rPr>
        <w:t xml:space="preserve"> </w:t>
      </w:r>
      <w:r>
        <w:t>based</w:t>
      </w:r>
      <w:r>
        <w:rPr>
          <w:spacing w:val="-3"/>
        </w:rPr>
        <w:t xml:space="preserve"> </w:t>
      </w:r>
      <w:r>
        <w:t>on</w:t>
      </w:r>
      <w:r>
        <w:rPr>
          <w:spacing w:val="1"/>
        </w:rPr>
        <w:t xml:space="preserve"> </w:t>
      </w:r>
      <w:r>
        <w:rPr>
          <w:spacing w:val="-1"/>
        </w:rPr>
        <w:t>well</w:t>
      </w:r>
      <w:r>
        <w:rPr>
          <w:spacing w:val="67"/>
        </w:rPr>
        <w:t xml:space="preserve"> </w:t>
      </w:r>
      <w:r>
        <w:t>logging</w:t>
      </w:r>
      <w:r>
        <w:rPr>
          <w:spacing w:val="16"/>
        </w:rPr>
        <w:t xml:space="preserve"> </w:t>
      </w:r>
      <w:r>
        <w:t>data.</w:t>
      </w:r>
      <w:r>
        <w:rPr>
          <w:spacing w:val="18"/>
        </w:rPr>
        <w:t xml:space="preserve"> </w:t>
      </w:r>
      <w:r>
        <w:t>The</w:t>
      </w:r>
      <w:r>
        <w:rPr>
          <w:spacing w:val="19"/>
        </w:rPr>
        <w:t xml:space="preserve"> </w:t>
      </w:r>
      <w:r>
        <w:rPr>
          <w:spacing w:val="-1"/>
        </w:rPr>
        <w:t>burial</w:t>
      </w:r>
      <w:r>
        <w:rPr>
          <w:spacing w:val="21"/>
        </w:rPr>
        <w:t xml:space="preserve"> </w:t>
      </w:r>
      <w:r>
        <w:rPr>
          <w:spacing w:val="-1"/>
        </w:rPr>
        <w:t>and</w:t>
      </w:r>
      <w:r>
        <w:rPr>
          <w:spacing w:val="18"/>
        </w:rPr>
        <w:t xml:space="preserve"> </w:t>
      </w:r>
      <w:r>
        <w:rPr>
          <w:spacing w:val="-1"/>
        </w:rPr>
        <w:t>thermal</w:t>
      </w:r>
      <w:r>
        <w:rPr>
          <w:spacing w:val="21"/>
        </w:rPr>
        <w:t xml:space="preserve"> </w:t>
      </w:r>
      <w:r>
        <w:t>maturity</w:t>
      </w:r>
      <w:r>
        <w:rPr>
          <w:spacing w:val="16"/>
        </w:rPr>
        <w:t xml:space="preserve"> </w:t>
      </w:r>
      <w:r>
        <w:t>history</w:t>
      </w:r>
      <w:r>
        <w:rPr>
          <w:spacing w:val="14"/>
        </w:rPr>
        <w:t xml:space="preserve"> </w:t>
      </w:r>
      <w:r>
        <w:rPr>
          <w:spacing w:val="1"/>
        </w:rPr>
        <w:t>of</w:t>
      </w:r>
      <w:r>
        <w:rPr>
          <w:spacing w:val="18"/>
        </w:rPr>
        <w:t xml:space="preserve"> </w:t>
      </w:r>
      <w:r>
        <w:t>the</w:t>
      </w:r>
      <w:r>
        <w:rPr>
          <w:spacing w:val="20"/>
        </w:rPr>
        <w:t xml:space="preserve"> </w:t>
      </w:r>
      <w:r>
        <w:t>potential</w:t>
      </w:r>
      <w:r>
        <w:rPr>
          <w:spacing w:val="18"/>
        </w:rPr>
        <w:t xml:space="preserve"> </w:t>
      </w:r>
      <w:r>
        <w:t>source</w:t>
      </w:r>
      <w:r>
        <w:rPr>
          <w:spacing w:val="18"/>
        </w:rPr>
        <w:t xml:space="preserve"> </w:t>
      </w:r>
      <w:r>
        <w:t>rock</w:t>
      </w:r>
      <w:r>
        <w:rPr>
          <w:spacing w:val="21"/>
        </w:rPr>
        <w:t xml:space="preserve"> </w:t>
      </w:r>
      <w:proofErr w:type="spellStart"/>
      <w:r>
        <w:rPr>
          <w:spacing w:val="-1"/>
        </w:rPr>
        <w:t>Fegaguira</w:t>
      </w:r>
      <w:proofErr w:type="spellEnd"/>
      <w:r>
        <w:rPr>
          <w:spacing w:val="44"/>
        </w:rPr>
        <w:t xml:space="preserve"> </w:t>
      </w:r>
      <w:r>
        <w:rPr>
          <w:spacing w:val="-1"/>
        </w:rPr>
        <w:t>Formation</w:t>
      </w:r>
      <w:r>
        <w:rPr>
          <w:spacing w:val="9"/>
        </w:rPr>
        <w:t xml:space="preserve"> </w:t>
      </w:r>
      <w:r>
        <w:rPr>
          <w:spacing w:val="-1"/>
        </w:rPr>
        <w:t>(Silurian</w:t>
      </w:r>
      <w:r>
        <w:rPr>
          <w:spacing w:val="9"/>
        </w:rPr>
        <w:t xml:space="preserve"> </w:t>
      </w:r>
      <w:r>
        <w:t>in</w:t>
      </w:r>
      <w:r>
        <w:rPr>
          <w:spacing w:val="12"/>
        </w:rPr>
        <w:t xml:space="preserve"> </w:t>
      </w:r>
      <w:r>
        <w:rPr>
          <w:spacing w:val="-1"/>
        </w:rPr>
        <w:t>age)</w:t>
      </w:r>
      <w:r>
        <w:rPr>
          <w:spacing w:val="8"/>
        </w:rPr>
        <w:t xml:space="preserve"> </w:t>
      </w:r>
      <w:r>
        <w:t>of</w:t>
      </w:r>
      <w:r>
        <w:rPr>
          <w:spacing w:val="10"/>
        </w:rPr>
        <w:t xml:space="preserve"> </w:t>
      </w:r>
      <w:r>
        <w:t>the</w:t>
      </w:r>
      <w:r>
        <w:rPr>
          <w:spacing w:val="8"/>
        </w:rPr>
        <w:t xml:space="preserve"> </w:t>
      </w:r>
      <w:r>
        <w:t>area,</w:t>
      </w:r>
      <w:r>
        <w:rPr>
          <w:spacing w:val="9"/>
        </w:rPr>
        <w:t xml:space="preserve"> </w:t>
      </w:r>
      <w:r>
        <w:rPr>
          <w:spacing w:val="-1"/>
        </w:rPr>
        <w:t>was</w:t>
      </w:r>
      <w:r>
        <w:rPr>
          <w:spacing w:val="11"/>
        </w:rPr>
        <w:t xml:space="preserve"> </w:t>
      </w:r>
      <w:r>
        <w:t>accomplished</w:t>
      </w:r>
      <w:r>
        <w:rPr>
          <w:spacing w:val="9"/>
        </w:rPr>
        <w:t xml:space="preserve"> </w:t>
      </w:r>
      <w:r>
        <w:t>using</w:t>
      </w:r>
      <w:r>
        <w:rPr>
          <w:spacing w:val="7"/>
        </w:rPr>
        <w:t xml:space="preserve"> </w:t>
      </w:r>
      <w:r>
        <w:t>the</w:t>
      </w:r>
      <w:r>
        <w:rPr>
          <w:spacing w:val="8"/>
        </w:rPr>
        <w:t xml:space="preserve"> </w:t>
      </w:r>
      <w:r>
        <w:t>software</w:t>
      </w:r>
      <w:r>
        <w:rPr>
          <w:spacing w:val="10"/>
        </w:rPr>
        <w:t xml:space="preserve"> </w:t>
      </w:r>
      <w:proofErr w:type="spellStart"/>
      <w:r>
        <w:rPr>
          <w:spacing w:val="-1"/>
        </w:rPr>
        <w:t>BasinMod</w:t>
      </w:r>
      <w:proofErr w:type="spellEnd"/>
      <w:r>
        <w:rPr>
          <w:spacing w:val="-1"/>
        </w:rPr>
        <w:t>.</w:t>
      </w:r>
      <w:r>
        <w:rPr>
          <w:spacing w:val="19"/>
        </w:rPr>
        <w:t xml:space="preserve"> </w:t>
      </w:r>
      <w:r>
        <w:t>The</w:t>
      </w:r>
      <w:r>
        <w:rPr>
          <w:spacing w:val="51"/>
        </w:rPr>
        <w:t xml:space="preserve"> </w:t>
      </w:r>
      <w:r>
        <w:rPr>
          <w:spacing w:val="-1"/>
        </w:rPr>
        <w:t>generation</w:t>
      </w:r>
      <w:r>
        <w:rPr>
          <w:spacing w:val="9"/>
        </w:rPr>
        <w:t xml:space="preserve"> </w:t>
      </w:r>
      <w:r>
        <w:rPr>
          <w:spacing w:val="-1"/>
        </w:rPr>
        <w:t>and</w:t>
      </w:r>
      <w:r>
        <w:rPr>
          <w:spacing w:val="6"/>
        </w:rPr>
        <w:t xml:space="preserve"> </w:t>
      </w:r>
      <w:r>
        <w:t>expulsion</w:t>
      </w:r>
      <w:r>
        <w:rPr>
          <w:spacing w:val="6"/>
        </w:rPr>
        <w:t xml:space="preserve"> </w:t>
      </w:r>
      <w:r>
        <w:t>times</w:t>
      </w:r>
      <w:r>
        <w:rPr>
          <w:spacing w:val="6"/>
        </w:rPr>
        <w:t xml:space="preserve"> </w:t>
      </w:r>
      <w:r>
        <w:t>of</w:t>
      </w:r>
      <w:r>
        <w:rPr>
          <w:spacing w:val="6"/>
        </w:rPr>
        <w:t xml:space="preserve"> </w:t>
      </w:r>
      <w:r>
        <w:rPr>
          <w:spacing w:val="-1"/>
        </w:rPr>
        <w:t>hydrocarbons</w:t>
      </w:r>
      <w:r>
        <w:rPr>
          <w:spacing w:val="6"/>
        </w:rPr>
        <w:t xml:space="preserve"> </w:t>
      </w:r>
      <w:r>
        <w:rPr>
          <w:spacing w:val="1"/>
        </w:rPr>
        <w:t>in</w:t>
      </w:r>
      <w:r>
        <w:rPr>
          <w:spacing w:val="6"/>
        </w:rPr>
        <w:t xml:space="preserve"> </w:t>
      </w:r>
      <w:r>
        <w:t>the</w:t>
      </w:r>
      <w:r>
        <w:rPr>
          <w:spacing w:val="6"/>
        </w:rPr>
        <w:t xml:space="preserve"> </w:t>
      </w:r>
      <w:r>
        <w:rPr>
          <w:spacing w:val="-1"/>
        </w:rPr>
        <w:t>region,</w:t>
      </w:r>
      <w:r>
        <w:rPr>
          <w:spacing w:val="9"/>
        </w:rPr>
        <w:t xml:space="preserve"> </w:t>
      </w:r>
      <w:r>
        <w:rPr>
          <w:spacing w:val="-1"/>
        </w:rPr>
        <w:t>as</w:t>
      </w:r>
      <w:r>
        <w:rPr>
          <w:spacing w:val="7"/>
        </w:rPr>
        <w:t xml:space="preserve"> </w:t>
      </w:r>
      <w:r>
        <w:rPr>
          <w:spacing w:val="1"/>
        </w:rPr>
        <w:t>well</w:t>
      </w:r>
      <w:r>
        <w:rPr>
          <w:spacing w:val="10"/>
        </w:rPr>
        <w:t xml:space="preserve"> </w:t>
      </w:r>
      <w:r>
        <w:rPr>
          <w:spacing w:val="-1"/>
        </w:rPr>
        <w:t>as</w:t>
      </w:r>
      <w:r>
        <w:rPr>
          <w:spacing w:val="7"/>
        </w:rPr>
        <w:t xml:space="preserve"> </w:t>
      </w:r>
      <w:r>
        <w:t>their</w:t>
      </w:r>
      <w:r>
        <w:rPr>
          <w:spacing w:val="6"/>
        </w:rPr>
        <w:t xml:space="preserve"> </w:t>
      </w:r>
      <w:r>
        <w:rPr>
          <w:spacing w:val="-1"/>
        </w:rPr>
        <w:t>quantities</w:t>
      </w:r>
      <w:r>
        <w:rPr>
          <w:spacing w:val="7"/>
        </w:rPr>
        <w:t xml:space="preserve"> </w:t>
      </w:r>
      <w:r>
        <w:t>were</w:t>
      </w:r>
      <w:r>
        <w:rPr>
          <w:spacing w:val="67"/>
        </w:rPr>
        <w:t xml:space="preserve"> </w:t>
      </w:r>
      <w:r>
        <w:rPr>
          <w:spacing w:val="-1"/>
        </w:rPr>
        <w:t>also</w:t>
      </w:r>
      <w:r>
        <w:t xml:space="preserve"> </w:t>
      </w:r>
      <w:r>
        <w:rPr>
          <w:spacing w:val="-1"/>
        </w:rPr>
        <w:t>estimated.</w:t>
      </w:r>
    </w:p>
    <w:p w:rsidR="0074067A" w:rsidRDefault="0074067A" w:rsidP="0074067A">
      <w:pPr>
        <w:pStyle w:val="Corpsdetexte"/>
        <w:ind w:left="142" w:right="119"/>
        <w:jc w:val="both"/>
      </w:pPr>
      <w:r>
        <w:t>The</w:t>
      </w:r>
      <w:r>
        <w:rPr>
          <w:spacing w:val="5"/>
        </w:rPr>
        <w:t xml:space="preserve"> </w:t>
      </w:r>
      <w:r>
        <w:rPr>
          <w:spacing w:val="-1"/>
        </w:rPr>
        <w:t>Ordovician</w:t>
      </w:r>
      <w:r>
        <w:rPr>
          <w:spacing w:val="9"/>
        </w:rPr>
        <w:t xml:space="preserve"> </w:t>
      </w:r>
      <w:r>
        <w:t>reservoirs</w:t>
      </w:r>
      <w:r>
        <w:rPr>
          <w:spacing w:val="7"/>
        </w:rPr>
        <w:t xml:space="preserve"> </w:t>
      </w:r>
      <w:r>
        <w:rPr>
          <w:spacing w:val="-1"/>
        </w:rPr>
        <w:t>(El</w:t>
      </w:r>
      <w:r>
        <w:rPr>
          <w:spacing w:val="7"/>
        </w:rPr>
        <w:t xml:space="preserve"> </w:t>
      </w:r>
      <w:proofErr w:type="spellStart"/>
      <w:r>
        <w:rPr>
          <w:spacing w:val="-1"/>
        </w:rPr>
        <w:t>Atchane</w:t>
      </w:r>
      <w:proofErr w:type="spellEnd"/>
      <w:r>
        <w:rPr>
          <w:spacing w:val="8"/>
        </w:rPr>
        <w:t xml:space="preserve"> </w:t>
      </w:r>
      <w:r>
        <w:rPr>
          <w:spacing w:val="-1"/>
        </w:rPr>
        <w:t>and</w:t>
      </w:r>
      <w:r>
        <w:rPr>
          <w:spacing w:val="6"/>
        </w:rPr>
        <w:t xml:space="preserve"> </w:t>
      </w:r>
      <w:r>
        <w:t>El</w:t>
      </w:r>
      <w:r>
        <w:rPr>
          <w:spacing w:val="7"/>
        </w:rPr>
        <w:t xml:space="preserve"> </w:t>
      </w:r>
      <w:proofErr w:type="spellStart"/>
      <w:r>
        <w:t>Hamra</w:t>
      </w:r>
      <w:proofErr w:type="spellEnd"/>
      <w:r>
        <w:t>)</w:t>
      </w:r>
      <w:r>
        <w:rPr>
          <w:spacing w:val="8"/>
        </w:rPr>
        <w:t xml:space="preserve"> </w:t>
      </w:r>
      <w:r>
        <w:t>generally</w:t>
      </w:r>
      <w:r>
        <w:rPr>
          <w:spacing w:val="2"/>
        </w:rPr>
        <w:t xml:space="preserve"> </w:t>
      </w:r>
      <w:r>
        <w:t>show</w:t>
      </w:r>
      <w:r>
        <w:rPr>
          <w:spacing w:val="6"/>
        </w:rPr>
        <w:t xml:space="preserve"> </w:t>
      </w:r>
      <w:r>
        <w:t>the</w:t>
      </w:r>
      <w:r>
        <w:rPr>
          <w:spacing w:val="8"/>
        </w:rPr>
        <w:t xml:space="preserve"> </w:t>
      </w:r>
      <w:r>
        <w:rPr>
          <w:spacing w:val="-1"/>
        </w:rPr>
        <w:t>same</w:t>
      </w:r>
      <w:r>
        <w:rPr>
          <w:spacing w:val="6"/>
        </w:rPr>
        <w:t xml:space="preserve"> </w:t>
      </w:r>
      <w:r>
        <w:rPr>
          <w:spacing w:val="-1"/>
        </w:rPr>
        <w:t>petrophysical</w:t>
      </w:r>
      <w:r>
        <w:rPr>
          <w:spacing w:val="61"/>
        </w:rPr>
        <w:t xml:space="preserve"> </w:t>
      </w:r>
      <w:r>
        <w:rPr>
          <w:spacing w:val="-1"/>
        </w:rPr>
        <w:t>characteristics</w:t>
      </w:r>
      <w:r>
        <w:t xml:space="preserve"> </w:t>
      </w:r>
      <w:r>
        <w:rPr>
          <w:spacing w:val="-1"/>
        </w:rPr>
        <w:t>(the</w:t>
      </w:r>
      <w:r>
        <w:rPr>
          <w:spacing w:val="-3"/>
        </w:rPr>
        <w:t xml:space="preserve"> </w:t>
      </w:r>
      <w:r>
        <w:t>porosity</w:t>
      </w:r>
      <w:r>
        <w:rPr>
          <w:spacing w:val="-8"/>
        </w:rPr>
        <w:t xml:space="preserve"> </w:t>
      </w:r>
      <w:r>
        <w:t>of</w:t>
      </w:r>
      <w:r>
        <w:rPr>
          <w:spacing w:val="-1"/>
        </w:rPr>
        <w:t xml:space="preserve"> </w:t>
      </w:r>
      <w:r>
        <w:t>the</w:t>
      </w:r>
      <w:r>
        <w:rPr>
          <w:spacing w:val="-3"/>
        </w:rPr>
        <w:t xml:space="preserve"> </w:t>
      </w:r>
      <w:r>
        <w:t>two</w:t>
      </w:r>
      <w:r>
        <w:rPr>
          <w:spacing w:val="-1"/>
        </w:rPr>
        <w:t xml:space="preserve"> reservoirs</w:t>
      </w:r>
      <w:r>
        <w:rPr>
          <w:spacing w:val="2"/>
        </w:rPr>
        <w:t xml:space="preserve"> </w:t>
      </w:r>
      <w:r>
        <w:rPr>
          <w:spacing w:val="-1"/>
        </w:rPr>
        <w:t>varies</w:t>
      </w:r>
      <w:r>
        <w:rPr>
          <w:spacing w:val="-3"/>
        </w:rPr>
        <w:t xml:space="preserve"> </w:t>
      </w:r>
      <w:r>
        <w:rPr>
          <w:spacing w:val="-1"/>
        </w:rPr>
        <w:t xml:space="preserve">between </w:t>
      </w:r>
      <w:r>
        <w:t>5%</w:t>
      </w:r>
      <w:r>
        <w:rPr>
          <w:spacing w:val="-1"/>
        </w:rPr>
        <w:t xml:space="preserve"> and </w:t>
      </w:r>
      <w:r>
        <w:t>12%)</w:t>
      </w:r>
      <w:r>
        <w:rPr>
          <w:spacing w:val="-4"/>
        </w:rPr>
        <w:t xml:space="preserve"> </w:t>
      </w:r>
      <w:r>
        <w:t>with a</w:t>
      </w:r>
      <w:r>
        <w:rPr>
          <w:spacing w:val="-3"/>
        </w:rPr>
        <w:t xml:space="preserve"> </w:t>
      </w:r>
      <w:r>
        <w:rPr>
          <w:spacing w:val="-1"/>
        </w:rPr>
        <w:t>decrease</w:t>
      </w:r>
      <w:r>
        <w:rPr>
          <w:spacing w:val="93"/>
        </w:rPr>
        <w:t xml:space="preserve"> </w:t>
      </w:r>
      <w:r>
        <w:t>in</w:t>
      </w:r>
      <w:r>
        <w:rPr>
          <w:spacing w:val="12"/>
        </w:rPr>
        <w:t xml:space="preserve"> </w:t>
      </w:r>
      <w:r>
        <w:rPr>
          <w:spacing w:val="-1"/>
        </w:rPr>
        <w:t>thickness</w:t>
      </w:r>
      <w:r>
        <w:rPr>
          <w:spacing w:val="12"/>
        </w:rPr>
        <w:t xml:space="preserve"> </w:t>
      </w:r>
      <w:r>
        <w:rPr>
          <w:spacing w:val="-1"/>
        </w:rPr>
        <w:t>from</w:t>
      </w:r>
      <w:r>
        <w:rPr>
          <w:spacing w:val="12"/>
        </w:rPr>
        <w:t xml:space="preserve"> </w:t>
      </w:r>
      <w:r>
        <w:t>West</w:t>
      </w:r>
      <w:r>
        <w:rPr>
          <w:spacing w:val="10"/>
        </w:rPr>
        <w:t xml:space="preserve"> </w:t>
      </w:r>
      <w:r>
        <w:rPr>
          <w:spacing w:val="-1"/>
        </w:rPr>
        <w:t>to</w:t>
      </w:r>
      <w:r>
        <w:rPr>
          <w:spacing w:val="13"/>
        </w:rPr>
        <w:t xml:space="preserve"> </w:t>
      </w:r>
      <w:r>
        <w:rPr>
          <w:spacing w:val="-1"/>
        </w:rPr>
        <w:t>East</w:t>
      </w:r>
      <w:r>
        <w:rPr>
          <w:spacing w:val="12"/>
        </w:rPr>
        <w:t xml:space="preserve"> </w:t>
      </w:r>
      <w:r>
        <w:t>until</w:t>
      </w:r>
      <w:r>
        <w:rPr>
          <w:spacing w:val="9"/>
        </w:rPr>
        <w:t xml:space="preserve"> </w:t>
      </w:r>
      <w:r>
        <w:t>the</w:t>
      </w:r>
      <w:r>
        <w:rPr>
          <w:spacing w:val="11"/>
        </w:rPr>
        <w:t xml:space="preserve"> </w:t>
      </w:r>
      <w:r>
        <w:rPr>
          <w:spacing w:val="-1"/>
        </w:rPr>
        <w:t>total</w:t>
      </w:r>
      <w:r>
        <w:rPr>
          <w:spacing w:val="12"/>
        </w:rPr>
        <w:t xml:space="preserve"> </w:t>
      </w:r>
      <w:r>
        <w:rPr>
          <w:spacing w:val="-1"/>
        </w:rPr>
        <w:t>disappearance</w:t>
      </w:r>
      <w:r>
        <w:rPr>
          <w:spacing w:val="10"/>
        </w:rPr>
        <w:t xml:space="preserve"> </w:t>
      </w:r>
      <w:r>
        <w:t>of</w:t>
      </w:r>
      <w:r>
        <w:rPr>
          <w:spacing w:val="11"/>
        </w:rPr>
        <w:t xml:space="preserve"> </w:t>
      </w:r>
      <w:r>
        <w:t>the</w:t>
      </w:r>
      <w:r>
        <w:rPr>
          <w:spacing w:val="11"/>
        </w:rPr>
        <w:t xml:space="preserve"> </w:t>
      </w:r>
      <w:r>
        <w:t>El</w:t>
      </w:r>
      <w:r>
        <w:rPr>
          <w:spacing w:val="12"/>
        </w:rPr>
        <w:t xml:space="preserve"> </w:t>
      </w:r>
      <w:proofErr w:type="spellStart"/>
      <w:r>
        <w:t>Hamra</w:t>
      </w:r>
      <w:proofErr w:type="spellEnd"/>
      <w:r>
        <w:rPr>
          <w:spacing w:val="10"/>
        </w:rPr>
        <w:t xml:space="preserve"> </w:t>
      </w:r>
      <w:r>
        <w:rPr>
          <w:spacing w:val="-1"/>
        </w:rPr>
        <w:t>Formation.</w:t>
      </w:r>
      <w:r>
        <w:rPr>
          <w:spacing w:val="11"/>
        </w:rPr>
        <w:t xml:space="preserve"> </w:t>
      </w:r>
      <w:r>
        <w:t>This</w:t>
      </w:r>
      <w:r>
        <w:rPr>
          <w:spacing w:val="57"/>
        </w:rPr>
        <w:t xml:space="preserve"> </w:t>
      </w:r>
      <w:r>
        <w:rPr>
          <w:spacing w:val="-1"/>
        </w:rPr>
        <w:t>variation</w:t>
      </w:r>
      <w:r>
        <w:rPr>
          <w:spacing w:val="-5"/>
        </w:rPr>
        <w:t xml:space="preserve"> </w:t>
      </w:r>
      <w:r>
        <w:t>was</w:t>
      </w:r>
      <w:r>
        <w:rPr>
          <w:spacing w:val="-5"/>
        </w:rPr>
        <w:t xml:space="preserve"> </w:t>
      </w:r>
      <w:r>
        <w:rPr>
          <w:spacing w:val="-1"/>
        </w:rPr>
        <w:t>related</w:t>
      </w:r>
      <w:r>
        <w:rPr>
          <w:spacing w:val="-3"/>
        </w:rPr>
        <w:t xml:space="preserve"> </w:t>
      </w:r>
      <w:r>
        <w:t>on</w:t>
      </w:r>
      <w:r>
        <w:rPr>
          <w:spacing w:val="-5"/>
        </w:rPr>
        <w:t xml:space="preserve"> </w:t>
      </w:r>
      <w:r>
        <w:t>the</w:t>
      </w:r>
      <w:r>
        <w:rPr>
          <w:spacing w:val="-6"/>
        </w:rPr>
        <w:t xml:space="preserve"> </w:t>
      </w:r>
      <w:r>
        <w:t>one</w:t>
      </w:r>
      <w:r>
        <w:rPr>
          <w:spacing w:val="-4"/>
        </w:rPr>
        <w:t xml:space="preserve"> </w:t>
      </w:r>
      <w:r>
        <w:rPr>
          <w:spacing w:val="-1"/>
        </w:rPr>
        <w:t>hand</w:t>
      </w:r>
      <w:r>
        <w:rPr>
          <w:spacing w:val="-3"/>
        </w:rPr>
        <w:t xml:space="preserve"> </w:t>
      </w:r>
      <w:r>
        <w:t>to</w:t>
      </w:r>
      <w:r>
        <w:rPr>
          <w:spacing w:val="-5"/>
        </w:rPr>
        <w:t xml:space="preserve"> </w:t>
      </w:r>
      <w:r>
        <w:t>the</w:t>
      </w:r>
      <w:r>
        <w:rPr>
          <w:spacing w:val="-4"/>
        </w:rPr>
        <w:t xml:space="preserve"> </w:t>
      </w:r>
      <w:proofErr w:type="spellStart"/>
      <w:r>
        <w:t>bevelling</w:t>
      </w:r>
      <w:proofErr w:type="spellEnd"/>
      <w:r>
        <w:rPr>
          <w:spacing w:val="-5"/>
        </w:rPr>
        <w:t xml:space="preserve"> </w:t>
      </w:r>
      <w:r>
        <w:t>of</w:t>
      </w:r>
      <w:r>
        <w:rPr>
          <w:spacing w:val="-6"/>
        </w:rPr>
        <w:t xml:space="preserve"> </w:t>
      </w:r>
      <w:r>
        <w:t>the</w:t>
      </w:r>
      <w:r>
        <w:rPr>
          <w:spacing w:val="-4"/>
        </w:rPr>
        <w:t xml:space="preserve"> </w:t>
      </w:r>
      <w:r>
        <w:rPr>
          <w:spacing w:val="-1"/>
        </w:rPr>
        <w:t>Ordovician</w:t>
      </w:r>
      <w:r>
        <w:rPr>
          <w:spacing w:val="-6"/>
        </w:rPr>
        <w:t xml:space="preserve"> </w:t>
      </w:r>
      <w:r>
        <w:t>on</w:t>
      </w:r>
      <w:r>
        <w:rPr>
          <w:spacing w:val="-3"/>
        </w:rPr>
        <w:t xml:space="preserve"> </w:t>
      </w:r>
      <w:r>
        <w:t>the</w:t>
      </w:r>
      <w:r>
        <w:rPr>
          <w:spacing w:val="-6"/>
        </w:rPr>
        <w:t xml:space="preserve"> </w:t>
      </w:r>
      <w:proofErr w:type="spellStart"/>
      <w:r>
        <w:rPr>
          <w:spacing w:val="-1"/>
        </w:rPr>
        <w:t>Telemzane</w:t>
      </w:r>
      <w:proofErr w:type="spellEnd"/>
      <w:r>
        <w:rPr>
          <w:spacing w:val="-6"/>
        </w:rPr>
        <w:t xml:space="preserve"> </w:t>
      </w:r>
      <w:r>
        <w:rPr>
          <w:spacing w:val="-1"/>
        </w:rPr>
        <w:t>arch</w:t>
      </w:r>
      <w:r>
        <w:rPr>
          <w:spacing w:val="79"/>
        </w:rPr>
        <w:t xml:space="preserve"> </w:t>
      </w:r>
      <w:r>
        <w:rPr>
          <w:spacing w:val="-1"/>
        </w:rPr>
        <w:t>and</w:t>
      </w:r>
      <w:r>
        <w:rPr>
          <w:spacing w:val="4"/>
        </w:rPr>
        <w:t xml:space="preserve"> </w:t>
      </w:r>
      <w:r>
        <w:t>on</w:t>
      </w:r>
      <w:r>
        <w:rPr>
          <w:spacing w:val="4"/>
        </w:rPr>
        <w:t xml:space="preserve"> </w:t>
      </w:r>
      <w:r>
        <w:t>the</w:t>
      </w:r>
      <w:r>
        <w:rPr>
          <w:spacing w:val="4"/>
        </w:rPr>
        <w:t xml:space="preserve"> </w:t>
      </w:r>
      <w:r>
        <w:t>other</w:t>
      </w:r>
      <w:r>
        <w:rPr>
          <w:spacing w:val="3"/>
        </w:rPr>
        <w:t xml:space="preserve"> </w:t>
      </w:r>
      <w:r>
        <w:t>hand</w:t>
      </w:r>
      <w:r>
        <w:rPr>
          <w:spacing w:val="4"/>
        </w:rPr>
        <w:t xml:space="preserve"> </w:t>
      </w:r>
      <w:r>
        <w:t>to</w:t>
      </w:r>
      <w:r>
        <w:rPr>
          <w:spacing w:val="7"/>
        </w:rPr>
        <w:t xml:space="preserve"> </w:t>
      </w:r>
      <w:r>
        <w:t>the</w:t>
      </w:r>
      <w:r>
        <w:rPr>
          <w:spacing w:val="4"/>
        </w:rPr>
        <w:t xml:space="preserve"> </w:t>
      </w:r>
      <w:r>
        <w:rPr>
          <w:spacing w:val="-1"/>
        </w:rPr>
        <w:t>erosive</w:t>
      </w:r>
      <w:r>
        <w:rPr>
          <w:spacing w:val="6"/>
        </w:rPr>
        <w:t xml:space="preserve"> </w:t>
      </w:r>
      <w:r>
        <w:rPr>
          <w:spacing w:val="-1"/>
        </w:rPr>
        <w:t>effects</w:t>
      </w:r>
      <w:r>
        <w:rPr>
          <w:spacing w:val="5"/>
        </w:rPr>
        <w:t xml:space="preserve"> </w:t>
      </w:r>
      <w:r>
        <w:t>of</w:t>
      </w:r>
      <w:r>
        <w:rPr>
          <w:spacing w:val="3"/>
        </w:rPr>
        <w:t xml:space="preserve"> </w:t>
      </w:r>
      <w:r>
        <w:t>the</w:t>
      </w:r>
      <w:r>
        <w:rPr>
          <w:spacing w:val="6"/>
        </w:rPr>
        <w:t xml:space="preserve"> </w:t>
      </w:r>
      <w:r>
        <w:rPr>
          <w:spacing w:val="-1"/>
        </w:rPr>
        <w:t>orogenic</w:t>
      </w:r>
      <w:r>
        <w:rPr>
          <w:spacing w:val="4"/>
        </w:rPr>
        <w:t xml:space="preserve"> </w:t>
      </w:r>
      <w:r>
        <w:t>phases</w:t>
      </w:r>
      <w:r>
        <w:rPr>
          <w:spacing w:val="4"/>
        </w:rPr>
        <w:t xml:space="preserve"> </w:t>
      </w:r>
      <w:r>
        <w:t>during</w:t>
      </w:r>
      <w:r>
        <w:rPr>
          <w:spacing w:val="2"/>
        </w:rPr>
        <w:t xml:space="preserve"> </w:t>
      </w:r>
      <w:r>
        <w:t>Paleozoic</w:t>
      </w:r>
      <w:r>
        <w:rPr>
          <w:spacing w:val="4"/>
        </w:rPr>
        <w:t xml:space="preserve"> </w:t>
      </w:r>
      <w:r>
        <w:rPr>
          <w:spacing w:val="-1"/>
        </w:rPr>
        <w:t>(Taconic,</w:t>
      </w:r>
      <w:r>
        <w:rPr>
          <w:spacing w:val="59"/>
        </w:rPr>
        <w:t xml:space="preserve"> </w:t>
      </w:r>
      <w:r>
        <w:rPr>
          <w:spacing w:val="-1"/>
        </w:rPr>
        <w:t>Caledonian</w:t>
      </w:r>
      <w:r>
        <w:t xml:space="preserve"> </w:t>
      </w:r>
      <w:r>
        <w:rPr>
          <w:spacing w:val="-1"/>
        </w:rPr>
        <w:t>and</w:t>
      </w:r>
      <w:r>
        <w:t xml:space="preserve"> </w:t>
      </w:r>
      <w:r>
        <w:rPr>
          <w:spacing w:val="-1"/>
        </w:rPr>
        <w:t>Hercynian</w:t>
      </w:r>
      <w:r>
        <w:t xml:space="preserve"> </w:t>
      </w:r>
      <w:r>
        <w:rPr>
          <w:spacing w:val="-1"/>
        </w:rPr>
        <w:t>phases).</w:t>
      </w:r>
    </w:p>
    <w:p w:rsidR="0074067A" w:rsidRDefault="0074067A" w:rsidP="0074067A">
      <w:pPr>
        <w:pStyle w:val="Corpsdetexte"/>
        <w:ind w:left="142" w:right="118"/>
        <w:jc w:val="both"/>
      </w:pPr>
      <w:r>
        <w:rPr>
          <w:spacing w:val="-1"/>
        </w:rPr>
        <w:t>However,</w:t>
      </w:r>
      <w:r>
        <w:rPr>
          <w:spacing w:val="-13"/>
        </w:rPr>
        <w:t xml:space="preserve"> </w:t>
      </w:r>
      <w:r>
        <w:t>the</w:t>
      </w:r>
      <w:r>
        <w:rPr>
          <w:spacing w:val="-11"/>
        </w:rPr>
        <w:t xml:space="preserve"> </w:t>
      </w:r>
      <w:r>
        <w:t>TAGI</w:t>
      </w:r>
      <w:r>
        <w:rPr>
          <w:spacing w:val="-13"/>
        </w:rPr>
        <w:t xml:space="preserve"> </w:t>
      </w:r>
      <w:r>
        <w:t>reservoir</w:t>
      </w:r>
      <w:r>
        <w:rPr>
          <w:spacing w:val="-13"/>
        </w:rPr>
        <w:t xml:space="preserve"> </w:t>
      </w:r>
      <w:r>
        <w:t>is</w:t>
      </w:r>
      <w:r>
        <w:rPr>
          <w:spacing w:val="-12"/>
        </w:rPr>
        <w:t xml:space="preserve"> </w:t>
      </w:r>
      <w:r>
        <w:rPr>
          <w:spacing w:val="-1"/>
        </w:rPr>
        <w:t>absent</w:t>
      </w:r>
      <w:r>
        <w:rPr>
          <w:spacing w:val="-10"/>
        </w:rPr>
        <w:t xml:space="preserve"> </w:t>
      </w:r>
      <w:r>
        <w:rPr>
          <w:spacing w:val="-1"/>
        </w:rPr>
        <w:t>towards</w:t>
      </w:r>
      <w:r>
        <w:rPr>
          <w:spacing w:val="-11"/>
        </w:rPr>
        <w:t xml:space="preserve"> </w:t>
      </w:r>
      <w:r>
        <w:t>the</w:t>
      </w:r>
      <w:r>
        <w:rPr>
          <w:spacing w:val="-11"/>
        </w:rPr>
        <w:t xml:space="preserve"> </w:t>
      </w:r>
      <w:r>
        <w:t>West</w:t>
      </w:r>
      <w:r>
        <w:rPr>
          <w:spacing w:val="-12"/>
        </w:rPr>
        <w:t xml:space="preserve"> </w:t>
      </w:r>
      <w:r>
        <w:rPr>
          <w:spacing w:val="-1"/>
        </w:rPr>
        <w:t>where</w:t>
      </w:r>
      <w:r>
        <w:rPr>
          <w:spacing w:val="-13"/>
        </w:rPr>
        <w:t xml:space="preserve"> </w:t>
      </w:r>
      <w:r>
        <w:t>it</w:t>
      </w:r>
      <w:r>
        <w:rPr>
          <w:spacing w:val="-12"/>
        </w:rPr>
        <w:t xml:space="preserve"> </w:t>
      </w:r>
      <w:r>
        <w:t>is</w:t>
      </w:r>
      <w:r>
        <w:rPr>
          <w:spacing w:val="-12"/>
        </w:rPr>
        <w:t xml:space="preserve"> </w:t>
      </w:r>
      <w:r>
        <w:t>totally</w:t>
      </w:r>
      <w:r>
        <w:rPr>
          <w:spacing w:val="-17"/>
        </w:rPr>
        <w:t xml:space="preserve"> </w:t>
      </w:r>
      <w:r>
        <w:rPr>
          <w:spacing w:val="-1"/>
        </w:rPr>
        <w:t>replaced</w:t>
      </w:r>
      <w:r>
        <w:rPr>
          <w:spacing w:val="-10"/>
        </w:rPr>
        <w:t xml:space="preserve"> </w:t>
      </w:r>
      <w:r>
        <w:rPr>
          <w:spacing w:val="2"/>
        </w:rPr>
        <w:t>by</w:t>
      </w:r>
      <w:r>
        <w:rPr>
          <w:spacing w:val="-17"/>
        </w:rPr>
        <w:t xml:space="preserve"> </w:t>
      </w:r>
      <w:r>
        <w:t>volcanic</w:t>
      </w:r>
      <w:r>
        <w:rPr>
          <w:spacing w:val="61"/>
        </w:rPr>
        <w:t xml:space="preserve"> </w:t>
      </w:r>
      <w:r>
        <w:rPr>
          <w:spacing w:val="-1"/>
        </w:rPr>
        <w:t>material</w:t>
      </w:r>
      <w:r>
        <w:rPr>
          <w:spacing w:val="43"/>
        </w:rPr>
        <w:t xml:space="preserve"> </w:t>
      </w:r>
      <w:r>
        <w:rPr>
          <w:spacing w:val="-1"/>
        </w:rPr>
        <w:t>which</w:t>
      </w:r>
      <w:r>
        <w:rPr>
          <w:spacing w:val="42"/>
        </w:rPr>
        <w:t xml:space="preserve"> </w:t>
      </w:r>
      <w:r>
        <w:t>took</w:t>
      </w:r>
      <w:r>
        <w:rPr>
          <w:spacing w:val="43"/>
        </w:rPr>
        <w:t xml:space="preserve"> </w:t>
      </w:r>
      <w:r>
        <w:rPr>
          <w:spacing w:val="-1"/>
        </w:rPr>
        <w:t>place</w:t>
      </w:r>
      <w:r>
        <w:rPr>
          <w:spacing w:val="42"/>
        </w:rPr>
        <w:t xml:space="preserve"> </w:t>
      </w:r>
      <w:r>
        <w:rPr>
          <w:spacing w:val="-1"/>
        </w:rPr>
        <w:t>through</w:t>
      </w:r>
      <w:r>
        <w:rPr>
          <w:spacing w:val="44"/>
        </w:rPr>
        <w:t xml:space="preserve"> </w:t>
      </w:r>
      <w:r>
        <w:rPr>
          <w:spacing w:val="-1"/>
        </w:rPr>
        <w:t>faulting</w:t>
      </w:r>
      <w:r>
        <w:rPr>
          <w:spacing w:val="41"/>
        </w:rPr>
        <w:t xml:space="preserve"> </w:t>
      </w:r>
      <w:r>
        <w:t>during</w:t>
      </w:r>
      <w:r>
        <w:rPr>
          <w:spacing w:val="40"/>
        </w:rPr>
        <w:t xml:space="preserve"> </w:t>
      </w:r>
      <w:r>
        <w:t>the</w:t>
      </w:r>
      <w:r>
        <w:rPr>
          <w:spacing w:val="42"/>
        </w:rPr>
        <w:t xml:space="preserve"> </w:t>
      </w:r>
      <w:proofErr w:type="spellStart"/>
      <w:r>
        <w:rPr>
          <w:spacing w:val="-1"/>
        </w:rPr>
        <w:t>tethysian</w:t>
      </w:r>
      <w:proofErr w:type="spellEnd"/>
      <w:r>
        <w:rPr>
          <w:spacing w:val="42"/>
        </w:rPr>
        <w:t xml:space="preserve"> </w:t>
      </w:r>
      <w:r>
        <w:rPr>
          <w:spacing w:val="-1"/>
        </w:rPr>
        <w:t>rifting.</w:t>
      </w:r>
      <w:r>
        <w:rPr>
          <w:spacing w:val="47"/>
        </w:rPr>
        <w:t xml:space="preserve"> </w:t>
      </w:r>
      <w:r>
        <w:rPr>
          <w:spacing w:val="-2"/>
        </w:rPr>
        <w:t>Its</w:t>
      </w:r>
      <w:r>
        <w:rPr>
          <w:spacing w:val="43"/>
        </w:rPr>
        <w:t xml:space="preserve"> </w:t>
      </w:r>
      <w:r>
        <w:t>porosity</w:t>
      </w:r>
      <w:r>
        <w:rPr>
          <w:spacing w:val="38"/>
        </w:rPr>
        <w:t xml:space="preserve"> </w:t>
      </w:r>
      <w:r>
        <w:rPr>
          <w:spacing w:val="-1"/>
        </w:rPr>
        <w:t>varies</w:t>
      </w:r>
      <w:r>
        <w:rPr>
          <w:spacing w:val="87"/>
        </w:rPr>
        <w:t xml:space="preserve"> </w:t>
      </w:r>
      <w:r>
        <w:rPr>
          <w:spacing w:val="-1"/>
        </w:rPr>
        <w:t>between</w:t>
      </w:r>
      <w:r>
        <w:t xml:space="preserve"> 9.5%</w:t>
      </w:r>
      <w:r>
        <w:rPr>
          <w:spacing w:val="1"/>
        </w:rPr>
        <w:t xml:space="preserve"> </w:t>
      </w:r>
      <w:r>
        <w:rPr>
          <w:spacing w:val="-1"/>
        </w:rPr>
        <w:t>and</w:t>
      </w:r>
      <w:r>
        <w:t xml:space="preserve"> 23.2%</w:t>
      </w:r>
      <w:r>
        <w:rPr>
          <w:spacing w:val="1"/>
        </w:rPr>
        <w:t xml:space="preserve"> </w:t>
      </w:r>
      <w:r>
        <w:t xml:space="preserve">with the </w:t>
      </w:r>
      <w:r>
        <w:rPr>
          <w:spacing w:val="-1"/>
        </w:rPr>
        <w:t>best</w:t>
      </w:r>
      <w:r>
        <w:t xml:space="preserve"> </w:t>
      </w:r>
      <w:r>
        <w:rPr>
          <w:spacing w:val="-1"/>
        </w:rPr>
        <w:t>porosities</w:t>
      </w:r>
      <w:r>
        <w:t xml:space="preserve"> </w:t>
      </w:r>
      <w:r>
        <w:rPr>
          <w:spacing w:val="-1"/>
        </w:rPr>
        <w:t>recorded</w:t>
      </w:r>
      <w:r>
        <w:rPr>
          <w:spacing w:val="2"/>
        </w:rPr>
        <w:t xml:space="preserve"> </w:t>
      </w:r>
      <w:r>
        <w:rPr>
          <w:spacing w:val="-1"/>
        </w:rPr>
        <w:t>at</w:t>
      </w:r>
      <w:r>
        <w:t xml:space="preserve"> the</w:t>
      </w:r>
      <w:r>
        <w:rPr>
          <w:spacing w:val="-1"/>
        </w:rPr>
        <w:t xml:space="preserve"> well</w:t>
      </w:r>
      <w:r>
        <w:t xml:space="preserve"> 13.</w:t>
      </w:r>
    </w:p>
    <w:p w:rsidR="0074067A" w:rsidRDefault="0074067A" w:rsidP="0074067A">
      <w:pPr>
        <w:pStyle w:val="Corpsdetexte"/>
        <w:ind w:left="142" w:right="119"/>
        <w:jc w:val="both"/>
      </w:pPr>
      <w:r>
        <w:t>A</w:t>
      </w:r>
      <w:r>
        <w:rPr>
          <w:spacing w:val="37"/>
        </w:rPr>
        <w:t xml:space="preserve"> </w:t>
      </w:r>
      <w:r>
        <w:rPr>
          <w:spacing w:val="-1"/>
        </w:rPr>
        <w:t>1-D</w:t>
      </w:r>
      <w:r>
        <w:rPr>
          <w:spacing w:val="39"/>
        </w:rPr>
        <w:t xml:space="preserve"> </w:t>
      </w:r>
      <w:r>
        <w:t>modeling</w:t>
      </w:r>
      <w:r>
        <w:rPr>
          <w:spacing w:val="38"/>
        </w:rPr>
        <w:t xml:space="preserve"> </w:t>
      </w:r>
      <w:r>
        <w:t>of</w:t>
      </w:r>
      <w:r>
        <w:rPr>
          <w:spacing w:val="39"/>
        </w:rPr>
        <w:t xml:space="preserve"> </w:t>
      </w:r>
      <w:r>
        <w:t>the</w:t>
      </w:r>
      <w:r>
        <w:rPr>
          <w:spacing w:val="40"/>
        </w:rPr>
        <w:t xml:space="preserve"> </w:t>
      </w:r>
      <w:r>
        <w:rPr>
          <w:spacing w:val="-1"/>
        </w:rPr>
        <w:t>Southern</w:t>
      </w:r>
      <w:r>
        <w:rPr>
          <w:spacing w:val="38"/>
        </w:rPr>
        <w:t xml:space="preserve"> </w:t>
      </w:r>
      <w:proofErr w:type="spellStart"/>
      <w:r>
        <w:t>Chotts</w:t>
      </w:r>
      <w:proofErr w:type="spellEnd"/>
      <w:r>
        <w:rPr>
          <w:spacing w:val="38"/>
        </w:rPr>
        <w:t xml:space="preserve"> </w:t>
      </w:r>
      <w:r>
        <w:rPr>
          <w:spacing w:val="-1"/>
        </w:rPr>
        <w:t>basin</w:t>
      </w:r>
      <w:r>
        <w:rPr>
          <w:spacing w:val="41"/>
        </w:rPr>
        <w:t xml:space="preserve"> </w:t>
      </w:r>
      <w:r>
        <w:rPr>
          <w:spacing w:val="-1"/>
        </w:rPr>
        <w:t>was</w:t>
      </w:r>
      <w:r>
        <w:rPr>
          <w:spacing w:val="38"/>
        </w:rPr>
        <w:t xml:space="preserve"> </w:t>
      </w:r>
      <w:r>
        <w:rPr>
          <w:spacing w:val="-1"/>
        </w:rPr>
        <w:t>carried</w:t>
      </w:r>
      <w:r>
        <w:rPr>
          <w:spacing w:val="38"/>
        </w:rPr>
        <w:t xml:space="preserve"> </w:t>
      </w:r>
      <w:r>
        <w:t>out</w:t>
      </w:r>
      <w:r>
        <w:rPr>
          <w:spacing w:val="38"/>
        </w:rPr>
        <w:t xml:space="preserve"> </w:t>
      </w:r>
      <w:r>
        <w:t>based</w:t>
      </w:r>
      <w:r>
        <w:rPr>
          <w:spacing w:val="38"/>
        </w:rPr>
        <w:t xml:space="preserve"> </w:t>
      </w:r>
      <w:r>
        <w:rPr>
          <w:spacing w:val="1"/>
        </w:rPr>
        <w:t>on</w:t>
      </w:r>
      <w:r>
        <w:rPr>
          <w:spacing w:val="38"/>
        </w:rPr>
        <w:t xml:space="preserve"> </w:t>
      </w:r>
      <w:r>
        <w:rPr>
          <w:spacing w:val="-1"/>
        </w:rPr>
        <w:t>lithostratigraphic,</w:t>
      </w:r>
      <w:r>
        <w:rPr>
          <w:spacing w:val="67"/>
        </w:rPr>
        <w:t xml:space="preserve"> </w:t>
      </w:r>
      <w:r>
        <w:rPr>
          <w:spacing w:val="-1"/>
        </w:rPr>
        <w:t>thermal</w:t>
      </w:r>
      <w:r>
        <w:rPr>
          <w:spacing w:val="4"/>
        </w:rPr>
        <w:t xml:space="preserve"> </w:t>
      </w:r>
      <w:r>
        <w:rPr>
          <w:spacing w:val="-1"/>
        </w:rPr>
        <w:t>and</w:t>
      </w:r>
      <w:r>
        <w:rPr>
          <w:spacing w:val="6"/>
        </w:rPr>
        <w:t xml:space="preserve"> </w:t>
      </w:r>
      <w:r>
        <w:rPr>
          <w:spacing w:val="-1"/>
        </w:rPr>
        <w:t>geochemical</w:t>
      </w:r>
      <w:r>
        <w:rPr>
          <w:spacing w:val="7"/>
        </w:rPr>
        <w:t xml:space="preserve"> </w:t>
      </w:r>
      <w:r>
        <w:rPr>
          <w:spacing w:val="-1"/>
        </w:rPr>
        <w:t>data</w:t>
      </w:r>
      <w:r>
        <w:rPr>
          <w:spacing w:val="4"/>
        </w:rPr>
        <w:t xml:space="preserve"> </w:t>
      </w:r>
      <w:r>
        <w:t>from</w:t>
      </w:r>
      <w:r>
        <w:rPr>
          <w:spacing w:val="4"/>
        </w:rPr>
        <w:t xml:space="preserve"> </w:t>
      </w:r>
      <w:r>
        <w:t>4</w:t>
      </w:r>
      <w:r>
        <w:rPr>
          <w:spacing w:val="4"/>
        </w:rPr>
        <w:t xml:space="preserve"> </w:t>
      </w:r>
      <w:r>
        <w:t>drilled</w:t>
      </w:r>
      <w:r>
        <w:rPr>
          <w:spacing w:val="4"/>
        </w:rPr>
        <w:t xml:space="preserve"> </w:t>
      </w:r>
      <w:r>
        <w:t>wells</w:t>
      </w:r>
      <w:r>
        <w:rPr>
          <w:spacing w:val="4"/>
        </w:rPr>
        <w:t xml:space="preserve"> </w:t>
      </w:r>
      <w:r>
        <w:t>(5,</w:t>
      </w:r>
      <w:r>
        <w:rPr>
          <w:spacing w:val="3"/>
        </w:rPr>
        <w:t xml:space="preserve"> </w:t>
      </w:r>
      <w:r>
        <w:t>7,</w:t>
      </w:r>
      <w:r>
        <w:rPr>
          <w:spacing w:val="4"/>
        </w:rPr>
        <w:t xml:space="preserve"> </w:t>
      </w:r>
      <w:r>
        <w:t>13</w:t>
      </w:r>
      <w:r>
        <w:rPr>
          <w:spacing w:val="6"/>
        </w:rPr>
        <w:t xml:space="preserve"> </w:t>
      </w:r>
      <w:r>
        <w:rPr>
          <w:spacing w:val="-1"/>
        </w:rPr>
        <w:t>and</w:t>
      </w:r>
      <w:r>
        <w:rPr>
          <w:spacing w:val="4"/>
        </w:rPr>
        <w:t xml:space="preserve"> </w:t>
      </w:r>
      <w:r>
        <w:t>19)</w:t>
      </w:r>
      <w:r>
        <w:rPr>
          <w:spacing w:val="3"/>
        </w:rPr>
        <w:t xml:space="preserve"> </w:t>
      </w:r>
      <w:r>
        <w:t>in</w:t>
      </w:r>
      <w:r>
        <w:rPr>
          <w:spacing w:val="5"/>
        </w:rPr>
        <w:t xml:space="preserve"> </w:t>
      </w:r>
      <w:r>
        <w:t>the</w:t>
      </w:r>
      <w:r>
        <w:rPr>
          <w:spacing w:val="6"/>
        </w:rPr>
        <w:t xml:space="preserve"> </w:t>
      </w:r>
      <w:r>
        <w:rPr>
          <w:spacing w:val="-1"/>
        </w:rPr>
        <w:t>area.</w:t>
      </w:r>
      <w:r>
        <w:rPr>
          <w:spacing w:val="4"/>
        </w:rPr>
        <w:t xml:space="preserve"> </w:t>
      </w:r>
      <w:r>
        <w:t>The</w:t>
      </w:r>
      <w:r>
        <w:rPr>
          <w:spacing w:val="3"/>
        </w:rPr>
        <w:t xml:space="preserve"> </w:t>
      </w:r>
      <w:r>
        <w:t>results</w:t>
      </w:r>
      <w:r>
        <w:rPr>
          <w:spacing w:val="4"/>
        </w:rPr>
        <w:t xml:space="preserve"> </w:t>
      </w:r>
      <w:r>
        <w:t>of</w:t>
      </w:r>
      <w:r>
        <w:rPr>
          <w:spacing w:val="51"/>
        </w:rPr>
        <w:t xml:space="preserve"> </w:t>
      </w:r>
      <w:r>
        <w:t>the</w:t>
      </w:r>
      <w:r>
        <w:rPr>
          <w:spacing w:val="13"/>
        </w:rPr>
        <w:t xml:space="preserve"> </w:t>
      </w:r>
      <w:r>
        <w:t>modeling</w:t>
      </w:r>
      <w:r>
        <w:rPr>
          <w:spacing w:val="12"/>
        </w:rPr>
        <w:t xml:space="preserve"> </w:t>
      </w:r>
      <w:r>
        <w:rPr>
          <w:spacing w:val="-1"/>
        </w:rPr>
        <w:t>showed</w:t>
      </w:r>
      <w:r>
        <w:rPr>
          <w:spacing w:val="14"/>
        </w:rPr>
        <w:t xml:space="preserve"> </w:t>
      </w:r>
      <w:r>
        <w:t>that</w:t>
      </w:r>
      <w:r>
        <w:rPr>
          <w:spacing w:val="14"/>
        </w:rPr>
        <w:t xml:space="preserve"> </w:t>
      </w:r>
      <w:r>
        <w:t>the</w:t>
      </w:r>
      <w:r>
        <w:rPr>
          <w:spacing w:val="15"/>
        </w:rPr>
        <w:t xml:space="preserve"> </w:t>
      </w:r>
      <w:proofErr w:type="spellStart"/>
      <w:r>
        <w:rPr>
          <w:spacing w:val="-1"/>
        </w:rPr>
        <w:t>Fegaguira</w:t>
      </w:r>
      <w:proofErr w:type="spellEnd"/>
      <w:r>
        <w:rPr>
          <w:spacing w:val="13"/>
        </w:rPr>
        <w:t xml:space="preserve"> </w:t>
      </w:r>
      <w:r>
        <w:rPr>
          <w:spacing w:val="-1"/>
        </w:rPr>
        <w:t>source</w:t>
      </w:r>
      <w:r>
        <w:rPr>
          <w:spacing w:val="13"/>
        </w:rPr>
        <w:t xml:space="preserve"> </w:t>
      </w:r>
      <w:r>
        <w:t>rock</w:t>
      </w:r>
      <w:r>
        <w:rPr>
          <w:spacing w:val="14"/>
        </w:rPr>
        <w:t xml:space="preserve"> </w:t>
      </w:r>
      <w:r>
        <w:rPr>
          <w:spacing w:val="-1"/>
        </w:rPr>
        <w:t>was</w:t>
      </w:r>
      <w:r>
        <w:rPr>
          <w:spacing w:val="14"/>
        </w:rPr>
        <w:t xml:space="preserve"> </w:t>
      </w:r>
      <w:r>
        <w:rPr>
          <w:spacing w:val="-1"/>
        </w:rPr>
        <w:t>subjected</w:t>
      </w:r>
      <w:r>
        <w:rPr>
          <w:spacing w:val="13"/>
        </w:rPr>
        <w:t xml:space="preserve"> </w:t>
      </w:r>
      <w:r>
        <w:t>to</w:t>
      </w:r>
      <w:r>
        <w:rPr>
          <w:spacing w:val="14"/>
        </w:rPr>
        <w:t xml:space="preserve"> </w:t>
      </w:r>
      <w:r>
        <w:rPr>
          <w:spacing w:val="-1"/>
        </w:rPr>
        <w:t>temperatures</w:t>
      </w:r>
      <w:r>
        <w:rPr>
          <w:spacing w:val="14"/>
        </w:rPr>
        <w:t xml:space="preserve"> </w:t>
      </w:r>
      <w:r>
        <w:t>of</w:t>
      </w:r>
      <w:r>
        <w:rPr>
          <w:spacing w:val="13"/>
        </w:rPr>
        <w:t xml:space="preserve"> </w:t>
      </w:r>
      <w:r>
        <w:t>110°C</w:t>
      </w:r>
      <w:r>
        <w:rPr>
          <w:spacing w:val="49"/>
        </w:rPr>
        <w:t xml:space="preserve"> </w:t>
      </w:r>
      <w:r>
        <w:rPr>
          <w:spacing w:val="-1"/>
        </w:rPr>
        <w:t>around</w:t>
      </w:r>
      <w:r>
        <w:rPr>
          <w:spacing w:val="-8"/>
        </w:rPr>
        <w:t xml:space="preserve"> </w:t>
      </w:r>
      <w:r>
        <w:t>80</w:t>
      </w:r>
      <w:r>
        <w:rPr>
          <w:spacing w:val="-8"/>
        </w:rPr>
        <w:t xml:space="preserve"> </w:t>
      </w:r>
      <w:r>
        <w:rPr>
          <w:spacing w:val="1"/>
        </w:rPr>
        <w:t>Ma</w:t>
      </w:r>
      <w:r>
        <w:rPr>
          <w:spacing w:val="-9"/>
        </w:rPr>
        <w:t xml:space="preserve"> </w:t>
      </w:r>
      <w:r>
        <w:t>in</w:t>
      </w:r>
      <w:r>
        <w:rPr>
          <w:spacing w:val="-7"/>
        </w:rPr>
        <w:t xml:space="preserve"> </w:t>
      </w:r>
      <w:r>
        <w:t>the</w:t>
      </w:r>
      <w:r>
        <w:rPr>
          <w:spacing w:val="-8"/>
        </w:rPr>
        <w:t xml:space="preserve"> </w:t>
      </w:r>
      <w:r>
        <w:t>well</w:t>
      </w:r>
      <w:r>
        <w:rPr>
          <w:spacing w:val="-5"/>
        </w:rPr>
        <w:t xml:space="preserve"> </w:t>
      </w:r>
      <w:r>
        <w:t>13,</w:t>
      </w:r>
      <w:r>
        <w:rPr>
          <w:spacing w:val="-8"/>
        </w:rPr>
        <w:t xml:space="preserve"> </w:t>
      </w:r>
      <w:r>
        <w:t>100°C</w:t>
      </w:r>
      <w:r>
        <w:rPr>
          <w:spacing w:val="-7"/>
        </w:rPr>
        <w:t xml:space="preserve"> </w:t>
      </w:r>
      <w:r>
        <w:rPr>
          <w:spacing w:val="-1"/>
        </w:rPr>
        <w:t>around</w:t>
      </w:r>
      <w:r>
        <w:rPr>
          <w:spacing w:val="-8"/>
        </w:rPr>
        <w:t xml:space="preserve"> </w:t>
      </w:r>
      <w:r>
        <w:t>90</w:t>
      </w:r>
      <w:r>
        <w:rPr>
          <w:spacing w:val="-8"/>
        </w:rPr>
        <w:t xml:space="preserve"> </w:t>
      </w:r>
      <w:r>
        <w:rPr>
          <w:spacing w:val="1"/>
        </w:rPr>
        <w:t>Ma</w:t>
      </w:r>
      <w:r>
        <w:rPr>
          <w:spacing w:val="-6"/>
        </w:rPr>
        <w:t xml:space="preserve"> </w:t>
      </w:r>
      <w:r>
        <w:t>in</w:t>
      </w:r>
      <w:r>
        <w:rPr>
          <w:spacing w:val="-7"/>
        </w:rPr>
        <w:t xml:space="preserve"> </w:t>
      </w:r>
      <w:r>
        <w:t>the</w:t>
      </w:r>
      <w:r>
        <w:rPr>
          <w:spacing w:val="-8"/>
        </w:rPr>
        <w:t xml:space="preserve"> </w:t>
      </w:r>
      <w:r>
        <w:rPr>
          <w:spacing w:val="-1"/>
        </w:rPr>
        <w:t>well</w:t>
      </w:r>
      <w:r>
        <w:rPr>
          <w:spacing w:val="-7"/>
        </w:rPr>
        <w:t xml:space="preserve"> </w:t>
      </w:r>
      <w:r>
        <w:t>7,</w:t>
      </w:r>
      <w:r>
        <w:rPr>
          <w:spacing w:val="-8"/>
        </w:rPr>
        <w:t xml:space="preserve"> </w:t>
      </w:r>
      <w:r>
        <w:t>90°C</w:t>
      </w:r>
      <w:r>
        <w:rPr>
          <w:spacing w:val="-5"/>
        </w:rPr>
        <w:t xml:space="preserve"> </w:t>
      </w:r>
      <w:r>
        <w:t>around</w:t>
      </w:r>
      <w:r>
        <w:rPr>
          <w:spacing w:val="-8"/>
        </w:rPr>
        <w:t xml:space="preserve"> </w:t>
      </w:r>
      <w:r>
        <w:t>80</w:t>
      </w:r>
      <w:r>
        <w:rPr>
          <w:spacing w:val="-8"/>
        </w:rPr>
        <w:t xml:space="preserve"> </w:t>
      </w:r>
      <w:r>
        <w:t>Ma</w:t>
      </w:r>
      <w:r>
        <w:rPr>
          <w:spacing w:val="-8"/>
        </w:rPr>
        <w:t xml:space="preserve"> </w:t>
      </w:r>
      <w:r>
        <w:t>in</w:t>
      </w:r>
      <w:r>
        <w:rPr>
          <w:spacing w:val="-7"/>
        </w:rPr>
        <w:t xml:space="preserve"> </w:t>
      </w:r>
      <w:r>
        <w:t>the</w:t>
      </w:r>
      <w:r>
        <w:rPr>
          <w:spacing w:val="-6"/>
        </w:rPr>
        <w:t xml:space="preserve"> </w:t>
      </w:r>
      <w:r>
        <w:rPr>
          <w:spacing w:val="-1"/>
        </w:rPr>
        <w:t>well</w:t>
      </w:r>
      <w:r>
        <w:rPr>
          <w:spacing w:val="28"/>
        </w:rPr>
        <w:t xml:space="preserve"> </w:t>
      </w:r>
      <w:r>
        <w:t xml:space="preserve">5 </w:t>
      </w:r>
      <w:r>
        <w:rPr>
          <w:spacing w:val="-1"/>
        </w:rPr>
        <w:t>and</w:t>
      </w:r>
      <w:r>
        <w:t xml:space="preserve"> 80°C </w:t>
      </w:r>
      <w:r>
        <w:rPr>
          <w:spacing w:val="-1"/>
        </w:rPr>
        <w:t xml:space="preserve">around </w:t>
      </w:r>
      <w:r>
        <w:t>80Ma</w:t>
      </w:r>
      <w:r>
        <w:rPr>
          <w:spacing w:val="1"/>
        </w:rPr>
        <w:t xml:space="preserve"> </w:t>
      </w:r>
      <w:r>
        <w:t>in the</w:t>
      </w:r>
      <w:r>
        <w:rPr>
          <w:spacing w:val="-1"/>
        </w:rPr>
        <w:t xml:space="preserve"> well</w:t>
      </w:r>
      <w:r>
        <w:t xml:space="preserve"> 19.</w:t>
      </w:r>
    </w:p>
    <w:p w:rsidR="0074067A" w:rsidRDefault="0074067A" w:rsidP="0074067A">
      <w:pPr>
        <w:pStyle w:val="Corpsdetexte"/>
        <w:ind w:left="142" w:right="119"/>
        <w:jc w:val="both"/>
      </w:pPr>
      <w:r>
        <w:t>The</w:t>
      </w:r>
      <w:r>
        <w:rPr>
          <w:spacing w:val="15"/>
        </w:rPr>
        <w:t xml:space="preserve"> </w:t>
      </w:r>
      <w:r>
        <w:t>maturity</w:t>
      </w:r>
      <w:r>
        <w:rPr>
          <w:spacing w:val="11"/>
        </w:rPr>
        <w:t xml:space="preserve"> </w:t>
      </w:r>
      <w:r>
        <w:t>history</w:t>
      </w:r>
      <w:r>
        <w:rPr>
          <w:spacing w:val="9"/>
        </w:rPr>
        <w:t xml:space="preserve"> </w:t>
      </w:r>
      <w:r>
        <w:t>modeling</w:t>
      </w:r>
      <w:r>
        <w:rPr>
          <w:spacing w:val="14"/>
        </w:rPr>
        <w:t xml:space="preserve"> </w:t>
      </w:r>
      <w:r>
        <w:t>of</w:t>
      </w:r>
      <w:r>
        <w:rPr>
          <w:spacing w:val="15"/>
        </w:rPr>
        <w:t xml:space="preserve"> </w:t>
      </w:r>
      <w:r>
        <w:t>four</w:t>
      </w:r>
      <w:r>
        <w:rPr>
          <w:spacing w:val="15"/>
        </w:rPr>
        <w:t xml:space="preserve"> </w:t>
      </w:r>
      <w:r>
        <w:t>wells</w:t>
      </w:r>
      <w:r>
        <w:rPr>
          <w:spacing w:val="16"/>
        </w:rPr>
        <w:t xml:space="preserve"> </w:t>
      </w:r>
      <w:r>
        <w:t>in</w:t>
      </w:r>
      <w:r>
        <w:rPr>
          <w:spacing w:val="17"/>
        </w:rPr>
        <w:t xml:space="preserve"> </w:t>
      </w:r>
      <w:r>
        <w:rPr>
          <w:spacing w:val="-1"/>
        </w:rPr>
        <w:t>the</w:t>
      </w:r>
      <w:r>
        <w:rPr>
          <w:spacing w:val="15"/>
        </w:rPr>
        <w:t xml:space="preserve"> </w:t>
      </w:r>
      <w:r>
        <w:t>south</w:t>
      </w:r>
      <w:r>
        <w:rPr>
          <w:spacing w:val="16"/>
        </w:rPr>
        <w:t xml:space="preserve"> </w:t>
      </w:r>
      <w:r>
        <w:t>of</w:t>
      </w:r>
      <w:r>
        <w:rPr>
          <w:spacing w:val="15"/>
        </w:rPr>
        <w:t xml:space="preserve"> </w:t>
      </w:r>
      <w:r>
        <w:t>the</w:t>
      </w:r>
      <w:r>
        <w:rPr>
          <w:spacing w:val="21"/>
        </w:rPr>
        <w:t xml:space="preserve"> </w:t>
      </w:r>
      <w:proofErr w:type="spellStart"/>
      <w:r>
        <w:t>Chotts</w:t>
      </w:r>
      <w:proofErr w:type="spellEnd"/>
      <w:r>
        <w:rPr>
          <w:spacing w:val="16"/>
        </w:rPr>
        <w:t xml:space="preserve"> </w:t>
      </w:r>
      <w:r>
        <w:rPr>
          <w:spacing w:val="-2"/>
        </w:rPr>
        <w:t>region</w:t>
      </w:r>
      <w:r>
        <w:rPr>
          <w:spacing w:val="17"/>
        </w:rPr>
        <w:t xml:space="preserve"> </w:t>
      </w:r>
      <w:r>
        <w:t>shows</w:t>
      </w:r>
      <w:r>
        <w:rPr>
          <w:spacing w:val="16"/>
        </w:rPr>
        <w:t xml:space="preserve"> </w:t>
      </w:r>
      <w:r>
        <w:t>that</w:t>
      </w:r>
      <w:r>
        <w:rPr>
          <w:spacing w:val="16"/>
        </w:rPr>
        <w:t xml:space="preserve"> </w:t>
      </w:r>
      <w:r>
        <w:t>the</w:t>
      </w:r>
      <w:r>
        <w:rPr>
          <w:spacing w:val="22"/>
        </w:rPr>
        <w:t xml:space="preserve"> </w:t>
      </w:r>
      <w:proofErr w:type="spellStart"/>
      <w:r>
        <w:rPr>
          <w:spacing w:val="-1"/>
        </w:rPr>
        <w:t>Fegaguira</w:t>
      </w:r>
      <w:proofErr w:type="spellEnd"/>
      <w:r>
        <w:rPr>
          <w:spacing w:val="20"/>
        </w:rPr>
        <w:t xml:space="preserve"> </w:t>
      </w:r>
      <w:r>
        <w:t>source</w:t>
      </w:r>
      <w:r>
        <w:rPr>
          <w:spacing w:val="20"/>
        </w:rPr>
        <w:t xml:space="preserve"> </w:t>
      </w:r>
      <w:r>
        <w:rPr>
          <w:spacing w:val="-1"/>
        </w:rPr>
        <w:t>rock</w:t>
      </w:r>
      <w:r>
        <w:rPr>
          <w:spacing w:val="23"/>
        </w:rPr>
        <w:t xml:space="preserve"> </w:t>
      </w:r>
      <w:r>
        <w:t>is</w:t>
      </w:r>
      <w:r>
        <w:rPr>
          <w:spacing w:val="22"/>
        </w:rPr>
        <w:t xml:space="preserve"> </w:t>
      </w:r>
      <w:r>
        <w:rPr>
          <w:spacing w:val="-1"/>
        </w:rPr>
        <w:t>mature</w:t>
      </w:r>
      <w:r>
        <w:rPr>
          <w:spacing w:val="20"/>
        </w:rPr>
        <w:t xml:space="preserve"> </w:t>
      </w:r>
      <w:r>
        <w:rPr>
          <w:spacing w:val="-1"/>
        </w:rPr>
        <w:t>and</w:t>
      </w:r>
      <w:r>
        <w:rPr>
          <w:spacing w:val="21"/>
        </w:rPr>
        <w:t xml:space="preserve"> </w:t>
      </w:r>
      <w:r>
        <w:rPr>
          <w:spacing w:val="-1"/>
        </w:rPr>
        <w:t>began</w:t>
      </w:r>
      <w:r>
        <w:rPr>
          <w:spacing w:val="23"/>
        </w:rPr>
        <w:t xml:space="preserve"> </w:t>
      </w:r>
      <w:r>
        <w:rPr>
          <w:spacing w:val="-1"/>
        </w:rPr>
        <w:t>generating</w:t>
      </w:r>
      <w:r>
        <w:rPr>
          <w:spacing w:val="18"/>
        </w:rPr>
        <w:t xml:space="preserve"> </w:t>
      </w:r>
      <w:r>
        <w:rPr>
          <w:spacing w:val="-1"/>
        </w:rPr>
        <w:t>hydrocarbons</w:t>
      </w:r>
      <w:r>
        <w:rPr>
          <w:spacing w:val="23"/>
        </w:rPr>
        <w:t xml:space="preserve"> </w:t>
      </w:r>
      <w:r>
        <w:t>during</w:t>
      </w:r>
      <w:r>
        <w:rPr>
          <w:spacing w:val="18"/>
        </w:rPr>
        <w:t xml:space="preserve"> </w:t>
      </w:r>
      <w:r>
        <w:t>the</w:t>
      </w:r>
      <w:r>
        <w:rPr>
          <w:spacing w:val="27"/>
        </w:rPr>
        <w:t xml:space="preserve"> </w:t>
      </w:r>
      <w:r>
        <w:t>Early</w:t>
      </w:r>
      <w:r>
        <w:rPr>
          <w:spacing w:val="75"/>
        </w:rPr>
        <w:t xml:space="preserve"> </w:t>
      </w:r>
      <w:r>
        <w:rPr>
          <w:spacing w:val="-1"/>
        </w:rPr>
        <w:t>Cretaceous</w:t>
      </w:r>
      <w:r>
        <w:rPr>
          <w:spacing w:val="19"/>
        </w:rPr>
        <w:t xml:space="preserve"> </w:t>
      </w:r>
      <w:r>
        <w:rPr>
          <w:spacing w:val="-1"/>
        </w:rPr>
        <w:t>and</w:t>
      </w:r>
      <w:r>
        <w:rPr>
          <w:spacing w:val="21"/>
        </w:rPr>
        <w:t xml:space="preserve"> </w:t>
      </w:r>
      <w:r>
        <w:rPr>
          <w:spacing w:val="-1"/>
        </w:rPr>
        <w:t>expelled</w:t>
      </w:r>
      <w:r>
        <w:rPr>
          <w:spacing w:val="18"/>
        </w:rPr>
        <w:t xml:space="preserve"> </w:t>
      </w:r>
      <w:r>
        <w:t>its</w:t>
      </w:r>
      <w:r>
        <w:rPr>
          <w:spacing w:val="19"/>
        </w:rPr>
        <w:t xml:space="preserve"> </w:t>
      </w:r>
      <w:r>
        <w:rPr>
          <w:spacing w:val="-1"/>
        </w:rPr>
        <w:t>hydrocarbons</w:t>
      </w:r>
      <w:r>
        <w:rPr>
          <w:spacing w:val="18"/>
        </w:rPr>
        <w:t xml:space="preserve"> </w:t>
      </w:r>
      <w:r>
        <w:rPr>
          <w:spacing w:val="-1"/>
        </w:rPr>
        <w:t>from</w:t>
      </w:r>
      <w:r>
        <w:rPr>
          <w:spacing w:val="19"/>
        </w:rPr>
        <w:t xml:space="preserve"> </w:t>
      </w:r>
      <w:r>
        <w:t>the</w:t>
      </w:r>
      <w:r>
        <w:rPr>
          <w:spacing w:val="18"/>
        </w:rPr>
        <w:t xml:space="preserve"> </w:t>
      </w:r>
      <w:r>
        <w:rPr>
          <w:spacing w:val="-1"/>
        </w:rPr>
        <w:t>Paleogene</w:t>
      </w:r>
      <w:r>
        <w:rPr>
          <w:spacing w:val="18"/>
        </w:rPr>
        <w:t xml:space="preserve"> </w:t>
      </w:r>
      <w:r>
        <w:t>in</w:t>
      </w:r>
      <w:r>
        <w:rPr>
          <w:spacing w:val="19"/>
        </w:rPr>
        <w:t xml:space="preserve"> </w:t>
      </w:r>
      <w:r>
        <w:t>the</w:t>
      </w:r>
      <w:r>
        <w:rPr>
          <w:spacing w:val="18"/>
        </w:rPr>
        <w:t xml:space="preserve"> </w:t>
      </w:r>
      <w:r>
        <w:rPr>
          <w:spacing w:val="1"/>
        </w:rPr>
        <w:t>wells</w:t>
      </w:r>
      <w:r>
        <w:rPr>
          <w:spacing w:val="19"/>
        </w:rPr>
        <w:t xml:space="preserve"> </w:t>
      </w:r>
      <w:r>
        <w:t>5</w:t>
      </w:r>
      <w:r>
        <w:rPr>
          <w:spacing w:val="18"/>
        </w:rPr>
        <w:t xml:space="preserve"> </w:t>
      </w:r>
      <w:r>
        <w:rPr>
          <w:spacing w:val="-1"/>
        </w:rPr>
        <w:t>and</w:t>
      </w:r>
      <w:r>
        <w:rPr>
          <w:spacing w:val="20"/>
        </w:rPr>
        <w:t xml:space="preserve"> </w:t>
      </w:r>
      <w:r>
        <w:t>7</w:t>
      </w:r>
      <w:r>
        <w:rPr>
          <w:spacing w:val="18"/>
        </w:rPr>
        <w:t xml:space="preserve"> </w:t>
      </w:r>
      <w:r>
        <w:rPr>
          <w:spacing w:val="-1"/>
        </w:rPr>
        <w:t>and</w:t>
      </w:r>
      <w:r>
        <w:rPr>
          <w:spacing w:val="18"/>
        </w:rPr>
        <w:t xml:space="preserve"> </w:t>
      </w:r>
      <w:r>
        <w:rPr>
          <w:spacing w:val="-1"/>
        </w:rPr>
        <w:t>from</w:t>
      </w:r>
      <w:r>
        <w:rPr>
          <w:spacing w:val="73"/>
        </w:rPr>
        <w:t xml:space="preserve"> </w:t>
      </w:r>
      <w:r>
        <w:rPr>
          <w:spacing w:val="-1"/>
        </w:rPr>
        <w:t>Cretaceous</w:t>
      </w:r>
      <w:r>
        <w:rPr>
          <w:spacing w:val="7"/>
        </w:rPr>
        <w:t xml:space="preserve"> </w:t>
      </w:r>
      <w:r>
        <w:t>in</w:t>
      </w:r>
      <w:r>
        <w:rPr>
          <w:spacing w:val="7"/>
        </w:rPr>
        <w:t xml:space="preserve"> </w:t>
      </w:r>
      <w:r>
        <w:t>the</w:t>
      </w:r>
      <w:r>
        <w:rPr>
          <w:spacing w:val="6"/>
        </w:rPr>
        <w:t xml:space="preserve"> </w:t>
      </w:r>
      <w:r>
        <w:rPr>
          <w:spacing w:val="-1"/>
        </w:rPr>
        <w:t>well</w:t>
      </w:r>
      <w:r>
        <w:rPr>
          <w:spacing w:val="7"/>
        </w:rPr>
        <w:t xml:space="preserve"> </w:t>
      </w:r>
      <w:r>
        <w:rPr>
          <w:spacing w:val="1"/>
        </w:rPr>
        <w:t>13</w:t>
      </w:r>
      <w:r>
        <w:rPr>
          <w:spacing w:val="8"/>
        </w:rPr>
        <w:t xml:space="preserve"> </w:t>
      </w:r>
      <w:r>
        <w:rPr>
          <w:spacing w:val="-1"/>
        </w:rPr>
        <w:t>(at</w:t>
      </w:r>
      <w:r>
        <w:rPr>
          <w:spacing w:val="7"/>
        </w:rPr>
        <w:t xml:space="preserve"> </w:t>
      </w:r>
      <w:r>
        <w:t>a</w:t>
      </w:r>
      <w:r>
        <w:rPr>
          <w:spacing w:val="6"/>
        </w:rPr>
        <w:t xml:space="preserve"> </w:t>
      </w:r>
      <w:r>
        <w:rPr>
          <w:spacing w:val="-1"/>
        </w:rPr>
        <w:t>SATEX</w:t>
      </w:r>
      <w:r>
        <w:rPr>
          <w:spacing w:val="6"/>
        </w:rPr>
        <w:t xml:space="preserve"> </w:t>
      </w:r>
      <w:r>
        <w:t>of</w:t>
      </w:r>
      <w:r>
        <w:rPr>
          <w:spacing w:val="6"/>
        </w:rPr>
        <w:t xml:space="preserve"> </w:t>
      </w:r>
      <w:r>
        <w:rPr>
          <w:spacing w:val="-1"/>
        </w:rPr>
        <w:t>10%).</w:t>
      </w:r>
      <w:r>
        <w:rPr>
          <w:spacing w:val="10"/>
        </w:rPr>
        <w:t xml:space="preserve"> </w:t>
      </w:r>
      <w:r>
        <w:rPr>
          <w:sz w:val="23"/>
        </w:rPr>
        <w:t>The</w:t>
      </w:r>
      <w:r>
        <w:rPr>
          <w:spacing w:val="7"/>
          <w:sz w:val="23"/>
        </w:rPr>
        <w:t xml:space="preserve"> </w:t>
      </w:r>
      <w:proofErr w:type="spellStart"/>
      <w:r>
        <w:rPr>
          <w:spacing w:val="-1"/>
          <w:sz w:val="23"/>
        </w:rPr>
        <w:t>Fegaguira</w:t>
      </w:r>
      <w:proofErr w:type="spellEnd"/>
      <w:r>
        <w:rPr>
          <w:spacing w:val="7"/>
          <w:sz w:val="23"/>
        </w:rPr>
        <w:t xml:space="preserve"> </w:t>
      </w:r>
      <w:r>
        <w:rPr>
          <w:spacing w:val="-1"/>
          <w:sz w:val="23"/>
        </w:rPr>
        <w:t>source</w:t>
      </w:r>
      <w:r>
        <w:rPr>
          <w:spacing w:val="5"/>
          <w:sz w:val="23"/>
        </w:rPr>
        <w:t xml:space="preserve"> </w:t>
      </w:r>
      <w:r>
        <w:rPr>
          <w:spacing w:val="-1"/>
          <w:sz w:val="23"/>
        </w:rPr>
        <w:t>rock</w:t>
      </w:r>
      <w:r>
        <w:rPr>
          <w:spacing w:val="7"/>
          <w:sz w:val="23"/>
        </w:rPr>
        <w:t xml:space="preserve"> </w:t>
      </w:r>
      <w:r>
        <w:rPr>
          <w:sz w:val="23"/>
        </w:rPr>
        <w:t>has</w:t>
      </w:r>
      <w:r>
        <w:rPr>
          <w:spacing w:val="6"/>
          <w:sz w:val="23"/>
        </w:rPr>
        <w:t xml:space="preserve"> </w:t>
      </w:r>
      <w:r>
        <w:rPr>
          <w:spacing w:val="-1"/>
          <w:sz w:val="23"/>
        </w:rPr>
        <w:t>not</w:t>
      </w:r>
      <w:r>
        <w:rPr>
          <w:spacing w:val="7"/>
          <w:sz w:val="23"/>
        </w:rPr>
        <w:t xml:space="preserve"> </w:t>
      </w:r>
      <w:r>
        <w:rPr>
          <w:spacing w:val="-1"/>
          <w:sz w:val="23"/>
        </w:rPr>
        <w:t>expelled</w:t>
      </w:r>
      <w:r>
        <w:rPr>
          <w:spacing w:val="4"/>
          <w:sz w:val="23"/>
        </w:rPr>
        <w:t xml:space="preserve"> </w:t>
      </w:r>
      <w:r>
        <w:rPr>
          <w:spacing w:val="-1"/>
          <w:sz w:val="23"/>
        </w:rPr>
        <w:t>in</w:t>
      </w:r>
      <w:r>
        <w:rPr>
          <w:spacing w:val="53"/>
          <w:sz w:val="23"/>
        </w:rPr>
        <w:t xml:space="preserve"> </w:t>
      </w:r>
      <w:r>
        <w:rPr>
          <w:sz w:val="23"/>
        </w:rPr>
        <w:t xml:space="preserve">the </w:t>
      </w:r>
      <w:r>
        <w:rPr>
          <w:spacing w:val="-1"/>
          <w:sz w:val="23"/>
        </w:rPr>
        <w:t>well</w:t>
      </w:r>
      <w:r>
        <w:rPr>
          <w:sz w:val="23"/>
        </w:rPr>
        <w:t xml:space="preserve"> 19.</w:t>
      </w:r>
    </w:p>
    <w:p w:rsidR="0074067A" w:rsidRDefault="0074067A" w:rsidP="0074067A">
      <w:pPr>
        <w:pStyle w:val="Corpsdetexte"/>
        <w:ind w:left="142" w:right="119"/>
        <w:jc w:val="both"/>
      </w:pPr>
      <w:r>
        <w:t>The quantity</w:t>
      </w:r>
      <w:r>
        <w:rPr>
          <w:spacing w:val="-3"/>
        </w:rPr>
        <w:t xml:space="preserve"> </w:t>
      </w:r>
      <w:r>
        <w:rPr>
          <w:spacing w:val="1"/>
        </w:rPr>
        <w:t xml:space="preserve">of </w:t>
      </w:r>
      <w:r>
        <w:t>oil</w:t>
      </w:r>
      <w:r>
        <w:rPr>
          <w:spacing w:val="2"/>
        </w:rPr>
        <w:t xml:space="preserve"> </w:t>
      </w:r>
      <w:r>
        <w:rPr>
          <w:spacing w:val="-1"/>
        </w:rPr>
        <w:t>expelled</w:t>
      </w:r>
      <w:r>
        <w:rPr>
          <w:spacing w:val="2"/>
        </w:rPr>
        <w:t xml:space="preserve"> </w:t>
      </w:r>
      <w:r>
        <w:rPr>
          <w:spacing w:val="1"/>
        </w:rPr>
        <w:t>by</w:t>
      </w:r>
      <w:r>
        <w:rPr>
          <w:spacing w:val="-3"/>
        </w:rPr>
        <w:t xml:space="preserve"> </w:t>
      </w:r>
      <w:r>
        <w:t>the</w:t>
      </w:r>
      <w:r>
        <w:rPr>
          <w:spacing w:val="1"/>
        </w:rPr>
        <w:t xml:space="preserve"> </w:t>
      </w:r>
      <w:proofErr w:type="spellStart"/>
      <w:r>
        <w:rPr>
          <w:spacing w:val="-1"/>
        </w:rPr>
        <w:t>Fegaguira</w:t>
      </w:r>
      <w:proofErr w:type="spellEnd"/>
      <w:r>
        <w:t xml:space="preserve"> source</w:t>
      </w:r>
      <w:r>
        <w:rPr>
          <w:spacing w:val="1"/>
        </w:rPr>
        <w:t xml:space="preserve"> </w:t>
      </w:r>
      <w:r>
        <w:rPr>
          <w:spacing w:val="-1"/>
        </w:rPr>
        <w:t>rock</w:t>
      </w:r>
      <w:r>
        <w:rPr>
          <w:spacing w:val="4"/>
        </w:rPr>
        <w:t xml:space="preserve"> </w:t>
      </w:r>
      <w:r>
        <w:rPr>
          <w:spacing w:val="-1"/>
        </w:rPr>
        <w:t>reached</w:t>
      </w:r>
      <w:r>
        <w:rPr>
          <w:spacing w:val="8"/>
        </w:rPr>
        <w:t xml:space="preserve"> </w:t>
      </w:r>
      <w:r>
        <w:t>36.3</w:t>
      </w:r>
      <w:r>
        <w:rPr>
          <w:spacing w:val="2"/>
        </w:rPr>
        <w:t xml:space="preserve"> </w:t>
      </w:r>
      <w:proofErr w:type="spellStart"/>
      <w:r>
        <w:t>bbls</w:t>
      </w:r>
      <w:proofErr w:type="spellEnd"/>
      <w:r>
        <w:t>/acre</w:t>
      </w:r>
      <w:r>
        <w:rPr>
          <w:spacing w:val="2"/>
        </w:rPr>
        <w:t xml:space="preserve"> </w:t>
      </w:r>
      <w:r>
        <w:rPr>
          <w:spacing w:val="-1"/>
        </w:rPr>
        <w:t>feet</w:t>
      </w:r>
      <w:r>
        <w:rPr>
          <w:spacing w:val="2"/>
        </w:rPr>
        <w:t xml:space="preserve"> </w:t>
      </w:r>
      <w:r>
        <w:t>rock</w:t>
      </w:r>
      <w:r>
        <w:rPr>
          <w:spacing w:val="2"/>
        </w:rPr>
        <w:t xml:space="preserve"> </w:t>
      </w:r>
      <w:r>
        <w:rPr>
          <w:spacing w:val="-1"/>
        </w:rPr>
        <w:t>and</w:t>
      </w:r>
      <w:r>
        <w:rPr>
          <w:spacing w:val="49"/>
        </w:rPr>
        <w:t xml:space="preserve"> </w:t>
      </w:r>
      <w:r>
        <w:t xml:space="preserve">33 </w:t>
      </w:r>
      <w:proofErr w:type="spellStart"/>
      <w:r>
        <w:rPr>
          <w:spacing w:val="-1"/>
        </w:rPr>
        <w:t>bbls</w:t>
      </w:r>
      <w:proofErr w:type="spellEnd"/>
      <w:r>
        <w:rPr>
          <w:spacing w:val="-1"/>
        </w:rPr>
        <w:t>/acre</w:t>
      </w:r>
      <w:r>
        <w:t xml:space="preserve"> </w:t>
      </w:r>
      <w:r>
        <w:rPr>
          <w:spacing w:val="-1"/>
        </w:rPr>
        <w:t>feet</w:t>
      </w:r>
      <w:r>
        <w:t xml:space="preserve"> rock in </w:t>
      </w:r>
      <w:r>
        <w:rPr>
          <w:spacing w:val="1"/>
        </w:rPr>
        <w:t>the</w:t>
      </w:r>
      <w:r>
        <w:rPr>
          <w:spacing w:val="-1"/>
        </w:rPr>
        <w:t xml:space="preserve"> wells</w:t>
      </w:r>
      <w:r>
        <w:t xml:space="preserve"> 5</w:t>
      </w:r>
      <w:r>
        <w:rPr>
          <w:spacing w:val="2"/>
        </w:rPr>
        <w:t xml:space="preserve"> </w:t>
      </w:r>
      <w:r>
        <w:rPr>
          <w:spacing w:val="-1"/>
        </w:rPr>
        <w:t>and</w:t>
      </w:r>
      <w:r>
        <w:t xml:space="preserve"> 7</w:t>
      </w:r>
      <w:r>
        <w:rPr>
          <w:spacing w:val="2"/>
        </w:rPr>
        <w:t xml:space="preserve"> </w:t>
      </w:r>
      <w:r>
        <w:t>during</w:t>
      </w:r>
      <w:r>
        <w:rPr>
          <w:spacing w:val="-3"/>
        </w:rPr>
        <w:t xml:space="preserve"> </w:t>
      </w:r>
      <w:r>
        <w:rPr>
          <w:spacing w:val="-1"/>
        </w:rPr>
        <w:t>Paleogene</w:t>
      </w:r>
      <w:r>
        <w:rPr>
          <w:spacing w:val="5"/>
        </w:rPr>
        <w:t xml:space="preserve"> </w:t>
      </w:r>
      <w:r>
        <w:rPr>
          <w:spacing w:val="-1"/>
        </w:rPr>
        <w:t>and</w:t>
      </w:r>
      <w:r>
        <w:t xml:space="preserve"> 53.5</w:t>
      </w:r>
      <w:r>
        <w:rPr>
          <w:spacing w:val="2"/>
        </w:rPr>
        <w:t xml:space="preserve"> </w:t>
      </w:r>
      <w:proofErr w:type="spellStart"/>
      <w:r>
        <w:t>bbls</w:t>
      </w:r>
      <w:proofErr w:type="spellEnd"/>
      <w:r>
        <w:t xml:space="preserve">/acre </w:t>
      </w:r>
      <w:r>
        <w:rPr>
          <w:spacing w:val="-1"/>
        </w:rPr>
        <w:t>feet</w:t>
      </w:r>
      <w:r>
        <w:t xml:space="preserve"> </w:t>
      </w:r>
      <w:r>
        <w:rPr>
          <w:spacing w:val="-1"/>
        </w:rPr>
        <w:t>rock</w:t>
      </w:r>
      <w:r>
        <w:rPr>
          <w:spacing w:val="4"/>
        </w:rPr>
        <w:t xml:space="preserve"> </w:t>
      </w:r>
      <w:r>
        <w:t>in the</w:t>
      </w:r>
      <w:r>
        <w:rPr>
          <w:spacing w:val="63"/>
        </w:rPr>
        <w:t xml:space="preserve"> </w:t>
      </w:r>
      <w:r>
        <w:rPr>
          <w:spacing w:val="-1"/>
        </w:rPr>
        <w:t>well</w:t>
      </w:r>
      <w:r>
        <w:t xml:space="preserve"> 13.</w:t>
      </w:r>
    </w:p>
    <w:p w:rsidR="008C3ACE" w:rsidRDefault="008C3ACE" w:rsidP="0074067A">
      <w:pPr>
        <w:pStyle w:val="Corpsdetexte"/>
        <w:spacing w:before="2"/>
        <w:jc w:val="both"/>
      </w:pPr>
    </w:p>
    <w:p w:rsidR="008C3ACE" w:rsidRDefault="008C3ACE">
      <w:pPr>
        <w:pStyle w:val="Corpsdetexte"/>
        <w:ind w:left="1238"/>
        <w:rPr>
          <w:sz w:val="20"/>
        </w:rPr>
      </w:pPr>
    </w:p>
    <w:p w:rsidR="008C3ACE" w:rsidRDefault="00B5063E" w:rsidP="0074067A">
      <w:pPr>
        <w:tabs>
          <w:tab w:val="left" w:pos="1758"/>
        </w:tabs>
        <w:spacing w:before="92"/>
      </w:pPr>
      <w:r w:rsidRPr="0074067A">
        <w:rPr>
          <w:b/>
          <w:color w:val="585858"/>
          <w:w w:val="99"/>
          <w:sz w:val="19"/>
        </w:rPr>
        <w:br w:type="column"/>
      </w:r>
      <w:r w:rsidR="0074067A">
        <w:t xml:space="preserve"> </w:t>
      </w:r>
    </w:p>
    <w:p w:rsidR="0074067A" w:rsidRDefault="0074067A" w:rsidP="0074067A">
      <w:pPr>
        <w:tabs>
          <w:tab w:val="left" w:pos="1758"/>
        </w:tabs>
        <w:spacing w:before="92"/>
      </w:pPr>
    </w:p>
    <w:p w:rsidR="0074067A" w:rsidRDefault="0074067A" w:rsidP="0074067A">
      <w:pPr>
        <w:pStyle w:val="Titre3"/>
        <w:numPr>
          <w:ilvl w:val="0"/>
          <w:numId w:val="4"/>
        </w:numPr>
        <w:tabs>
          <w:tab w:val="left" w:pos="1914"/>
          <w:tab w:val="left" w:pos="1915"/>
        </w:tabs>
        <w:jc w:val="left"/>
      </w:pPr>
      <w:r>
        <w:t xml:space="preserve">   </w:t>
      </w:r>
      <w:r>
        <w:rPr>
          <w:color w:val="585858"/>
        </w:rPr>
        <w:t>Image:</w:t>
      </w:r>
    </w:p>
    <w:p w:rsidR="0074067A" w:rsidRDefault="0074067A" w:rsidP="0074067A">
      <w:pPr>
        <w:keepNext/>
        <w:tabs>
          <w:tab w:val="left" w:pos="1758"/>
        </w:tabs>
        <w:spacing w:before="92"/>
        <w:jc w:val="center"/>
      </w:pPr>
      <w:r>
        <w:rPr>
          <w:noProof/>
        </w:rPr>
        <w:drawing>
          <wp:inline distT="0" distB="0" distL="0" distR="0" wp14:anchorId="0B6D3ED5" wp14:editId="79103722">
            <wp:extent cx="2336767" cy="1820417"/>
            <wp:effectExtent l="19050" t="19050" r="26035" b="2794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348707" cy="1829719"/>
                    </a:xfrm>
                    <a:prstGeom prst="rect">
                      <a:avLst/>
                    </a:prstGeom>
                    <a:ln w="19050">
                      <a:solidFill>
                        <a:schemeClr val="tx1"/>
                      </a:solidFill>
                    </a:ln>
                  </pic:spPr>
                </pic:pic>
              </a:graphicData>
            </a:graphic>
          </wp:inline>
        </w:drawing>
      </w:r>
    </w:p>
    <w:p w:rsidR="0074067A" w:rsidRPr="0074067A" w:rsidRDefault="0074067A" w:rsidP="0074067A">
      <w:pPr>
        <w:pStyle w:val="Lgende"/>
        <w:jc w:val="center"/>
        <w:rPr>
          <w:b/>
          <w:bCs/>
          <w:color w:val="auto"/>
        </w:rPr>
      </w:pPr>
      <w:r w:rsidRPr="0074067A">
        <w:rPr>
          <w:b/>
          <w:bCs/>
          <w:color w:val="auto"/>
        </w:rPr>
        <w:t xml:space="preserve">Figure </w:t>
      </w:r>
      <w:r w:rsidRPr="0074067A">
        <w:rPr>
          <w:b/>
          <w:bCs/>
          <w:color w:val="auto"/>
        </w:rPr>
        <w:fldChar w:fldCharType="begin"/>
      </w:r>
      <w:r w:rsidRPr="0074067A">
        <w:rPr>
          <w:b/>
          <w:bCs/>
          <w:color w:val="auto"/>
        </w:rPr>
        <w:instrText xml:space="preserve"> SEQ Figure \* ARABIC </w:instrText>
      </w:r>
      <w:r w:rsidRPr="0074067A">
        <w:rPr>
          <w:b/>
          <w:bCs/>
          <w:color w:val="auto"/>
        </w:rPr>
        <w:fldChar w:fldCharType="separate"/>
      </w:r>
      <w:r w:rsidRPr="0074067A">
        <w:rPr>
          <w:b/>
          <w:bCs/>
          <w:noProof/>
          <w:color w:val="auto"/>
        </w:rPr>
        <w:t>1</w:t>
      </w:r>
      <w:r w:rsidRPr="0074067A">
        <w:rPr>
          <w:b/>
          <w:bCs/>
          <w:color w:val="auto"/>
        </w:rPr>
        <w:fldChar w:fldCharType="end"/>
      </w:r>
      <w:r w:rsidRPr="0074067A">
        <w:rPr>
          <w:b/>
          <w:bCs/>
          <w:color w:val="auto"/>
          <w:lang w:val="fr-FR"/>
        </w:rPr>
        <w:t xml:space="preserve">: </w:t>
      </w:r>
      <w:proofErr w:type="spellStart"/>
      <w:r w:rsidRPr="0074067A">
        <w:rPr>
          <w:b/>
          <w:bCs/>
          <w:color w:val="auto"/>
          <w:lang w:val="fr-FR"/>
        </w:rPr>
        <w:t>Geographical</w:t>
      </w:r>
      <w:proofErr w:type="spellEnd"/>
      <w:r w:rsidRPr="0074067A">
        <w:rPr>
          <w:b/>
          <w:bCs/>
          <w:color w:val="auto"/>
          <w:lang w:val="fr-FR"/>
        </w:rPr>
        <w:t xml:space="preserve"> and </w:t>
      </w:r>
      <w:proofErr w:type="spellStart"/>
      <w:r w:rsidRPr="0074067A">
        <w:rPr>
          <w:b/>
          <w:bCs/>
          <w:color w:val="auto"/>
          <w:lang w:val="fr-FR"/>
        </w:rPr>
        <w:t>geological</w:t>
      </w:r>
      <w:proofErr w:type="spellEnd"/>
      <w:r w:rsidRPr="0074067A">
        <w:rPr>
          <w:b/>
          <w:bCs/>
          <w:color w:val="auto"/>
          <w:lang w:val="fr-FR"/>
        </w:rPr>
        <w:t xml:space="preserve"> </w:t>
      </w:r>
      <w:proofErr w:type="spellStart"/>
      <w:r w:rsidRPr="0074067A">
        <w:rPr>
          <w:b/>
          <w:bCs/>
          <w:color w:val="auto"/>
          <w:lang w:val="fr-FR"/>
        </w:rPr>
        <w:t>maps</w:t>
      </w:r>
      <w:proofErr w:type="spellEnd"/>
      <w:r w:rsidRPr="0074067A">
        <w:rPr>
          <w:b/>
          <w:bCs/>
          <w:color w:val="auto"/>
          <w:lang w:val="fr-FR"/>
        </w:rPr>
        <w:t xml:space="preserve"> of </w:t>
      </w:r>
      <w:proofErr w:type="spellStart"/>
      <w:r w:rsidRPr="0074067A">
        <w:rPr>
          <w:b/>
          <w:bCs/>
          <w:color w:val="auto"/>
          <w:lang w:val="fr-FR"/>
        </w:rPr>
        <w:t>study</w:t>
      </w:r>
      <w:proofErr w:type="spellEnd"/>
      <w:r w:rsidRPr="0074067A">
        <w:rPr>
          <w:b/>
          <w:bCs/>
          <w:color w:val="auto"/>
          <w:lang w:val="fr-FR"/>
        </w:rPr>
        <w:t xml:space="preserve"> area.</w:t>
      </w:r>
    </w:p>
    <w:p w:rsidR="008C3ACE" w:rsidRDefault="00B5063E" w:rsidP="0074067A">
      <w:pPr>
        <w:pStyle w:val="Titre3"/>
        <w:numPr>
          <w:ilvl w:val="0"/>
          <w:numId w:val="4"/>
        </w:numPr>
        <w:tabs>
          <w:tab w:val="left" w:pos="1758"/>
        </w:tabs>
        <w:ind w:left="1757"/>
        <w:jc w:val="left"/>
      </w:pPr>
      <w:r>
        <w:rPr>
          <w:color w:val="585858"/>
        </w:rPr>
        <w:t>Biography:</w:t>
      </w:r>
    </w:p>
    <w:p w:rsidR="00CF1108" w:rsidRPr="00CF1108" w:rsidRDefault="00192C00" w:rsidP="00CF1108">
      <w:pPr>
        <w:jc w:val="both"/>
        <w:rPr>
          <w:noProof/>
          <w:sz w:val="18"/>
          <w:szCs w:val="18"/>
        </w:rPr>
      </w:pPr>
      <w:r w:rsidRPr="00CF1108">
        <w:rPr>
          <w:sz w:val="18"/>
          <w:szCs w:val="18"/>
        </w:rPr>
        <w:t xml:space="preserve">safa </w:t>
      </w:r>
      <w:proofErr w:type="spellStart"/>
      <w:r w:rsidRPr="00CF1108">
        <w:rPr>
          <w:sz w:val="18"/>
          <w:szCs w:val="18"/>
        </w:rPr>
        <w:t>kraouia</w:t>
      </w:r>
      <w:proofErr w:type="spellEnd"/>
      <w:r w:rsidRPr="00CF1108">
        <w:rPr>
          <w:sz w:val="18"/>
          <w:szCs w:val="18"/>
        </w:rPr>
        <w:t xml:space="preserve"> is a PhD student at the Faculty of Sciences of Tunis (</w:t>
      </w:r>
      <w:proofErr w:type="spellStart"/>
      <w:r w:rsidRPr="00CF1108">
        <w:rPr>
          <w:sz w:val="18"/>
          <w:szCs w:val="18"/>
        </w:rPr>
        <w:t>Manar</w:t>
      </w:r>
      <w:proofErr w:type="spellEnd"/>
      <w:r w:rsidRPr="00CF1108">
        <w:rPr>
          <w:sz w:val="18"/>
          <w:szCs w:val="18"/>
        </w:rPr>
        <w:t xml:space="preserve"> University).</w:t>
      </w:r>
      <w:r w:rsidRPr="00CF1108">
        <w:rPr>
          <w:sz w:val="18"/>
          <w:szCs w:val="18"/>
        </w:rPr>
        <w:t xml:space="preserve"> </w:t>
      </w:r>
      <w:r w:rsidR="00CF1108" w:rsidRPr="00CF1108">
        <w:rPr>
          <w:sz w:val="18"/>
          <w:szCs w:val="18"/>
        </w:rPr>
        <w:t xml:space="preserve"> </w:t>
      </w:r>
      <w:r w:rsidR="00CF1108" w:rsidRPr="00CF1108">
        <w:rPr>
          <w:sz w:val="18"/>
          <w:szCs w:val="18"/>
          <w:lang w:val="en-CA"/>
        </w:rPr>
        <w:t>She received her Master's degree in Earth Sciences specialized in Basin Analysis and Reservoirs characterization in 2017</w:t>
      </w:r>
      <w:r w:rsidR="00CF1108" w:rsidRPr="00CF1108">
        <w:rPr>
          <w:rFonts w:cs="Tahoma"/>
          <w:sz w:val="18"/>
          <w:szCs w:val="18"/>
          <w:lang w:val="en-CA"/>
        </w:rPr>
        <w:t xml:space="preserve">, </w:t>
      </w:r>
      <w:r w:rsidR="00CF1108" w:rsidRPr="00CF1108">
        <w:rPr>
          <w:sz w:val="18"/>
          <w:szCs w:val="18"/>
          <w:lang w:val="en-CA"/>
        </w:rPr>
        <w:t xml:space="preserve">whose memory is about </w:t>
      </w:r>
      <w:proofErr w:type="spellStart"/>
      <w:r w:rsidR="00CF1108" w:rsidRPr="00CF1108">
        <w:rPr>
          <w:sz w:val="18"/>
          <w:szCs w:val="18"/>
          <w:lang w:val="en-CA"/>
        </w:rPr>
        <w:t>Geopetroleum</w:t>
      </w:r>
      <w:proofErr w:type="spellEnd"/>
      <w:r w:rsidR="00CF1108" w:rsidRPr="00CF1108">
        <w:rPr>
          <w:sz w:val="18"/>
          <w:szCs w:val="18"/>
        </w:rPr>
        <w:t xml:space="preserve"> evaluation In the Southern part of </w:t>
      </w:r>
      <w:proofErr w:type="spellStart"/>
      <w:r w:rsidR="00CF1108" w:rsidRPr="00CF1108">
        <w:rPr>
          <w:sz w:val="18"/>
          <w:szCs w:val="18"/>
        </w:rPr>
        <w:t>Chotts</w:t>
      </w:r>
      <w:proofErr w:type="spellEnd"/>
      <w:r w:rsidR="00CF1108" w:rsidRPr="00CF1108">
        <w:rPr>
          <w:sz w:val="18"/>
          <w:szCs w:val="18"/>
        </w:rPr>
        <w:t xml:space="preserve"> area. </w:t>
      </w:r>
      <w:r w:rsidR="00CF1108" w:rsidRPr="00CF1108">
        <w:rPr>
          <w:sz w:val="18"/>
          <w:szCs w:val="18"/>
          <w:lang w:val="en-CA"/>
        </w:rPr>
        <w:t xml:space="preserve">Her study </w:t>
      </w:r>
      <w:r w:rsidR="00CF1108" w:rsidRPr="00CF1108">
        <w:rPr>
          <w:rFonts w:cstheme="majorBidi"/>
          <w:sz w:val="18"/>
          <w:szCs w:val="18"/>
          <w:lang w:val="en-CA"/>
        </w:rPr>
        <w:t xml:space="preserve">was carried out as a collaboration between the Faculty of Sciences of Tunis and the </w:t>
      </w:r>
      <w:r w:rsidR="00CF1108" w:rsidRPr="00CF1108">
        <w:rPr>
          <w:sz w:val="18"/>
          <w:szCs w:val="18"/>
        </w:rPr>
        <w:br/>
      </w:r>
      <w:r w:rsidR="00CF1108" w:rsidRPr="00CF1108">
        <w:rPr>
          <w:rFonts w:cs="Arial"/>
          <w:sz w:val="18"/>
          <w:szCs w:val="18"/>
          <w:shd w:val="clear" w:color="auto" w:fill="FFFFFF"/>
        </w:rPr>
        <w:t>Tunisian National Oil Company</w:t>
      </w:r>
      <w:r w:rsidR="00CF1108" w:rsidRPr="00CF1108">
        <w:rPr>
          <w:rFonts w:cs="TimesNewRoman"/>
          <w:sz w:val="18"/>
          <w:szCs w:val="18"/>
          <w:lang w:val="en-CA"/>
        </w:rPr>
        <w:t xml:space="preserve"> (ETAP).</w:t>
      </w:r>
      <w:r w:rsidR="00CF1108" w:rsidRPr="00CF1108">
        <w:rPr>
          <w:rFonts w:cstheme="majorBidi"/>
          <w:sz w:val="18"/>
          <w:szCs w:val="18"/>
          <w:lang w:val="en-CA"/>
        </w:rPr>
        <w:t xml:space="preserve"> </w:t>
      </w:r>
      <w:r w:rsidR="00CF1108" w:rsidRPr="00CF1108">
        <w:rPr>
          <w:rFonts w:cs="Tahoma"/>
          <w:sz w:val="18"/>
          <w:szCs w:val="18"/>
          <w:lang w:val="en-CA"/>
        </w:rPr>
        <w:t>She holds a bachelor's degree in Earth Sciences specialized in Geology of Sedimentary Basins in 2015 and Baccalaureate in Experimental sciences in 2012.</w:t>
      </w:r>
      <w:r w:rsidR="00CF1108">
        <w:rPr>
          <w:rFonts w:cs="Tahoma"/>
          <w:sz w:val="18"/>
          <w:szCs w:val="18"/>
          <w:lang w:val="en-CA"/>
        </w:rPr>
        <w:t xml:space="preserve"> </w:t>
      </w:r>
      <w:r w:rsidR="00CF1108" w:rsidRPr="00CF1108">
        <w:rPr>
          <w:rFonts w:cs="Tahoma"/>
          <w:sz w:val="18"/>
          <w:szCs w:val="18"/>
          <w:lang w:val="en-CA"/>
        </w:rPr>
        <w:t>S</w:t>
      </w:r>
      <w:r w:rsidR="00CF1108" w:rsidRPr="00CF1108">
        <w:rPr>
          <w:rFonts w:cs="Tahoma"/>
          <w:sz w:val="18"/>
          <w:szCs w:val="18"/>
          <w:lang w:val="en-CA"/>
        </w:rPr>
        <w:t xml:space="preserve">he had the chance to do several internships at the </w:t>
      </w:r>
      <w:r w:rsidR="00CF1108" w:rsidRPr="00CF1108">
        <w:rPr>
          <w:rFonts w:cs="TimesNewRoman"/>
          <w:sz w:val="18"/>
          <w:szCs w:val="18"/>
          <w:lang w:val="en-CA"/>
        </w:rPr>
        <w:t>ETAP</w:t>
      </w:r>
      <w:r w:rsidR="00CF1108" w:rsidRPr="00CF1108">
        <w:rPr>
          <w:rFonts w:cs="TimesNewRoman"/>
          <w:sz w:val="18"/>
          <w:szCs w:val="18"/>
          <w:lang w:val="en-CA"/>
        </w:rPr>
        <w:t xml:space="preserve">, the </w:t>
      </w:r>
      <w:proofErr w:type="spellStart"/>
      <w:r w:rsidR="00CF1108" w:rsidRPr="00CF1108">
        <w:rPr>
          <w:rFonts w:asciiTheme="majorBidi" w:hAnsiTheme="majorBidi" w:cstheme="majorBidi"/>
          <w:sz w:val="18"/>
          <w:szCs w:val="18"/>
          <w:shd w:val="clear" w:color="auto" w:fill="FFFFFF"/>
        </w:rPr>
        <w:t>Societe</w:t>
      </w:r>
      <w:proofErr w:type="spellEnd"/>
      <w:r w:rsidR="00CF1108" w:rsidRPr="00CF1108">
        <w:rPr>
          <w:rFonts w:asciiTheme="majorBidi" w:hAnsiTheme="majorBidi" w:cstheme="majorBidi"/>
          <w:sz w:val="18"/>
          <w:szCs w:val="18"/>
          <w:shd w:val="clear" w:color="auto" w:fill="FFFFFF"/>
        </w:rPr>
        <w:t xml:space="preserve"> Italo-</w:t>
      </w:r>
      <w:proofErr w:type="spellStart"/>
      <w:r w:rsidR="00CF1108" w:rsidRPr="00CF1108">
        <w:rPr>
          <w:rFonts w:asciiTheme="majorBidi" w:hAnsiTheme="majorBidi" w:cstheme="majorBidi"/>
          <w:sz w:val="18"/>
          <w:szCs w:val="18"/>
          <w:shd w:val="clear" w:color="auto" w:fill="FFFFFF"/>
        </w:rPr>
        <w:t>Tunisienne</w:t>
      </w:r>
      <w:proofErr w:type="spellEnd"/>
      <w:r w:rsidR="00CF1108" w:rsidRPr="00CF1108">
        <w:rPr>
          <w:rFonts w:asciiTheme="majorBidi" w:hAnsiTheme="majorBidi" w:cstheme="majorBidi"/>
          <w:sz w:val="18"/>
          <w:szCs w:val="18"/>
          <w:shd w:val="clear" w:color="auto" w:fill="FFFFFF"/>
        </w:rPr>
        <w:t xml:space="preserve"> </w:t>
      </w:r>
      <w:proofErr w:type="spellStart"/>
      <w:r w:rsidR="00CF1108" w:rsidRPr="00CF1108">
        <w:rPr>
          <w:rFonts w:asciiTheme="majorBidi" w:hAnsiTheme="majorBidi" w:cstheme="majorBidi"/>
          <w:sz w:val="18"/>
          <w:szCs w:val="18"/>
          <w:shd w:val="clear" w:color="auto" w:fill="FFFFFF"/>
        </w:rPr>
        <w:t>d’Exploitation</w:t>
      </w:r>
      <w:proofErr w:type="spellEnd"/>
      <w:r w:rsidR="00CF1108" w:rsidRPr="00CF1108">
        <w:rPr>
          <w:rFonts w:asciiTheme="majorBidi" w:hAnsiTheme="majorBidi" w:cstheme="majorBidi"/>
          <w:sz w:val="18"/>
          <w:szCs w:val="18"/>
          <w:shd w:val="clear" w:color="auto" w:fill="FFFFFF"/>
        </w:rPr>
        <w:t xml:space="preserve"> de </w:t>
      </w:r>
      <w:proofErr w:type="spellStart"/>
      <w:r w:rsidR="00CF1108" w:rsidRPr="00CF1108">
        <w:rPr>
          <w:rFonts w:asciiTheme="majorBidi" w:hAnsiTheme="majorBidi" w:cstheme="majorBidi"/>
          <w:sz w:val="18"/>
          <w:szCs w:val="18"/>
          <w:shd w:val="clear" w:color="auto" w:fill="FFFFFF"/>
        </w:rPr>
        <w:t>Petrole</w:t>
      </w:r>
      <w:proofErr w:type="spellEnd"/>
      <w:r w:rsidR="00CF1108" w:rsidRPr="00CF1108">
        <w:rPr>
          <w:rFonts w:asciiTheme="majorBidi" w:hAnsiTheme="majorBidi" w:cstheme="majorBidi"/>
          <w:sz w:val="18"/>
          <w:szCs w:val="18"/>
          <w:shd w:val="clear" w:color="auto" w:fill="FFFFFF"/>
        </w:rPr>
        <w:t xml:space="preserve"> (SITEP), MPS </w:t>
      </w:r>
      <w:r w:rsidR="00CF1108" w:rsidRPr="00CF1108">
        <w:rPr>
          <w:rFonts w:asciiTheme="majorBidi" w:hAnsiTheme="majorBidi" w:cstheme="majorBidi"/>
          <w:sz w:val="18"/>
          <w:szCs w:val="18"/>
          <w:lang w:val="en-CA"/>
        </w:rPr>
        <w:t>Company</w:t>
      </w:r>
      <w:r w:rsidR="00CF1108" w:rsidRPr="00CF1108">
        <w:rPr>
          <w:rFonts w:cs="Tahoma"/>
          <w:sz w:val="18"/>
          <w:szCs w:val="18"/>
          <w:lang w:val="en-CA"/>
        </w:rPr>
        <w:t xml:space="preserve"> and at the National Office of Mines (ONM). These experiences allowed her to develop her skills by offering her the opportunity to know closely all aspects and methods related to geology and to master software related to this discipline.</w:t>
      </w:r>
      <w:r w:rsidR="00CF1108" w:rsidRPr="00CF1108">
        <w:rPr>
          <w:noProof/>
          <w:sz w:val="18"/>
          <w:szCs w:val="18"/>
        </w:rPr>
        <w:t xml:space="preserve"> </w:t>
      </w:r>
      <w:r w:rsidR="00CF1108" w:rsidRPr="00CF1108">
        <w:rPr>
          <w:noProof/>
          <w:sz w:val="18"/>
          <w:szCs w:val="18"/>
        </w:rPr>
        <w:t xml:space="preserve"> </w:t>
      </w:r>
    </w:p>
    <w:p w:rsidR="008C3ACE" w:rsidRPr="00CF1108" w:rsidRDefault="00CF1108" w:rsidP="00CF1108">
      <w:pPr>
        <w:jc w:val="both"/>
        <w:rPr>
          <w:rFonts w:cs="Tahoma"/>
          <w:sz w:val="24"/>
          <w:szCs w:val="24"/>
          <w:lang w:val="en-CA"/>
        </w:rPr>
      </w:pPr>
      <w:r w:rsidRPr="00CF1108">
        <w:rPr>
          <w:rFonts w:cs="Tahoma"/>
          <w:sz w:val="18"/>
          <w:szCs w:val="18"/>
          <w:lang w:val="en-CA"/>
        </w:rPr>
        <w:t>She is currently working on writing an article that describes the main results found in her Masters memory</w:t>
      </w:r>
      <w:r w:rsidRPr="00C13835">
        <w:rPr>
          <w:rFonts w:cs="Tahoma"/>
          <w:sz w:val="24"/>
          <w:szCs w:val="24"/>
          <w:lang w:val="en-CA"/>
        </w:rPr>
        <w:t>.</w:t>
      </w:r>
      <w:r w:rsidRPr="002977BE">
        <w:rPr>
          <w:noProof/>
        </w:rPr>
        <w:t xml:space="preserve"> </w:t>
      </w:r>
    </w:p>
    <w:p w:rsidR="008C3ACE" w:rsidRDefault="00B5063E" w:rsidP="0074067A">
      <w:pPr>
        <w:pStyle w:val="Titre3"/>
        <w:numPr>
          <w:ilvl w:val="0"/>
          <w:numId w:val="4"/>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8C3ACE">
      <w:pPr>
        <w:pStyle w:val="Corpsdetexte"/>
        <w:spacing w:before="7"/>
        <w:rPr>
          <w:b/>
          <w:sz w:val="15"/>
        </w:rPr>
      </w:pPr>
    </w:p>
    <w:p w:rsidR="008C3ACE" w:rsidRPr="00192C00" w:rsidRDefault="00A055F4" w:rsidP="00A055F4">
      <w:pPr>
        <w:pStyle w:val="Corpsdetexte"/>
        <w:ind w:left="316" w:right="4143"/>
        <w:rPr>
          <w:color w:val="585858"/>
        </w:rPr>
      </w:pPr>
      <w:r>
        <w:rPr>
          <w:noProof/>
          <w:color w:val="585858"/>
        </w:rPr>
        <mc:AlternateContent>
          <mc:Choice Requires="wps">
            <w:drawing>
              <wp:anchor distT="0" distB="0" distL="114300" distR="114300" simplePos="0" relativeHeight="251660800" behindDoc="0" locked="0" layoutInCell="1" allowOverlap="1">
                <wp:simplePos x="0" y="0"/>
                <wp:positionH relativeFrom="margin">
                  <wp:align>right</wp:align>
                </wp:positionH>
                <wp:positionV relativeFrom="paragraph">
                  <wp:posOffset>10795</wp:posOffset>
                </wp:positionV>
                <wp:extent cx="2038350" cy="1304925"/>
                <wp:effectExtent l="0" t="0" r="0" b="9525"/>
                <wp:wrapNone/>
                <wp:docPr id="10" name="Zone de texte 10"/>
                <wp:cNvGraphicFramePr/>
                <a:graphic xmlns:a="http://schemas.openxmlformats.org/drawingml/2006/main">
                  <a:graphicData uri="http://schemas.microsoft.com/office/word/2010/wordprocessingShape">
                    <wps:wsp>
                      <wps:cNvSpPr txBox="1"/>
                      <wps:spPr>
                        <a:xfrm>
                          <a:off x="0" y="0"/>
                          <a:ext cx="2038350" cy="1304925"/>
                        </a:xfrm>
                        <a:prstGeom prst="rect">
                          <a:avLst/>
                        </a:prstGeom>
                        <a:solidFill>
                          <a:schemeClr val="lt1"/>
                        </a:solidFill>
                        <a:ln w="6350">
                          <a:noFill/>
                        </a:ln>
                      </wps:spPr>
                      <wps:txbx>
                        <w:txbxContent>
                          <w:p w:rsidR="00A055F4" w:rsidRPr="00A055F4" w:rsidRDefault="00A055F4">
                            <w:pPr>
                              <w:rPr>
                                <w:color w:val="585858"/>
                                <w:sz w:val="18"/>
                                <w:szCs w:val="18"/>
                              </w:rPr>
                            </w:pPr>
                            <w:r w:rsidRPr="00A055F4">
                              <w:rPr>
                                <w:color w:val="585858"/>
                                <w:sz w:val="18"/>
                                <w:szCs w:val="18"/>
                              </w:rPr>
                              <w:t xml:space="preserve">Full Name:  </w:t>
                            </w:r>
                            <w:proofErr w:type="spellStart"/>
                            <w:r w:rsidRPr="00A055F4">
                              <w:rPr>
                                <w:sz w:val="18"/>
                                <w:szCs w:val="18"/>
                              </w:rPr>
                              <w:t>Kraouia</w:t>
                            </w:r>
                            <w:proofErr w:type="spellEnd"/>
                            <w:r w:rsidRPr="00A055F4">
                              <w:rPr>
                                <w:sz w:val="18"/>
                                <w:szCs w:val="18"/>
                              </w:rPr>
                              <w:t xml:space="preserve"> Safa</w:t>
                            </w:r>
                          </w:p>
                          <w:p w:rsidR="00A055F4" w:rsidRPr="00A055F4" w:rsidRDefault="00A055F4">
                            <w:pPr>
                              <w:rPr>
                                <w:sz w:val="18"/>
                                <w:szCs w:val="18"/>
                              </w:rPr>
                            </w:pPr>
                            <w:r w:rsidRPr="00A055F4">
                              <w:rPr>
                                <w:color w:val="585858"/>
                                <w:sz w:val="18"/>
                                <w:szCs w:val="18"/>
                              </w:rPr>
                              <w:t xml:space="preserve">Contact number: </w:t>
                            </w:r>
                            <w:r w:rsidRPr="00A055F4">
                              <w:rPr>
                                <w:sz w:val="18"/>
                                <w:szCs w:val="18"/>
                              </w:rPr>
                              <w:t>(+216)58616009</w:t>
                            </w:r>
                          </w:p>
                          <w:p w:rsidR="00A055F4" w:rsidRPr="00A055F4" w:rsidRDefault="00A055F4">
                            <w:pPr>
                              <w:rPr>
                                <w:sz w:val="18"/>
                                <w:szCs w:val="18"/>
                              </w:rPr>
                            </w:pPr>
                            <w:r w:rsidRPr="00A055F4">
                              <w:rPr>
                                <w:color w:val="585858"/>
                                <w:sz w:val="18"/>
                                <w:szCs w:val="18"/>
                              </w:rPr>
                              <w:t xml:space="preserve"> Linked In account: </w:t>
                            </w:r>
                            <w:r w:rsidRPr="00A055F4">
                              <w:rPr>
                                <w:sz w:val="18"/>
                                <w:szCs w:val="18"/>
                              </w:rPr>
                              <w:t xml:space="preserve">@ safa </w:t>
                            </w:r>
                            <w:proofErr w:type="spellStart"/>
                            <w:r w:rsidRPr="00A055F4">
                              <w:rPr>
                                <w:sz w:val="18"/>
                                <w:szCs w:val="18"/>
                              </w:rPr>
                              <w:t>kraouia</w:t>
                            </w:r>
                            <w:proofErr w:type="spellEnd"/>
                          </w:p>
                          <w:p w:rsidR="00CF1108" w:rsidRPr="00A055F4" w:rsidRDefault="00A055F4">
                            <w:pPr>
                              <w:rPr>
                                <w:sz w:val="18"/>
                                <w:szCs w:val="18"/>
                              </w:rPr>
                            </w:pPr>
                            <w:r w:rsidRPr="00A055F4">
                              <w:rPr>
                                <w:color w:val="585858"/>
                                <w:sz w:val="18"/>
                                <w:szCs w:val="18"/>
                              </w:rPr>
                              <w:t xml:space="preserve">Category: </w:t>
                            </w:r>
                            <w:r w:rsidRPr="00A055F4">
                              <w:rPr>
                                <w:sz w:val="18"/>
                                <w:szCs w:val="18"/>
                              </w:rPr>
                              <w:t>Poster presentation</w:t>
                            </w:r>
                            <w:r w:rsidRPr="00A055F4">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Zone de texte 10" o:spid="_x0000_s1026" type="#_x0000_t202" style="position:absolute;left:0;text-align:left;margin-left:109.3pt;margin-top:.85pt;width:160.5pt;height:102.75pt;z-index:25166080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" fillcolor="white [3201]" stroked="f" strokeweight=".5pt">
                <v:textbox>
                  <w:txbxContent>
                    <w:p w:rsidR="00A055F4" w:rsidRPr="00A055F4" w:rsidRDefault="00A055F4">
                      <w:pPr>
                        <w:rPr>
                          <w:color w:val="585858"/>
                          <w:sz w:val="18"/>
                          <w:szCs w:val="18"/>
                        </w:rPr>
                      </w:pPr>
                      <w:r w:rsidRPr="00A055F4">
                        <w:rPr>
                          <w:color w:val="585858"/>
                          <w:sz w:val="18"/>
                          <w:szCs w:val="18"/>
                        </w:rPr>
                        <w:t xml:space="preserve">Full Name:  </w:t>
                      </w:r>
                      <w:proofErr w:type="spellStart"/>
                      <w:r w:rsidRPr="00A055F4">
                        <w:rPr>
                          <w:sz w:val="18"/>
                          <w:szCs w:val="18"/>
                        </w:rPr>
                        <w:t>Kraouia</w:t>
                      </w:r>
                      <w:proofErr w:type="spellEnd"/>
                      <w:r w:rsidRPr="00A055F4">
                        <w:rPr>
                          <w:sz w:val="18"/>
                          <w:szCs w:val="18"/>
                        </w:rPr>
                        <w:t xml:space="preserve"> Safa</w:t>
                      </w:r>
                    </w:p>
                    <w:p w:rsidR="00A055F4" w:rsidRPr="00A055F4" w:rsidRDefault="00A055F4">
                      <w:pPr>
                        <w:rPr>
                          <w:sz w:val="18"/>
                          <w:szCs w:val="18"/>
                        </w:rPr>
                      </w:pPr>
                      <w:r w:rsidRPr="00A055F4">
                        <w:rPr>
                          <w:color w:val="585858"/>
                          <w:sz w:val="18"/>
                          <w:szCs w:val="18"/>
                        </w:rPr>
                        <w:t xml:space="preserve">Contact number: </w:t>
                      </w:r>
                      <w:r w:rsidRPr="00A055F4">
                        <w:rPr>
                          <w:sz w:val="18"/>
                          <w:szCs w:val="18"/>
                        </w:rPr>
                        <w:t>(+216)58616009</w:t>
                      </w:r>
                    </w:p>
                    <w:p w:rsidR="00A055F4" w:rsidRPr="00A055F4" w:rsidRDefault="00A055F4">
                      <w:pPr>
                        <w:rPr>
                          <w:sz w:val="18"/>
                          <w:szCs w:val="18"/>
                        </w:rPr>
                      </w:pPr>
                      <w:r w:rsidRPr="00A055F4">
                        <w:rPr>
                          <w:color w:val="585858"/>
                          <w:sz w:val="18"/>
                          <w:szCs w:val="18"/>
                        </w:rPr>
                        <w:t xml:space="preserve"> Linked In account: </w:t>
                      </w:r>
                      <w:r w:rsidRPr="00A055F4">
                        <w:rPr>
                          <w:sz w:val="18"/>
                          <w:szCs w:val="18"/>
                        </w:rPr>
                        <w:t xml:space="preserve">@ safa </w:t>
                      </w:r>
                      <w:proofErr w:type="spellStart"/>
                      <w:r w:rsidRPr="00A055F4">
                        <w:rPr>
                          <w:sz w:val="18"/>
                          <w:szCs w:val="18"/>
                        </w:rPr>
                        <w:t>kraouia</w:t>
                      </w:r>
                      <w:proofErr w:type="spellEnd"/>
                    </w:p>
                    <w:p w:rsidR="00CF1108" w:rsidRPr="00A055F4" w:rsidRDefault="00A055F4">
                      <w:pPr>
                        <w:rPr>
                          <w:sz w:val="18"/>
                          <w:szCs w:val="18"/>
                        </w:rPr>
                      </w:pPr>
                      <w:r w:rsidRPr="00A055F4">
                        <w:rPr>
                          <w:color w:val="585858"/>
                          <w:sz w:val="18"/>
                          <w:szCs w:val="18"/>
                        </w:rPr>
                        <w:t xml:space="preserve">Category: </w:t>
                      </w:r>
                      <w:r w:rsidRPr="00A055F4">
                        <w:rPr>
                          <w:sz w:val="18"/>
                          <w:szCs w:val="18"/>
                        </w:rPr>
                        <w:t>Poster presentation</w:t>
                      </w:r>
                      <w:r w:rsidRPr="00A055F4">
                        <w:rPr>
                          <w:sz w:val="18"/>
                          <w:szCs w:val="18"/>
                        </w:rPr>
                        <w:t xml:space="preserve">          </w:t>
                      </w:r>
                    </w:p>
                  </w:txbxContent>
                </v:textbox>
                <w10:wrap anchorx="margin"/>
              </v:shape>
            </w:pict>
          </mc:Fallback>
        </mc:AlternateContent>
      </w:r>
      <w:r>
        <w:rPr>
          <w:noProof/>
        </w:rPr>
        <w:drawing>
          <wp:anchor distT="0" distB="0" distL="114300" distR="114300" simplePos="0" relativeHeight="251659776" behindDoc="0" locked="0" layoutInCell="1" allowOverlap="1">
            <wp:simplePos x="0" y="0"/>
            <wp:positionH relativeFrom="column">
              <wp:posOffset>498475</wp:posOffset>
            </wp:positionH>
            <wp:positionV relativeFrom="paragraph">
              <wp:posOffset>8890</wp:posOffset>
            </wp:positionV>
            <wp:extent cx="1028700" cy="1019175"/>
            <wp:effectExtent l="0" t="0" r="0" b="9525"/>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28700" cy="1019175"/>
                    </a:xfrm>
                    <a:prstGeom prst="rect">
                      <a:avLst/>
                    </a:prstGeom>
                  </pic:spPr>
                </pic:pic>
              </a:graphicData>
            </a:graphic>
            <wp14:sizeRelH relativeFrom="margin">
              <wp14:pctWidth>0</wp14:pctWidth>
            </wp14:sizeRelH>
            <wp14:sizeRelV relativeFrom="margin">
              <wp14:pctHeight>0</wp14:pctHeight>
            </wp14:sizeRelV>
          </wp:anchor>
        </w:drawing>
      </w:r>
      <w:r w:rsidR="00CF1108">
        <w:rPr>
          <w:color w:val="585858"/>
        </w:rPr>
        <w:t xml:space="preserve">        </w:t>
      </w:r>
    </w:p>
    <w:p w:rsidR="00A055F4" w:rsidRDefault="00192C00" w:rsidP="00192C00">
      <w:pPr>
        <w:pStyle w:val="Corpsdetexte"/>
        <w:ind w:right="1786"/>
        <w:rPr>
          <w:color w:val="585858"/>
        </w:rPr>
      </w:pPr>
      <w:r>
        <w:t xml:space="preserve">      </w:t>
      </w:r>
      <w:r w:rsidR="00A055F4">
        <w:t xml:space="preserve">                                                       </w:t>
      </w:r>
    </w:p>
    <w:p w:rsidR="00A055F4" w:rsidRDefault="00A055F4" w:rsidP="00192C00">
      <w:pPr>
        <w:pStyle w:val="Corpsdetexte"/>
        <w:ind w:right="1786"/>
        <w:rPr>
          <w:color w:val="585858"/>
        </w:rPr>
      </w:pPr>
    </w:p>
    <w:p w:rsidR="008C3ACE" w:rsidRDefault="008C3ACE" w:rsidP="00192C00">
      <w:pPr>
        <w:pStyle w:val="Corpsdetexte"/>
        <w:ind w:right="1786"/>
        <w:rPr>
          <w:sz w:val="18"/>
        </w:rPr>
        <w:sectPr w:rsidR="008C3ACE">
          <w:type w:val="continuous"/>
          <w:pgSz w:w="11910" w:h="16840"/>
          <w:pgMar w:top="600" w:right="180" w:bottom="280" w:left="140" w:header="720" w:footer="720" w:gutter="0"/>
          <w:cols w:num="2" w:space="720" w:equalWidth="0">
            <w:col w:w="5639" w:space="40"/>
            <w:col w:w="5911"/>
          </w:cols>
        </w:sectPr>
      </w:pPr>
    </w:p>
    <w:p w:rsidR="008C3ACE" w:rsidRDefault="008C3ACE">
      <w:pPr>
        <w:pStyle w:val="Corpsdetexte"/>
        <w:rPr>
          <w:sz w:val="20"/>
        </w:rPr>
      </w:pPr>
    </w:p>
    <w:p w:rsidR="008C3ACE" w:rsidRDefault="0003091D">
      <w:pPr>
        <w:pStyle w:val="Corpsdetexte"/>
        <w:spacing w:line="55" w:lineRule="exact"/>
        <w:ind w:left="107"/>
        <w:rPr>
          <w:sz w:val="5"/>
        </w:rPr>
      </w:pPr>
      <w:r>
        <w:rPr>
          <w:noProof/>
          <w:sz w:val="5"/>
        </w:rPr>
        <mc:AlternateContent>
          <mc:Choice Requires="wpg">
            <w:drawing>
              <wp:anchor distT="0" distB="0" distL="114300" distR="114300" simplePos="0" relativeHeight="251658752" behindDoc="1" locked="0" layoutInCell="1" allowOverlap="1" wp14:anchorId="586BCAEB" wp14:editId="3A547648">
                <wp:simplePos x="0" y="0"/>
                <wp:positionH relativeFrom="column">
                  <wp:posOffset>50165</wp:posOffset>
                </wp:positionH>
                <wp:positionV relativeFrom="paragraph">
                  <wp:posOffset>21590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247E29" id="Group 2" o:spid="_x0000_s1026" style="position:absolute;margin-left:3.95pt;margin-top:1.7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wrap type="tight"/>
              </v:group>
            </w:pict>
          </mc:Fallback>
        </mc:AlternateContent>
      </w:r>
    </w:p>
    <w:p w:rsidR="00A26704" w:rsidRPr="00A26704" w:rsidRDefault="0003091D" w:rsidP="00B5063E">
      <w:pPr>
        <w:rPr>
          <w:color w:val="333333"/>
          <w:sz w:val="18"/>
          <w:szCs w:val="18"/>
        </w:rPr>
      </w:pPr>
      <w:r>
        <w:rPr>
          <w:noProof/>
          <w:color w:val="333333"/>
          <w:sz w:val="18"/>
          <w:szCs w:val="18"/>
        </w:rPr>
        <w:drawing>
          <wp:inline distT="0" distB="0" distL="0" distR="0">
            <wp:extent cx="7347006" cy="100966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World Summit o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59650" cy="1011407"/>
                    </a:xfrm>
                    <a:prstGeom prst="rect">
                      <a:avLst/>
                    </a:prstGeom>
                  </pic:spPr>
                </pic:pic>
              </a:graphicData>
            </a:graphic>
          </wp:inline>
        </w:drawing>
      </w:r>
    </w:p>
    <w:p w:rsidR="00A055F4" w:rsidRPr="00A055F4" w:rsidRDefault="00A055F4" w:rsidP="00A055F4">
      <w:pPr>
        <w:tabs>
          <w:tab w:val="left" w:pos="4305"/>
        </w:tabs>
        <w:rPr>
          <w:sz w:val="20"/>
        </w:rPr>
      </w:pPr>
      <w:bookmarkStart w:id="0" w:name="_GoBack"/>
      <w:bookmarkEnd w:id="0"/>
    </w:p>
    <w:sectPr w:rsidR="00A055F4" w:rsidRPr="00A055F4">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324C45EB"/>
    <w:multiLevelType w:val="hybridMultilevel"/>
    <w:tmpl w:val="05505114"/>
    <w:lvl w:ilvl="0" w:tplc="EB2A6A8C">
      <w:start w:val="1"/>
      <w:numFmt w:val="decimal"/>
      <w:lvlText w:val="%1."/>
      <w:lvlJc w:val="left"/>
      <w:pPr>
        <w:ind w:left="514" w:hanging="361"/>
        <w:jc w:val="left"/>
      </w:pPr>
      <w:rPr>
        <w:rFonts w:ascii="Times New Roman" w:eastAsia="Times New Roman" w:hAnsi="Times New Roman" w:hint="default"/>
        <w:spacing w:val="1"/>
        <w:w w:val="99"/>
        <w:sz w:val="20"/>
        <w:szCs w:val="20"/>
      </w:rPr>
    </w:lvl>
    <w:lvl w:ilvl="1" w:tplc="E46A709E">
      <w:start w:val="1"/>
      <w:numFmt w:val="bullet"/>
      <w:lvlText w:val="•"/>
      <w:lvlJc w:val="left"/>
      <w:pPr>
        <w:ind w:left="1412" w:hanging="361"/>
      </w:pPr>
      <w:rPr>
        <w:rFonts w:hint="default"/>
      </w:rPr>
    </w:lvl>
    <w:lvl w:ilvl="2" w:tplc="C0FAE58C">
      <w:start w:val="1"/>
      <w:numFmt w:val="bullet"/>
      <w:lvlText w:val="•"/>
      <w:lvlJc w:val="left"/>
      <w:pPr>
        <w:ind w:left="2309" w:hanging="361"/>
      </w:pPr>
      <w:rPr>
        <w:rFonts w:hint="default"/>
      </w:rPr>
    </w:lvl>
    <w:lvl w:ilvl="3" w:tplc="F238011C">
      <w:start w:val="1"/>
      <w:numFmt w:val="bullet"/>
      <w:lvlText w:val="•"/>
      <w:lvlJc w:val="left"/>
      <w:pPr>
        <w:ind w:left="3206" w:hanging="361"/>
      </w:pPr>
      <w:rPr>
        <w:rFonts w:hint="default"/>
      </w:rPr>
    </w:lvl>
    <w:lvl w:ilvl="4" w:tplc="C98207B2">
      <w:start w:val="1"/>
      <w:numFmt w:val="bullet"/>
      <w:lvlText w:val="•"/>
      <w:lvlJc w:val="left"/>
      <w:pPr>
        <w:ind w:left="4103" w:hanging="361"/>
      </w:pPr>
      <w:rPr>
        <w:rFonts w:hint="default"/>
      </w:rPr>
    </w:lvl>
    <w:lvl w:ilvl="5" w:tplc="7110DFEE">
      <w:start w:val="1"/>
      <w:numFmt w:val="bullet"/>
      <w:lvlText w:val="•"/>
      <w:lvlJc w:val="left"/>
      <w:pPr>
        <w:ind w:left="5000" w:hanging="361"/>
      </w:pPr>
      <w:rPr>
        <w:rFonts w:hint="default"/>
      </w:rPr>
    </w:lvl>
    <w:lvl w:ilvl="6" w:tplc="4D705960">
      <w:start w:val="1"/>
      <w:numFmt w:val="bullet"/>
      <w:lvlText w:val="•"/>
      <w:lvlJc w:val="left"/>
      <w:pPr>
        <w:ind w:left="5897" w:hanging="361"/>
      </w:pPr>
      <w:rPr>
        <w:rFonts w:hint="default"/>
      </w:rPr>
    </w:lvl>
    <w:lvl w:ilvl="7" w:tplc="2F8A2F46">
      <w:start w:val="1"/>
      <w:numFmt w:val="bullet"/>
      <w:lvlText w:val="•"/>
      <w:lvlJc w:val="left"/>
      <w:pPr>
        <w:ind w:left="6794" w:hanging="361"/>
      </w:pPr>
      <w:rPr>
        <w:rFonts w:hint="default"/>
      </w:rPr>
    </w:lvl>
    <w:lvl w:ilvl="8" w:tplc="E7180B98">
      <w:start w:val="1"/>
      <w:numFmt w:val="bullet"/>
      <w:lvlText w:val="•"/>
      <w:lvlJc w:val="left"/>
      <w:pPr>
        <w:ind w:left="7692" w:hanging="361"/>
      </w:pPr>
      <w:rPr>
        <w:rFonts w:hint="default"/>
      </w:rPr>
    </w:lvl>
  </w:abstractNum>
  <w:abstractNum w:abstractNumId="2" w15:restartNumberingAfterBreak="0">
    <w:nsid w:val="524B5B29"/>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3" w15:restartNumberingAfterBreak="0">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CE"/>
    <w:rsid w:val="0003091D"/>
    <w:rsid w:val="00155B41"/>
    <w:rsid w:val="00192C00"/>
    <w:rsid w:val="0022441A"/>
    <w:rsid w:val="002C6FD4"/>
    <w:rsid w:val="0044143F"/>
    <w:rsid w:val="00452C28"/>
    <w:rsid w:val="0058095B"/>
    <w:rsid w:val="006D49AE"/>
    <w:rsid w:val="0074067A"/>
    <w:rsid w:val="008C3ACE"/>
    <w:rsid w:val="00935715"/>
    <w:rsid w:val="009D7910"/>
    <w:rsid w:val="009F3FAE"/>
    <w:rsid w:val="00A055F4"/>
    <w:rsid w:val="00A26704"/>
    <w:rsid w:val="00B5063E"/>
    <w:rsid w:val="00CF1108"/>
    <w:rsid w:val="00E3650A"/>
    <w:rsid w:val="00EC48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D6BF4"/>
  <w15:docId w15:val="{46433CDB-9C86-41B7-AADE-05F16E426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Titre1">
    <w:name w:val="heading 1"/>
    <w:basedOn w:val="Normal"/>
    <w:uiPriority w:val="1"/>
    <w:qFormat/>
    <w:pPr>
      <w:spacing w:before="74"/>
      <w:ind w:left="594" w:right="151"/>
      <w:outlineLvl w:val="0"/>
    </w:pPr>
    <w:rPr>
      <w:b/>
      <w:bCs/>
    </w:rPr>
  </w:style>
  <w:style w:type="paragraph" w:styleId="Titre2">
    <w:name w:val="heading 2"/>
    <w:basedOn w:val="Normal"/>
    <w:uiPriority w:val="1"/>
    <w:qFormat/>
    <w:pPr>
      <w:ind w:left="1105" w:right="1370"/>
      <w:jc w:val="center"/>
      <w:outlineLvl w:val="1"/>
    </w:pPr>
    <w:rPr>
      <w:sz w:val="20"/>
      <w:szCs w:val="20"/>
    </w:rPr>
  </w:style>
  <w:style w:type="paragraph" w:styleId="Titre3">
    <w:name w:val="heading 3"/>
    <w:basedOn w:val="Normal"/>
    <w:uiPriority w:val="1"/>
    <w:qFormat/>
    <w:pPr>
      <w:ind w:left="1757" w:hanging="447"/>
      <w:outlineLvl w:val="2"/>
    </w:pPr>
    <w:rPr>
      <w:b/>
      <w:bCs/>
      <w:sz w:val="19"/>
      <w:szCs w:val="1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Pr>
      <w:sz w:val="19"/>
      <w:szCs w:val="19"/>
    </w:rPr>
  </w:style>
  <w:style w:type="paragraph" w:styleId="Paragraphedeliste">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B5063E"/>
    <w:rPr>
      <w:rFonts w:ascii="Tahoma" w:hAnsi="Tahoma" w:cs="Tahoma"/>
      <w:sz w:val="16"/>
      <w:szCs w:val="16"/>
    </w:rPr>
  </w:style>
  <w:style w:type="character" w:customStyle="1" w:styleId="TextedebullesCar">
    <w:name w:val="Texte de bulles Car"/>
    <w:basedOn w:val="Policepardfaut"/>
    <w:link w:val="Textedebulles"/>
    <w:uiPriority w:val="99"/>
    <w:semiHidden/>
    <w:rsid w:val="00B5063E"/>
    <w:rPr>
      <w:rFonts w:ascii="Tahoma" w:eastAsia="Times New Roman" w:hAnsi="Tahoma" w:cs="Tahoma"/>
      <w:sz w:val="16"/>
      <w:szCs w:val="16"/>
    </w:rPr>
  </w:style>
  <w:style w:type="character" w:styleId="Lienhypertexte">
    <w:name w:val="Hyperlink"/>
    <w:basedOn w:val="Policepardfaut"/>
    <w:uiPriority w:val="99"/>
    <w:unhideWhenUsed/>
    <w:rsid w:val="00B5063E"/>
    <w:rPr>
      <w:color w:val="0000FF" w:themeColor="hyperlink"/>
      <w:u w:val="single"/>
    </w:rPr>
  </w:style>
  <w:style w:type="paragraph" w:customStyle="1" w:styleId="Default">
    <w:name w:val="Default"/>
    <w:rsid w:val="002C6FD4"/>
    <w:pPr>
      <w:widowControl/>
      <w:adjustRightInd w:val="0"/>
    </w:pPr>
    <w:rPr>
      <w:rFonts w:ascii="Times New Roman" w:hAnsi="Times New Roman" w:cs="Times New Roman"/>
      <w:color w:val="000000"/>
      <w:sz w:val="24"/>
      <w:szCs w:val="24"/>
      <w:lang w:val="fr-FR"/>
    </w:rPr>
  </w:style>
  <w:style w:type="paragraph" w:styleId="Lgende">
    <w:name w:val="caption"/>
    <w:basedOn w:val="Normal"/>
    <w:next w:val="Normal"/>
    <w:uiPriority w:val="35"/>
    <w:unhideWhenUsed/>
    <w:qFormat/>
    <w:rsid w:val="0074067A"/>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32080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BEA93-5620-46B2-9485-3AAF5C3C3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631</Words>
  <Characters>3476</Characters>
  <Application>Microsoft Office Word</Application>
  <DocSecurity>0</DocSecurity>
  <Lines>28</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safa</cp:lastModifiedBy>
  <cp:revision>3</cp:revision>
  <dcterms:created xsi:type="dcterms:W3CDTF">2019-01-25T18:19:00Z</dcterms:created>
  <dcterms:modified xsi:type="dcterms:W3CDTF">2019-01-25T21:11:00Z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