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2B6D" w:rsidRPr="000B2B6D" w:rsidRDefault="000B2B6D" w:rsidP="007E0B3D">
      <w:pPr>
        <w:spacing w:line="360" w:lineRule="auto"/>
        <w:jc w:val="both"/>
        <w:rPr>
          <w:rStyle w:val="fontstyle01"/>
          <w:rFonts w:ascii="Times New Roman" w:hAnsi="Times New Roman" w:cs="Times New Roman"/>
          <w:b/>
          <w:sz w:val="24"/>
          <w:szCs w:val="24"/>
        </w:rPr>
      </w:pPr>
      <w:r w:rsidRPr="000B2B6D">
        <w:rPr>
          <w:rFonts w:ascii="Times New Roman" w:hAnsi="Times New Roman" w:cs="Times New Roman"/>
          <w:color w:val="000000"/>
          <w:sz w:val="24"/>
          <w:szCs w:val="24"/>
        </w:rPr>
        <w:t xml:space="preserve">Techniques to </w:t>
      </w:r>
      <w:proofErr w:type="spellStart"/>
      <w:r w:rsidRPr="000B2B6D">
        <w:rPr>
          <w:rFonts w:ascii="Times New Roman" w:hAnsi="Times New Roman" w:cs="Times New Roman"/>
          <w:color w:val="000000"/>
          <w:sz w:val="24"/>
          <w:szCs w:val="24"/>
        </w:rPr>
        <w:t>Optimize</w:t>
      </w:r>
      <w:proofErr w:type="spellEnd"/>
      <w:r w:rsidRPr="000B2B6D">
        <w:rPr>
          <w:rFonts w:ascii="Times New Roman" w:hAnsi="Times New Roman" w:cs="Times New Roman"/>
          <w:color w:val="000000"/>
          <w:sz w:val="24"/>
          <w:szCs w:val="24"/>
        </w:rPr>
        <w:t xml:space="preserve"> the </w:t>
      </w:r>
      <w:proofErr w:type="spellStart"/>
      <w:r w:rsidRPr="000B2B6D">
        <w:rPr>
          <w:rFonts w:ascii="Times New Roman" w:hAnsi="Times New Roman" w:cs="Times New Roman"/>
          <w:color w:val="000000"/>
          <w:sz w:val="24"/>
          <w:szCs w:val="24"/>
        </w:rPr>
        <w:t>Exposure</w:t>
      </w:r>
      <w:proofErr w:type="spellEnd"/>
      <w:r w:rsidRPr="000B2B6D">
        <w:rPr>
          <w:rFonts w:ascii="Times New Roman" w:hAnsi="Times New Roman" w:cs="Times New Roman"/>
          <w:color w:val="000000"/>
          <w:sz w:val="24"/>
          <w:szCs w:val="24"/>
        </w:rPr>
        <w:t xml:space="preserve"> of </w:t>
      </w:r>
      <w:proofErr w:type="spellStart"/>
      <w:r w:rsidRPr="000B2B6D">
        <w:rPr>
          <w:rFonts w:ascii="Times New Roman" w:hAnsi="Times New Roman" w:cs="Times New Roman"/>
          <w:color w:val="000000"/>
          <w:sz w:val="24"/>
          <w:szCs w:val="24"/>
        </w:rPr>
        <w:t>Pediatric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B2B6D">
        <w:rPr>
          <w:rFonts w:ascii="Times New Roman" w:hAnsi="Times New Roman" w:cs="Times New Roman"/>
          <w:color w:val="000000"/>
          <w:sz w:val="24"/>
          <w:szCs w:val="24"/>
        </w:rPr>
        <w:t xml:space="preserve">Patients on </w:t>
      </w:r>
      <w:proofErr w:type="spellStart"/>
      <w:r w:rsidRPr="000B2B6D">
        <w:rPr>
          <w:rFonts w:ascii="Times New Roman" w:hAnsi="Times New Roman" w:cs="Times New Roman"/>
          <w:color w:val="000000"/>
          <w:sz w:val="24"/>
          <w:szCs w:val="24"/>
        </w:rPr>
        <w:t>Adult</w:t>
      </w:r>
      <w:proofErr w:type="spellEnd"/>
      <w:r w:rsidRPr="000B2B6D">
        <w:rPr>
          <w:rFonts w:ascii="Times New Roman" w:hAnsi="Times New Roman" w:cs="Times New Roman"/>
          <w:color w:val="000000"/>
          <w:sz w:val="24"/>
          <w:szCs w:val="24"/>
        </w:rPr>
        <w:t xml:space="preserve"> Scanners</w:t>
      </w:r>
    </w:p>
    <w:p w:rsidR="000B2B6D" w:rsidRDefault="000B2B6D" w:rsidP="007E0B3D">
      <w:pPr>
        <w:spacing w:line="360" w:lineRule="auto"/>
        <w:jc w:val="both"/>
        <w:rPr>
          <w:rStyle w:val="fontstyle01"/>
          <w:rFonts w:ascii="Times New Roman" w:hAnsi="Times New Roman" w:cs="Times New Roman"/>
          <w:b/>
          <w:sz w:val="24"/>
          <w:szCs w:val="24"/>
        </w:rPr>
      </w:pPr>
    </w:p>
    <w:p w:rsidR="007E0B3D" w:rsidRPr="007E0B3D" w:rsidRDefault="007E0B3D" w:rsidP="007E0B3D">
      <w:pPr>
        <w:spacing w:line="360" w:lineRule="auto"/>
        <w:jc w:val="both"/>
        <w:rPr>
          <w:rStyle w:val="fontstyle01"/>
          <w:rFonts w:ascii="Times New Roman" w:hAnsi="Times New Roman" w:cs="Times New Roman"/>
          <w:b/>
          <w:sz w:val="24"/>
          <w:szCs w:val="24"/>
        </w:rPr>
      </w:pPr>
      <w:r w:rsidRPr="007E0B3D">
        <w:rPr>
          <w:rStyle w:val="fontstyle01"/>
          <w:rFonts w:ascii="Times New Roman" w:hAnsi="Times New Roman" w:cs="Times New Roman"/>
          <w:b/>
          <w:sz w:val="24"/>
          <w:szCs w:val="24"/>
        </w:rPr>
        <w:t xml:space="preserve">Abstract: </w:t>
      </w:r>
    </w:p>
    <w:p w:rsidR="00917A0A" w:rsidRDefault="007E0B3D" w:rsidP="007E0B3D">
      <w:pPr>
        <w:spacing w:line="360" w:lineRule="auto"/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This report proposes techniques for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optimizing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the radiation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exposure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pediatric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patients to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adult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CT scanners in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developing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countries. A prospecti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ve </w:t>
      </w:r>
      <w:proofErr w:type="spellStart"/>
      <w:r>
        <w:rPr>
          <w:rStyle w:val="fontstyle21"/>
          <w:rFonts w:ascii="Times New Roman" w:hAnsi="Times New Roman" w:cs="Times New Roman"/>
          <w:sz w:val="24"/>
          <w:szCs w:val="24"/>
        </w:rPr>
        <w:t>method</w:t>
      </w:r>
      <w:proofErr w:type="spellEnd"/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sz w:val="24"/>
          <w:szCs w:val="24"/>
        </w:rPr>
        <w:t>was</w:t>
      </w:r>
      <w:proofErr w:type="spellEnd"/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sz w:val="24"/>
          <w:szCs w:val="24"/>
        </w:rPr>
        <w:t>carried</w:t>
      </w:r>
      <w:proofErr w:type="spellEnd"/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out. Most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hospitals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this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country have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older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generations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adult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CT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scanners </w:t>
      </w:r>
      <w:proofErr w:type="spellStart"/>
      <w:r>
        <w:rPr>
          <w:rStyle w:val="fontstyle21"/>
          <w:rFonts w:ascii="Times New Roman" w:hAnsi="Times New Roman" w:cs="Times New Roman"/>
          <w:sz w:val="24"/>
          <w:szCs w:val="24"/>
        </w:rPr>
        <w:t>without</w:t>
      </w:r>
      <w:proofErr w:type="spellEnd"/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Style w:val="fontstyle21"/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sz w:val="24"/>
          <w:szCs w:val="24"/>
        </w:rPr>
        <w:t>functioning</w:t>
      </w:r>
      <w:proofErr w:type="spellEnd"/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pediatric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(software)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protocol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study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was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done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in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2015 and 2018 on 161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pediatric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patients to</w:t>
      </w:r>
      <w:r w:rsidRPr="007E0B3D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verify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improved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practices in the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hospitals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studied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through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pr</w:t>
      </w:r>
      <w:r>
        <w:rPr>
          <w:rStyle w:val="fontstyle21"/>
          <w:rFonts w:ascii="Times New Roman" w:hAnsi="Times New Roman" w:cs="Times New Roman"/>
          <w:sz w:val="24"/>
          <w:szCs w:val="24"/>
        </w:rPr>
        <w:t>oposed</w:t>
      </w:r>
      <w:proofErr w:type="spellEnd"/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Style w:val="fontstyle21"/>
          <w:rFonts w:ascii="Times New Roman" w:hAnsi="Times New Roman" w:cs="Times New Roman"/>
          <w:sz w:val="24"/>
          <w:szCs w:val="24"/>
        </w:rPr>
        <w:t>strategies</w:t>
      </w:r>
      <w:proofErr w:type="spellEnd"/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Style w:val="fontstyle21"/>
          <w:rFonts w:ascii="Times New Roman" w:hAnsi="Times New Roman" w:cs="Times New Roman"/>
          <w:sz w:val="24"/>
          <w:szCs w:val="24"/>
        </w:rPr>
        <w:t>In</w:t>
      </w:r>
      <w:proofErr w:type="spellEnd"/>
      <w:r>
        <w:rPr>
          <w:rStyle w:val="fontstyle21"/>
          <w:rFonts w:ascii="Times New Roman" w:hAnsi="Times New Roman" w:cs="Times New Roman"/>
          <w:sz w:val="24"/>
          <w:szCs w:val="24"/>
        </w:rPr>
        <w:t xml:space="preserve"> 2015, the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principles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of radioprotection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were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not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rigorously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respected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, but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in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2018, the practice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improved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sensitization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medical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staff in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terms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of radioprotection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today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is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visible. Dose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parameters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decreased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in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2015 to 2018 for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skull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examinations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. The activation of the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pediatric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protocol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option in the software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used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adult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CT scanner in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hospitals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, the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reduction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of high tube voltage (kV), the tube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current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-time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product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mAs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) and the respect of the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immobilization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measures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proposed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this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work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according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to the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ages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factors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contributing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to the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improvement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pediatric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examinations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this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emerging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country. The use of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radiological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protocols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procedures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that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are not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suitable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pediatric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examination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delivers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great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scan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lengths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resulting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exposure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ionizing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radiation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some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unnecessary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parts in an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examination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.</w:t>
      </w:r>
      <w:r w:rsidRPr="007E0B3D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7E0B3D">
        <w:rPr>
          <w:rStyle w:val="fontstyle01"/>
          <w:rFonts w:ascii="Times New Roman" w:hAnsi="Times New Roman" w:cs="Times New Roman"/>
          <w:b/>
          <w:sz w:val="24"/>
          <w:szCs w:val="24"/>
        </w:rPr>
        <w:t>Keywords:</w:t>
      </w:r>
      <w:r w:rsidRPr="007E0B3D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Pediatric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CT Scanner,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Optimization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Protocols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, Dose of </w:t>
      </w:r>
      <w:proofErr w:type="spellStart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>Ionizing</w:t>
      </w:r>
      <w:proofErr w:type="spellEnd"/>
      <w:r w:rsidRPr="007E0B3D">
        <w:rPr>
          <w:rStyle w:val="fontstyle21"/>
          <w:rFonts w:ascii="Times New Roman" w:hAnsi="Times New Roman" w:cs="Times New Roman"/>
          <w:sz w:val="24"/>
          <w:szCs w:val="24"/>
        </w:rPr>
        <w:t xml:space="preserve"> Radiation</w:t>
      </w:r>
    </w:p>
    <w:p w:rsidR="000B2B6D" w:rsidRDefault="000B2B6D" w:rsidP="007E0B3D">
      <w:pPr>
        <w:spacing w:line="360" w:lineRule="auto"/>
        <w:jc w:val="both"/>
        <w:rPr>
          <w:rStyle w:val="fontstyle21"/>
          <w:rFonts w:ascii="Times New Roman" w:hAnsi="Times New Roman" w:cs="Times New Roman"/>
          <w:b/>
          <w:sz w:val="24"/>
          <w:szCs w:val="24"/>
        </w:rPr>
      </w:pPr>
      <w:proofErr w:type="spellStart"/>
      <w:r w:rsidRPr="000B2B6D">
        <w:rPr>
          <w:rStyle w:val="fontstyle21"/>
          <w:rFonts w:ascii="Times New Roman" w:hAnsi="Times New Roman" w:cs="Times New Roman"/>
          <w:b/>
          <w:sz w:val="24"/>
          <w:szCs w:val="24"/>
        </w:rPr>
        <w:t>Recent</w:t>
      </w:r>
      <w:proofErr w:type="spellEnd"/>
      <w:r w:rsidRPr="000B2B6D">
        <w:rPr>
          <w:rStyle w:val="fontstyle21"/>
          <w:rFonts w:ascii="Times New Roman" w:hAnsi="Times New Roman" w:cs="Times New Roman"/>
          <w:b/>
          <w:sz w:val="24"/>
          <w:szCs w:val="24"/>
        </w:rPr>
        <w:t xml:space="preserve"> Publications</w:t>
      </w:r>
    </w:p>
    <w:p w:rsidR="000B2B6D" w:rsidRDefault="000B2B6D" w:rsidP="000B2B6D">
      <w:pPr>
        <w:tabs>
          <w:tab w:val="left" w:pos="220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3110A">
        <w:rPr>
          <w:rFonts w:ascii="Times New Roman" w:hAnsi="Times New Roman" w:cs="Times New Roman"/>
          <w:sz w:val="24"/>
          <w:szCs w:val="24"/>
        </w:rPr>
        <w:t xml:space="preserve">1-Protection of the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Eyes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Thyroid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Gonads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Pediatric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Tomodensitometry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: Use of the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Leaded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110A">
        <w:rPr>
          <w:rFonts w:ascii="Times New Roman" w:hAnsi="Times New Roman" w:cs="Times New Roman"/>
          <w:sz w:val="24"/>
          <w:szCs w:val="24"/>
        </w:rPr>
        <w:t xml:space="preserve">Apron </w:t>
      </w:r>
    </w:p>
    <w:p w:rsidR="000B2B6D" w:rsidRPr="0073110A" w:rsidRDefault="000B2B6D" w:rsidP="000B2B6D">
      <w:pPr>
        <w:tabs>
          <w:tab w:val="left" w:pos="220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2-</w:t>
      </w:r>
      <w:r w:rsidRPr="007311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Reduce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Absorbed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 Doses and Protection of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Radiosensitive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Organs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Children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Exposed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Ionizing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 Radiation on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Adult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 Scanners</w:t>
      </w:r>
    </w:p>
    <w:p w:rsidR="000B2B6D" w:rsidRPr="0073110A" w:rsidRDefault="000B2B6D" w:rsidP="000B2B6D">
      <w:pPr>
        <w:tabs>
          <w:tab w:val="left" w:pos="220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3110A">
        <w:rPr>
          <w:rFonts w:ascii="Times New Roman" w:hAnsi="Times New Roman" w:cs="Times New Roman"/>
          <w:sz w:val="24"/>
          <w:szCs w:val="24"/>
        </w:rPr>
        <w:t xml:space="preserve">- Techniques to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Optimize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Exposure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Pediatric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3110A">
        <w:rPr>
          <w:rFonts w:ascii="Times New Roman" w:hAnsi="Times New Roman" w:cs="Times New Roman"/>
          <w:sz w:val="24"/>
          <w:szCs w:val="24"/>
        </w:rPr>
        <w:t xml:space="preserve">Patients on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Adult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 Scanners</w:t>
      </w:r>
    </w:p>
    <w:p w:rsidR="000B2B6D" w:rsidRPr="0073110A" w:rsidRDefault="000B2B6D" w:rsidP="000B2B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3110A">
        <w:rPr>
          <w:rFonts w:ascii="Times New Roman" w:hAnsi="Times New Roman" w:cs="Times New Roman"/>
          <w:sz w:val="24"/>
          <w:szCs w:val="24"/>
        </w:rPr>
        <w:t xml:space="preserve">- Dose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Opti</w:t>
      </w:r>
      <w:r>
        <w:rPr>
          <w:rFonts w:ascii="Times New Roman" w:hAnsi="Times New Roman" w:cs="Times New Roman"/>
          <w:sz w:val="24"/>
          <w:szCs w:val="24"/>
        </w:rPr>
        <w:t>mization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Computer </w:t>
      </w:r>
      <w:proofErr w:type="spellStart"/>
      <w:r>
        <w:rPr>
          <w:rFonts w:ascii="Times New Roman" w:hAnsi="Times New Roman" w:cs="Times New Roman"/>
          <w:sz w:val="24"/>
          <w:szCs w:val="24"/>
        </w:rPr>
        <w:t>Tomography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Pediatric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Cranial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 Scans</w:t>
      </w:r>
    </w:p>
    <w:p w:rsidR="000B2B6D" w:rsidRPr="0073110A" w:rsidRDefault="000B2B6D" w:rsidP="000B2B6D">
      <w:pPr>
        <w:tabs>
          <w:tab w:val="left" w:pos="220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73110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Optimization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pediatric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 CT scans in a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developing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 country</w:t>
      </w:r>
    </w:p>
    <w:p w:rsidR="000B2B6D" w:rsidRPr="0073110A" w:rsidRDefault="000B2B6D" w:rsidP="000B2B6D">
      <w:pPr>
        <w:autoSpaceDE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73110A">
        <w:rPr>
          <w:rFonts w:ascii="Times New Roman" w:hAnsi="Times New Roman" w:cs="Times New Roman"/>
          <w:sz w:val="24"/>
          <w:szCs w:val="24"/>
        </w:rPr>
        <w:t xml:space="preserve">- Radiation dose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evaluation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pediatric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 patients in CT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brain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examination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: multi-center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>.</w:t>
      </w:r>
    </w:p>
    <w:p w:rsidR="000B2B6D" w:rsidRPr="0073110A" w:rsidRDefault="000B2B6D" w:rsidP="000B2B6D">
      <w:pPr>
        <w:autoSpaceDE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Pr="0073110A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Optimization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 of the scan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length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head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 traumas on the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pediatric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adult</w:t>
      </w:r>
      <w:proofErr w:type="spellEnd"/>
      <w:r w:rsidRPr="0073110A">
        <w:rPr>
          <w:rFonts w:ascii="Times New Roman" w:hAnsi="Times New Roman" w:cs="Times New Roman"/>
          <w:sz w:val="24"/>
          <w:szCs w:val="24"/>
        </w:rPr>
        <w:t xml:space="preserve"> CT scan and proposition of a new acquisition </w:t>
      </w:r>
      <w:proofErr w:type="spellStart"/>
      <w:r w:rsidRPr="0073110A">
        <w:rPr>
          <w:rFonts w:ascii="Times New Roman" w:hAnsi="Times New Roman" w:cs="Times New Roman"/>
          <w:sz w:val="24"/>
          <w:szCs w:val="24"/>
        </w:rPr>
        <w:t>limit</w:t>
      </w:r>
      <w:proofErr w:type="spellEnd"/>
    </w:p>
    <w:p w:rsidR="000B2B6D" w:rsidRPr="000B2B6D" w:rsidRDefault="000B2B6D" w:rsidP="007E0B3D">
      <w:pPr>
        <w:spacing w:line="360" w:lineRule="auto"/>
        <w:jc w:val="both"/>
        <w:rPr>
          <w:rStyle w:val="fontstyle21"/>
          <w:rFonts w:ascii="Times New Roman" w:hAnsi="Times New Roman"/>
          <w:b/>
          <w:sz w:val="24"/>
          <w:szCs w:val="24"/>
        </w:rPr>
      </w:pPr>
    </w:p>
    <w:sectPr w:rsidR="000B2B6D" w:rsidRPr="000B2B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Black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B3D"/>
    <w:rsid w:val="00092ED7"/>
    <w:rsid w:val="000B2B6D"/>
    <w:rsid w:val="00415665"/>
    <w:rsid w:val="007E0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ntstyle01">
    <w:name w:val="fontstyle01"/>
    <w:basedOn w:val="Policepardfaut"/>
    <w:rsid w:val="007E0B3D"/>
    <w:rPr>
      <w:rFonts w:ascii="ArialBlack" w:hAnsi="ArialBlack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Policepardfaut"/>
    <w:rsid w:val="007E0B3D"/>
    <w:rPr>
      <w:rFonts w:ascii="TimesNewRoman" w:hAnsi="TimesNewRoman" w:hint="default"/>
      <w:b w:val="0"/>
      <w:bCs w:val="0"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fontstyle01">
    <w:name w:val="fontstyle01"/>
    <w:basedOn w:val="Policepardfaut"/>
    <w:rsid w:val="007E0B3D"/>
    <w:rPr>
      <w:rFonts w:ascii="ArialBlack" w:hAnsi="ArialBlack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Policepardfaut"/>
    <w:rsid w:val="007E0B3D"/>
    <w:rPr>
      <w:rFonts w:ascii="TimesNewRoman" w:hAnsi="TimesNewRoman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330</Words>
  <Characters>1815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Eddy Amor</dc:creator>
  <cp:lastModifiedBy>Eddy Amor</cp:lastModifiedBy>
  <cp:revision>2</cp:revision>
  <dcterms:created xsi:type="dcterms:W3CDTF">2021-05-22T05:46:00Z</dcterms:created>
  <dcterms:modified xsi:type="dcterms:W3CDTF">2021-05-22T05:55:00Z</dcterms:modified>
</cp:coreProperties>
</file>