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1D972"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Effect of positioning practices in neonatal intensive care units and neurodevelopmental outcomes in preterm infants: a systematic review</w:t>
      </w:r>
    </w:p>
    <w:p w14:paraId="7ABFDD5A"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2D9BB81D"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Sharath </w:t>
      </w:r>
      <w:proofErr w:type="spellStart"/>
      <w:r w:rsidRPr="00BD60E9">
        <w:rPr>
          <w:rFonts w:ascii="Times New Roman" w:hAnsi="Times New Roman" w:cs="Times New Roman"/>
          <w:sz w:val="24"/>
          <w:szCs w:val="24"/>
        </w:rPr>
        <w:t>Hullumani</w:t>
      </w:r>
      <w:proofErr w:type="spellEnd"/>
      <w:r w:rsidRPr="00BD60E9">
        <w:rPr>
          <w:rFonts w:ascii="Times New Roman" w:hAnsi="Times New Roman" w:cs="Times New Roman"/>
          <w:sz w:val="24"/>
          <w:szCs w:val="24"/>
        </w:rPr>
        <w:t xml:space="preserve"> V,1* </w:t>
      </w:r>
      <w:proofErr w:type="spellStart"/>
      <w:r w:rsidRPr="00BD60E9">
        <w:rPr>
          <w:rFonts w:ascii="Times New Roman" w:hAnsi="Times New Roman" w:cs="Times New Roman"/>
          <w:sz w:val="24"/>
          <w:szCs w:val="24"/>
        </w:rPr>
        <w:t>Raghumahanti</w:t>
      </w:r>
      <w:proofErr w:type="spellEnd"/>
      <w:r w:rsidRPr="00BD60E9">
        <w:rPr>
          <w:rFonts w:ascii="Times New Roman" w:hAnsi="Times New Roman" w:cs="Times New Roman"/>
          <w:sz w:val="24"/>
          <w:szCs w:val="24"/>
        </w:rPr>
        <w:t xml:space="preserve"> Raghuveer 2, Moh’d Irshad Qureshi 3</w:t>
      </w:r>
    </w:p>
    <w:p w14:paraId="49F2F219"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083E8074"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1* Assistant Professor, Department of Paediatric Physiotherapy, Ravi Nair Physiotherapy College, Datta Meghe Institute Higher Education and Research (DU), </w:t>
      </w:r>
      <w:proofErr w:type="spellStart"/>
      <w:r w:rsidRPr="00BD60E9">
        <w:rPr>
          <w:rFonts w:ascii="Times New Roman" w:hAnsi="Times New Roman" w:cs="Times New Roman"/>
          <w:sz w:val="24"/>
          <w:szCs w:val="24"/>
        </w:rPr>
        <w:t>Sawangi</w:t>
      </w:r>
      <w:proofErr w:type="spellEnd"/>
      <w:r w:rsidRPr="00BD60E9">
        <w:rPr>
          <w:rFonts w:ascii="Times New Roman" w:hAnsi="Times New Roman" w:cs="Times New Roman"/>
          <w:sz w:val="24"/>
          <w:szCs w:val="24"/>
        </w:rPr>
        <w:t xml:space="preserve"> (Meghe), Wardha- 442004; Email- sharathhullumani@gmail.com ORCID ID: 0009-0000-2926-5609</w:t>
      </w:r>
    </w:p>
    <w:p w14:paraId="60D28DAC"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2 Professor, Department of Neuro Physiotherapy, Ravi Nair Physiotherapy College, Datta Meghe Institute Higher Education and Research (DU), </w:t>
      </w:r>
      <w:proofErr w:type="spellStart"/>
      <w:r w:rsidRPr="00BD60E9">
        <w:rPr>
          <w:rFonts w:ascii="Times New Roman" w:hAnsi="Times New Roman" w:cs="Times New Roman"/>
          <w:sz w:val="24"/>
          <w:szCs w:val="24"/>
        </w:rPr>
        <w:t>Sawangi</w:t>
      </w:r>
      <w:proofErr w:type="spellEnd"/>
      <w:r w:rsidRPr="00BD60E9">
        <w:rPr>
          <w:rFonts w:ascii="Times New Roman" w:hAnsi="Times New Roman" w:cs="Times New Roman"/>
          <w:sz w:val="24"/>
          <w:szCs w:val="24"/>
        </w:rPr>
        <w:t xml:space="preserve"> (Meghe), Wardha- 442004; Email- </w:t>
      </w:r>
      <w:proofErr w:type="gramStart"/>
      <w:r w:rsidRPr="00BD60E9">
        <w:rPr>
          <w:rFonts w:ascii="Times New Roman" w:hAnsi="Times New Roman" w:cs="Times New Roman"/>
          <w:sz w:val="24"/>
          <w:szCs w:val="24"/>
        </w:rPr>
        <w:t>raghuneuro@yahoo.com  ORCID</w:t>
      </w:r>
      <w:proofErr w:type="gramEnd"/>
      <w:r w:rsidRPr="00BD60E9">
        <w:rPr>
          <w:rFonts w:ascii="Times New Roman" w:hAnsi="Times New Roman" w:cs="Times New Roman"/>
          <w:sz w:val="24"/>
          <w:szCs w:val="24"/>
        </w:rPr>
        <w:t xml:space="preserve"> ID: 0000-0001-7696-0786</w:t>
      </w:r>
    </w:p>
    <w:p w14:paraId="0891EDC8"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3 Professor, Department of Neuro Physiotherapy, Ravi Nair Physiotherapy College, Datta Meghe Institute Higher Education and Research (DU), </w:t>
      </w:r>
      <w:proofErr w:type="spellStart"/>
      <w:r w:rsidRPr="00BD60E9">
        <w:rPr>
          <w:rFonts w:ascii="Times New Roman" w:hAnsi="Times New Roman" w:cs="Times New Roman"/>
          <w:sz w:val="24"/>
          <w:szCs w:val="24"/>
        </w:rPr>
        <w:t>Sawangi</w:t>
      </w:r>
      <w:proofErr w:type="spellEnd"/>
      <w:r w:rsidRPr="00BD60E9">
        <w:rPr>
          <w:rFonts w:ascii="Times New Roman" w:hAnsi="Times New Roman" w:cs="Times New Roman"/>
          <w:sz w:val="24"/>
          <w:szCs w:val="24"/>
        </w:rPr>
        <w:t xml:space="preserve"> (Meghe), Wardha- 442004; Email- irshadphysio@rediffmail.com ORCID ID: 0000-0002-9379-4879</w:t>
      </w:r>
    </w:p>
    <w:p w14:paraId="615BD384"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1ACE6232"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7A99D993"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Sharath </w:t>
      </w:r>
      <w:proofErr w:type="spellStart"/>
      <w:r w:rsidRPr="00BD60E9">
        <w:rPr>
          <w:rFonts w:ascii="Times New Roman" w:hAnsi="Times New Roman" w:cs="Times New Roman"/>
          <w:sz w:val="24"/>
          <w:szCs w:val="24"/>
        </w:rPr>
        <w:t>Hullumani</w:t>
      </w:r>
      <w:proofErr w:type="spellEnd"/>
      <w:r w:rsidRPr="00BD60E9">
        <w:rPr>
          <w:rFonts w:ascii="Times New Roman" w:hAnsi="Times New Roman" w:cs="Times New Roman"/>
          <w:sz w:val="24"/>
          <w:szCs w:val="24"/>
        </w:rPr>
        <w:t xml:space="preserve"> </w:t>
      </w:r>
      <w:proofErr w:type="gramStart"/>
      <w:r w:rsidRPr="00BD60E9">
        <w:rPr>
          <w:rFonts w:ascii="Times New Roman" w:hAnsi="Times New Roman" w:cs="Times New Roman"/>
          <w:sz w:val="24"/>
          <w:szCs w:val="24"/>
        </w:rPr>
        <w:t>V  -</w:t>
      </w:r>
      <w:proofErr w:type="gramEnd"/>
      <w:r w:rsidRPr="00BD60E9">
        <w:rPr>
          <w:rFonts w:ascii="Times New Roman" w:hAnsi="Times New Roman" w:cs="Times New Roman"/>
          <w:sz w:val="24"/>
          <w:szCs w:val="24"/>
        </w:rPr>
        <w:t xml:space="preserve"> Corresponding author</w:t>
      </w:r>
    </w:p>
    <w:p w14:paraId="7B3CCC31"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6672744D"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4FE49B98"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1031E618"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6554F252"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06E11832"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0469F8EE"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707F6FDD"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63F37455"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0DC2D53F"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lastRenderedPageBreak/>
        <w:t>Abstract:</w:t>
      </w:r>
    </w:p>
    <w:p w14:paraId="067B88BD"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4C396CA3"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Introduction: Premature birth presents substantial challenges to infant health, often impacting neurodevelopmental outcomes. Within Neonatal Intensive Care Units (NICUs), various positioning strategies are commonly utilized to alleviate adverse effects and foster neurodevelopment in preterm infants. Nevertheless, the evidence regarding the influence of different positions on neurodevelopmental outcomes remains inconsistent and inconclusive.</w:t>
      </w:r>
    </w:p>
    <w:p w14:paraId="520988F9"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Objective: This systematic review aims to assess the effects of diverse positioning strategies on neurodevelopmental outcomes among preterm infants receiving care in NICUs.</w:t>
      </w:r>
    </w:p>
    <w:p w14:paraId="52D8978A"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Methods: A thorough search will be conducted across electronic databases such as PubMed/Medline, EMBASE, </w:t>
      </w:r>
      <w:proofErr w:type="spellStart"/>
      <w:r w:rsidRPr="00BD60E9">
        <w:rPr>
          <w:rFonts w:ascii="Times New Roman" w:hAnsi="Times New Roman" w:cs="Times New Roman"/>
          <w:sz w:val="24"/>
          <w:szCs w:val="24"/>
        </w:rPr>
        <w:t>PEDro</w:t>
      </w:r>
      <w:proofErr w:type="spellEnd"/>
      <w:r w:rsidRPr="00BD60E9">
        <w:rPr>
          <w:rFonts w:ascii="Times New Roman" w:hAnsi="Times New Roman" w:cs="Times New Roman"/>
          <w:sz w:val="24"/>
          <w:szCs w:val="24"/>
        </w:rPr>
        <w:t>, and the Cochrane Library. Adhering to the Preferred Reporting Items for Systematic Reviews and Meta-Analyses (PRISMA) guidelines, the review will identify pertinent studies published up to the search date. This systematic review protocol has been registered in PROSPERO to ensure transparent reporting of the search process, findings synthesis, and analysis methods.</w:t>
      </w:r>
    </w:p>
    <w:p w14:paraId="5A3A763A"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Discussion: The discourse on the impact of different positions on neurodevelopmental outcomes in preterm infants within NICUs is multifaceted and necessitates meticulous examination. Variations in study methodologies, encompassing sample sizes, outcome measures, and follow-up durations, underscore the imperative of standardized approaches to facilitate comparison and synthesis of results. The diversity in reported outcomes, spanning cognitive, motor development, and sensory processing, underscores the intricacy of neurodevelopmental assessment in this demographic and underscores the significance of comprehensive evaluation frameworks. By rigorously synthesizing and </w:t>
      </w:r>
      <w:proofErr w:type="spellStart"/>
      <w:r w:rsidRPr="00BD60E9">
        <w:rPr>
          <w:rFonts w:ascii="Times New Roman" w:hAnsi="Times New Roman" w:cs="Times New Roman"/>
          <w:sz w:val="24"/>
          <w:szCs w:val="24"/>
        </w:rPr>
        <w:t>analyzing</w:t>
      </w:r>
      <w:proofErr w:type="spellEnd"/>
      <w:r w:rsidRPr="00BD60E9">
        <w:rPr>
          <w:rFonts w:ascii="Times New Roman" w:hAnsi="Times New Roman" w:cs="Times New Roman"/>
          <w:sz w:val="24"/>
          <w:szCs w:val="24"/>
        </w:rPr>
        <w:t xml:space="preserve"> existing literature, our protocol seeks to offer meaningful insights that can inform future research agendas and enhance neurodevelopmental outcomes for this vulnerable population.</w:t>
      </w:r>
    </w:p>
    <w:p w14:paraId="0FD67AE5"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Systematic Review Registration number: CRD42023492163</w:t>
      </w:r>
    </w:p>
    <w:p w14:paraId="32356548" w14:textId="77777777" w:rsidR="00BD60E9"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 xml:space="preserve"> </w:t>
      </w:r>
    </w:p>
    <w:p w14:paraId="684E9E90" w14:textId="457B3693" w:rsidR="00671584" w:rsidRPr="00BD60E9" w:rsidRDefault="00BD60E9" w:rsidP="00BD60E9">
      <w:pPr>
        <w:spacing w:line="360" w:lineRule="auto"/>
        <w:jc w:val="both"/>
        <w:rPr>
          <w:rFonts w:ascii="Times New Roman" w:hAnsi="Times New Roman" w:cs="Times New Roman"/>
          <w:sz w:val="24"/>
          <w:szCs w:val="24"/>
        </w:rPr>
      </w:pPr>
      <w:r w:rsidRPr="00BD60E9">
        <w:rPr>
          <w:rFonts w:ascii="Times New Roman" w:hAnsi="Times New Roman" w:cs="Times New Roman"/>
          <w:sz w:val="24"/>
          <w:szCs w:val="24"/>
        </w:rPr>
        <w:t>Key Words: Infant Positioning, Positions, Preterm Infant, Neonatal intensive Care unit</w:t>
      </w:r>
    </w:p>
    <w:sectPr w:rsidR="00671584" w:rsidRPr="00BD60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0E9"/>
    <w:rsid w:val="00671584"/>
    <w:rsid w:val="00833C9A"/>
    <w:rsid w:val="00BD60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49E7"/>
  <w15:chartTrackingRefBased/>
  <w15:docId w15:val="{CA93A97D-D780-4B8A-AF5C-D86870D0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GURJEET KAUR</dc:creator>
  <cp:keywords/>
  <dc:description/>
  <cp:lastModifiedBy>GURJEET KAUR</cp:lastModifiedBy>
  <cp:revision>1</cp:revision>
  <dcterms:created xsi:type="dcterms:W3CDTF">2024-12-06T07:01:00Z</dcterms:created>
  <dcterms:modified xsi:type="dcterms:W3CDTF">2024-12-06T07:02:00Z</dcterms:modified>
</cp:coreProperties>
</file>