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F3A" w:rsidRDefault="00966364" w:rsidP="002A3166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t xml:space="preserve">            </w:t>
      </w:r>
      <w:r>
        <w:rPr>
          <w:noProof/>
          <w:sz w:val="20"/>
        </w:rPr>
        <w:drawing>
          <wp:inline distT="0" distB="0" distL="0" distR="0">
            <wp:extent cx="6671144" cy="10893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ATIONAL CONFERENC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9101" cy="109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3C62E9">
      <w:pPr>
        <w:pStyle w:val="BodyText"/>
        <w:spacing w:before="5"/>
        <w:rPr>
          <w:sz w:val="10"/>
        </w:rPr>
      </w:pPr>
      <w:r w:rsidRPr="003C62E9">
        <w:rPr>
          <w:noProof/>
          <w:lang w:val="en-IN" w:eastAsia="en-IN"/>
        </w:rPr>
        <w:pict>
          <v:line id="Line 4" o:spid="_x0000_s1026" style="position:absolute;z-index:251657728;visibility:visible;mso-wrap-distance-left:0;mso-wrap-distance-right:0;mso-position-horizontal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Kp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LPMFKk&#10;A4m2QnGUh870xhUQUKmdDbXRs3o2W01/OKR01RJ14JHhy8VAWhYykjcpYeMM4O/7L5pBDDl6Hdt0&#10;bmwXIKEB6BzVuNzV4GePKBw+gL6LFESjgy8hxZBorPOfue5QMEosgXMEJqet84EIKYaQcI/SGyFl&#10;FFsq1Jd4Ms0BOricloIFb9zYw76SFp0IzMv0KXyxrHdhVh8Vi2gtJ2x9sz0R8mrD7VIFPKgF+Nys&#10;60D8XKSL9Xw9z0f5ZLYe5Wldj542VT6abbKHaf2prqo6+xWoZXnRCsa4CuyG4czyvxP/9kyuY3Uf&#10;z3sfkrfosWFAdvhH0lHMoN91EvaaXXZ2EBnmMQbf3k4Y+Nd7sF+/8NVv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HyCMqkS&#10;AgAAKQQAAA4AAAAAAAAAAAAAAAAALgIAAGRycy9lMm9Eb2MueG1sUEsBAi0AFAAGAAgAAAAhALUf&#10;WvXbAAAACQEAAA8AAAAAAAAAAAAAAAAAbAQAAGRycy9kb3ducmV2LnhtbFBLBQYAAAAABAAEAPMA&#10;AAB0BQAAAAA=&#10;" strokecolor="#5a5a5a" strokeweight="2pt">
            <w10:wrap type="topAndBottom" anchorx="page"/>
          </v:line>
        </w:pict>
      </w:r>
    </w:p>
    <w:p w:rsidR="004C5F1C" w:rsidRPr="005E52C2" w:rsidRDefault="004C5F1C" w:rsidP="004C5F1C">
      <w:pPr>
        <w:spacing w:before="310"/>
        <w:ind w:left="189"/>
        <w:rPr>
          <w:rFonts w:ascii="Tw Cen MT Condensed"/>
          <w:color w:val="000000" w:themeColor="text1"/>
          <w:sz w:val="24"/>
          <w:szCs w:val="24"/>
        </w:rPr>
      </w:pPr>
      <w:r w:rsidRPr="005E52C2">
        <w:rPr>
          <w:rFonts w:ascii="Tw Cen MT Condensed"/>
          <w:color w:val="000000" w:themeColor="text1"/>
          <w:sz w:val="24"/>
          <w:szCs w:val="24"/>
        </w:rPr>
        <w:t>Intranasal Steroid and Asthma</w:t>
      </w:r>
    </w:p>
    <w:p w:rsidR="004C5F1C" w:rsidRPr="005E52C2" w:rsidRDefault="004C5F1C" w:rsidP="004C5F1C">
      <w:pPr>
        <w:pStyle w:val="Heading2"/>
      </w:pPr>
      <w:r w:rsidRPr="005E52C2">
        <w:rPr>
          <w:rFonts w:ascii="Tw Cen MT Condensed"/>
        </w:rPr>
        <w:t xml:space="preserve">Dr </w:t>
      </w:r>
      <w:proofErr w:type="spellStart"/>
      <w:r w:rsidRPr="005E52C2">
        <w:t>Rajatsubhra</w:t>
      </w:r>
      <w:proofErr w:type="spellEnd"/>
      <w:r w:rsidRPr="005E52C2">
        <w:t xml:space="preserve"> </w:t>
      </w:r>
      <w:proofErr w:type="spellStart"/>
      <w:r w:rsidRPr="005E52C2">
        <w:t>Mukhopadhyay</w:t>
      </w:r>
      <w:proofErr w:type="spellEnd"/>
    </w:p>
    <w:p w:rsidR="004C5F1C" w:rsidRPr="005E52C2" w:rsidRDefault="004C5F1C" w:rsidP="004C5F1C">
      <w:pPr>
        <w:spacing w:before="117"/>
        <w:ind w:left="189"/>
        <w:rPr>
          <w:i/>
          <w:color w:val="000000" w:themeColor="text1"/>
          <w:sz w:val="24"/>
          <w:szCs w:val="24"/>
        </w:rPr>
      </w:pPr>
      <w:r w:rsidRPr="005E52C2">
        <w:rPr>
          <w:i/>
          <w:color w:val="000000" w:themeColor="text1"/>
          <w:sz w:val="24"/>
          <w:szCs w:val="24"/>
        </w:rPr>
        <w:t xml:space="preserve">Child Health Care </w:t>
      </w:r>
      <w:proofErr w:type="spellStart"/>
      <w:r w:rsidRPr="005E52C2">
        <w:rPr>
          <w:i/>
          <w:color w:val="000000" w:themeColor="text1"/>
          <w:sz w:val="24"/>
          <w:szCs w:val="24"/>
        </w:rPr>
        <w:t>Arambag</w:t>
      </w:r>
      <w:proofErr w:type="spellEnd"/>
      <w:r w:rsidRPr="005E52C2">
        <w:rPr>
          <w:i/>
          <w:color w:val="000000" w:themeColor="text1"/>
          <w:sz w:val="24"/>
          <w:szCs w:val="24"/>
        </w:rPr>
        <w:t>, Koruna Medical, India</w:t>
      </w:r>
    </w:p>
    <w:p w:rsidR="004C5F1C" w:rsidRPr="005E52C2" w:rsidRDefault="004C5F1C" w:rsidP="004C5F1C">
      <w:pPr>
        <w:spacing w:before="60"/>
        <w:ind w:left="189"/>
        <w:rPr>
          <w:rFonts w:ascii="Arial"/>
          <w:b/>
          <w:color w:val="000000" w:themeColor="text1"/>
          <w:sz w:val="24"/>
          <w:szCs w:val="24"/>
        </w:rPr>
      </w:pPr>
      <w:r w:rsidRPr="005E52C2">
        <w:rPr>
          <w:rFonts w:ascii="Arial"/>
          <w:b/>
          <w:color w:val="000000" w:themeColor="text1"/>
          <w:sz w:val="24"/>
          <w:szCs w:val="24"/>
        </w:rPr>
        <w:t>*Address for Correspondence:</w:t>
      </w:r>
    </w:p>
    <w:p w:rsidR="004C5F1C" w:rsidRPr="005E52C2" w:rsidRDefault="004C5F1C" w:rsidP="004C5F1C">
      <w:pPr>
        <w:spacing w:before="23" w:line="290" w:lineRule="auto"/>
        <w:ind w:left="189" w:right="266"/>
        <w:rPr>
          <w:rFonts w:ascii="Arial"/>
          <w:color w:val="000000" w:themeColor="text1"/>
          <w:sz w:val="24"/>
          <w:szCs w:val="24"/>
        </w:rPr>
      </w:pPr>
      <w:r w:rsidRPr="005E52C2">
        <w:rPr>
          <w:rFonts w:ascii="Arial"/>
          <w:color w:val="000000" w:themeColor="text1"/>
          <w:sz w:val="24"/>
          <w:szCs w:val="24"/>
        </w:rPr>
        <w:t xml:space="preserve">Dr </w:t>
      </w:r>
      <w:proofErr w:type="spellStart"/>
      <w:r w:rsidRPr="005E52C2">
        <w:rPr>
          <w:rFonts w:ascii="Arial"/>
          <w:color w:val="000000" w:themeColor="text1"/>
          <w:sz w:val="24"/>
          <w:szCs w:val="24"/>
        </w:rPr>
        <w:t>Rajatsubhra</w:t>
      </w:r>
      <w:proofErr w:type="spellEnd"/>
      <w:r w:rsidRPr="005E52C2">
        <w:rPr>
          <w:rFonts w:ascii="Arial"/>
          <w:color w:val="000000" w:themeColor="text1"/>
          <w:sz w:val="24"/>
          <w:szCs w:val="24"/>
        </w:rPr>
        <w:t xml:space="preserve"> </w:t>
      </w:r>
      <w:proofErr w:type="spellStart"/>
      <w:r w:rsidRPr="005E52C2">
        <w:rPr>
          <w:rFonts w:ascii="Arial"/>
          <w:color w:val="000000" w:themeColor="text1"/>
          <w:sz w:val="24"/>
          <w:szCs w:val="24"/>
        </w:rPr>
        <w:t>Mukhopadhyay</w:t>
      </w:r>
      <w:proofErr w:type="spellEnd"/>
      <w:r w:rsidRPr="005E52C2">
        <w:rPr>
          <w:rFonts w:ascii="Arial"/>
          <w:color w:val="000000" w:themeColor="text1"/>
          <w:sz w:val="24"/>
          <w:szCs w:val="24"/>
        </w:rPr>
        <w:t xml:space="preserve">, Child Health Care </w:t>
      </w:r>
      <w:proofErr w:type="spellStart"/>
      <w:r w:rsidRPr="005E52C2">
        <w:rPr>
          <w:rFonts w:ascii="Arial"/>
          <w:color w:val="000000" w:themeColor="text1"/>
          <w:sz w:val="24"/>
          <w:szCs w:val="24"/>
        </w:rPr>
        <w:t>Arambag</w:t>
      </w:r>
      <w:proofErr w:type="spellEnd"/>
      <w:r w:rsidRPr="005E52C2">
        <w:rPr>
          <w:rFonts w:ascii="Arial"/>
          <w:color w:val="000000" w:themeColor="text1"/>
          <w:sz w:val="24"/>
          <w:szCs w:val="24"/>
        </w:rPr>
        <w:t xml:space="preserve">, Koruna Medical, Hospital More, </w:t>
      </w:r>
      <w:proofErr w:type="spellStart"/>
      <w:r w:rsidRPr="005E52C2">
        <w:rPr>
          <w:rFonts w:ascii="Arial"/>
          <w:color w:val="000000" w:themeColor="text1"/>
          <w:sz w:val="24"/>
          <w:szCs w:val="24"/>
        </w:rPr>
        <w:t>Arambag</w:t>
      </w:r>
      <w:proofErr w:type="spellEnd"/>
      <w:r w:rsidRPr="005E52C2">
        <w:rPr>
          <w:rFonts w:ascii="Arial"/>
          <w:color w:val="000000" w:themeColor="text1"/>
          <w:sz w:val="24"/>
          <w:szCs w:val="24"/>
        </w:rPr>
        <w:t xml:space="preserve">, Hooghly, West Bengal, India, Pin- 712601, Phone: 9732948496;  E-mail:  </w:t>
      </w:r>
      <w:hyperlink r:id="rId8">
        <w:r w:rsidRPr="005E52C2">
          <w:rPr>
            <w:rFonts w:ascii="Arial"/>
            <w:color w:val="000000" w:themeColor="text1"/>
            <w:sz w:val="24"/>
            <w:szCs w:val="24"/>
          </w:rPr>
          <w:t>dr_rajatsubhra@yahoo.com</w:t>
        </w:r>
      </w:hyperlink>
      <w:r w:rsidRPr="005E52C2">
        <w:rPr>
          <w:rFonts w:ascii="Arial"/>
          <w:color w:val="000000" w:themeColor="text1"/>
          <w:sz w:val="24"/>
          <w:szCs w:val="24"/>
        </w:rPr>
        <w:t xml:space="preserve"> (or) </w:t>
      </w:r>
      <w:hyperlink r:id="rId9">
        <w:r w:rsidRPr="005E52C2">
          <w:rPr>
            <w:rFonts w:ascii="Arial"/>
            <w:color w:val="000000" w:themeColor="text1"/>
            <w:sz w:val="24"/>
            <w:szCs w:val="24"/>
          </w:rPr>
          <w:t>dr_rajatsubhra@sridoctor.com</w:t>
        </w:r>
      </w:hyperlink>
    </w:p>
    <w:p w:rsidR="00225F3A" w:rsidRDefault="00225F3A">
      <w:pPr>
        <w:pStyle w:val="Heading1"/>
        <w:ind w:left="1105" w:right="1062"/>
        <w:jc w:val="center"/>
      </w:pPr>
    </w:p>
    <w:p w:rsidR="00225F3A" w:rsidRDefault="00225F3A">
      <w:pPr>
        <w:pStyle w:val="BodyText"/>
        <w:spacing w:before="9"/>
      </w:pPr>
      <w:bookmarkStart w:id="0" w:name="_GoBack"/>
      <w:bookmarkEnd w:id="0"/>
    </w:p>
    <w:p w:rsidR="00225F3A" w:rsidRDefault="00225F3A">
      <w:pPr>
        <w:sectPr w:rsidR="00225F3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C5F1C" w:rsidRPr="00BE2B9C" w:rsidRDefault="00B259F3" w:rsidP="004C5F1C">
      <w:pPr>
        <w:rPr>
          <w:rFonts w:ascii="Bodoni MT Black" w:hAnsi="Bodoni MT Black"/>
          <w:sz w:val="32"/>
          <w:szCs w:val="32"/>
        </w:rPr>
      </w:pPr>
      <w:r>
        <w:rPr>
          <w:color w:val="585858"/>
        </w:rPr>
        <w:lastRenderedPageBreak/>
        <w:t>Keywords:</w:t>
      </w:r>
      <w:r w:rsidR="004C5F1C" w:rsidRPr="00091739">
        <w:rPr>
          <w:sz w:val="32"/>
          <w:szCs w:val="32"/>
        </w:rPr>
        <w:t xml:space="preserve">   Intranasal steroid therapy, asthma, </w:t>
      </w:r>
      <w:proofErr w:type="spellStart"/>
      <w:r w:rsidR="004C5F1C" w:rsidRPr="00091739">
        <w:rPr>
          <w:sz w:val="32"/>
          <w:szCs w:val="32"/>
        </w:rPr>
        <w:t>atopy</w:t>
      </w:r>
      <w:proofErr w:type="spellEnd"/>
      <w:r w:rsidR="004C5F1C" w:rsidRPr="00091739">
        <w:rPr>
          <w:sz w:val="32"/>
          <w:szCs w:val="32"/>
        </w:rPr>
        <w:t xml:space="preserve">, on demand intranasal </w:t>
      </w:r>
      <w:r w:rsidR="004C5F1C">
        <w:rPr>
          <w:sz w:val="32"/>
          <w:szCs w:val="32"/>
        </w:rPr>
        <w:t xml:space="preserve"> </w:t>
      </w:r>
    </w:p>
    <w:p w:rsidR="004C5F1C" w:rsidRPr="00091739" w:rsidRDefault="004C5F1C" w:rsidP="004C5F1C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proofErr w:type="gramStart"/>
      <w:r w:rsidRPr="00091739">
        <w:rPr>
          <w:sz w:val="32"/>
          <w:szCs w:val="32"/>
        </w:rPr>
        <w:t>steroid</w:t>
      </w:r>
      <w:proofErr w:type="gramEnd"/>
      <w:r w:rsidRPr="00091739">
        <w:rPr>
          <w:sz w:val="32"/>
          <w:szCs w:val="32"/>
        </w:rPr>
        <w:t xml:space="preserve"> therapy (ODIST)</w:t>
      </w:r>
      <w:r>
        <w:rPr>
          <w:sz w:val="32"/>
          <w:szCs w:val="32"/>
        </w:rPr>
        <w:t>,economy, under developed country</w:t>
      </w:r>
    </w:p>
    <w:p w:rsidR="00225F3A" w:rsidRDefault="00225F3A">
      <w:pPr>
        <w:pStyle w:val="Heading3"/>
        <w:spacing w:before="114"/>
        <w:ind w:left="426" w:right="9" w:firstLine="0"/>
        <w:jc w:val="both"/>
      </w:pP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121ED" w:rsidRPr="00091739" w:rsidRDefault="00B259F3" w:rsidP="002121ED">
      <w:pPr>
        <w:rPr>
          <w:sz w:val="32"/>
          <w:szCs w:val="32"/>
        </w:rPr>
      </w:pPr>
      <w:r>
        <w:rPr>
          <w:color w:val="585858"/>
        </w:rPr>
        <w:t>.</w:t>
      </w:r>
      <w:r w:rsidR="002121ED" w:rsidRPr="002121ED">
        <w:rPr>
          <w:sz w:val="32"/>
          <w:szCs w:val="32"/>
        </w:rPr>
        <w:t xml:space="preserve"> </w:t>
      </w:r>
      <w:r w:rsidR="002121ED" w:rsidRPr="00091739">
        <w:rPr>
          <w:sz w:val="32"/>
          <w:szCs w:val="32"/>
        </w:rPr>
        <w:t>A non randomized ,act</w:t>
      </w:r>
      <w:r w:rsidR="002121ED">
        <w:rPr>
          <w:sz w:val="32"/>
          <w:szCs w:val="32"/>
        </w:rPr>
        <w:t>ive controlled trial was done and</w:t>
      </w:r>
      <w:r w:rsidR="002121ED" w:rsidRPr="00091739">
        <w:rPr>
          <w:sz w:val="32"/>
          <w:szCs w:val="32"/>
        </w:rPr>
        <w:t xml:space="preserve"> still</w:t>
      </w:r>
      <w:r w:rsidR="002121ED">
        <w:rPr>
          <w:sz w:val="32"/>
          <w:szCs w:val="32"/>
        </w:rPr>
        <w:t xml:space="preserve"> is</w:t>
      </w:r>
      <w:r w:rsidR="002121ED" w:rsidRPr="00091739">
        <w:rPr>
          <w:sz w:val="32"/>
          <w:szCs w:val="32"/>
        </w:rPr>
        <w:t xml:space="preserve"> open to recruitment, open label ,phase-1 type among few children over two years of age with positive history of </w:t>
      </w:r>
      <w:proofErr w:type="spellStart"/>
      <w:r w:rsidR="002121ED" w:rsidRPr="00091739">
        <w:rPr>
          <w:sz w:val="32"/>
          <w:szCs w:val="32"/>
        </w:rPr>
        <w:t>atopy</w:t>
      </w:r>
      <w:proofErr w:type="spellEnd"/>
      <w:r w:rsidR="002121ED" w:rsidRPr="00091739">
        <w:rPr>
          <w:sz w:val="32"/>
          <w:szCs w:val="32"/>
        </w:rPr>
        <w:t xml:space="preserve">, WALRI &amp; asthma, with intranasal steroid. </w:t>
      </w:r>
      <w:r w:rsidR="002121ED">
        <w:rPr>
          <w:sz w:val="32"/>
          <w:szCs w:val="32"/>
        </w:rPr>
        <w:t xml:space="preserve"> Intranasal steroid was given in each side of nose with a phial then</w:t>
      </w:r>
      <w:r w:rsidR="002121ED" w:rsidRPr="00260203">
        <w:rPr>
          <w:sz w:val="32"/>
          <w:szCs w:val="32"/>
        </w:rPr>
        <w:t xml:space="preserve"> </w:t>
      </w:r>
      <w:r w:rsidR="002121ED">
        <w:rPr>
          <w:sz w:val="32"/>
          <w:szCs w:val="32"/>
        </w:rPr>
        <w:t xml:space="preserve">was advised to follow On Demand Steroid </w:t>
      </w:r>
      <w:proofErr w:type="gramStart"/>
      <w:r w:rsidR="002121ED">
        <w:rPr>
          <w:sz w:val="32"/>
          <w:szCs w:val="32"/>
        </w:rPr>
        <w:t>Therapy[</w:t>
      </w:r>
      <w:proofErr w:type="gramEnd"/>
      <w:r w:rsidR="002121ED">
        <w:rPr>
          <w:sz w:val="32"/>
          <w:szCs w:val="32"/>
        </w:rPr>
        <w:t xml:space="preserve">ODIST]. Result was noted with their </w:t>
      </w:r>
      <w:proofErr w:type="gramStart"/>
      <w:r w:rsidR="002121ED">
        <w:rPr>
          <w:sz w:val="32"/>
          <w:szCs w:val="32"/>
        </w:rPr>
        <w:t>‘ Symptoms</w:t>
      </w:r>
      <w:proofErr w:type="gramEnd"/>
      <w:r w:rsidR="002121ED">
        <w:rPr>
          <w:sz w:val="32"/>
          <w:szCs w:val="32"/>
        </w:rPr>
        <w:t xml:space="preserve"> Record Book’, PEFR, </w:t>
      </w:r>
      <w:proofErr w:type="spellStart"/>
      <w:r w:rsidR="002121ED">
        <w:rPr>
          <w:sz w:val="32"/>
          <w:szCs w:val="32"/>
        </w:rPr>
        <w:t>Spirometry</w:t>
      </w:r>
      <w:proofErr w:type="spellEnd"/>
      <w:r w:rsidR="002121ED">
        <w:rPr>
          <w:sz w:val="32"/>
          <w:szCs w:val="32"/>
        </w:rPr>
        <w:t xml:space="preserve"> &amp; </w:t>
      </w:r>
      <w:proofErr w:type="spellStart"/>
      <w:r w:rsidR="002121ED">
        <w:rPr>
          <w:sz w:val="32"/>
          <w:szCs w:val="32"/>
        </w:rPr>
        <w:t>IgE</w:t>
      </w:r>
      <w:proofErr w:type="spellEnd"/>
      <w:r w:rsidR="002121ED">
        <w:rPr>
          <w:sz w:val="32"/>
          <w:szCs w:val="32"/>
        </w:rPr>
        <w:t xml:space="preserve"> level.</w:t>
      </w:r>
    </w:p>
    <w:p w:rsidR="002121ED" w:rsidRPr="004E6D7D" w:rsidRDefault="002121ED" w:rsidP="002121ED">
      <w:pPr>
        <w:rPr>
          <w:color w:val="3300FF"/>
        </w:rPr>
      </w:pPr>
      <w:r w:rsidRPr="00091739">
        <w:rPr>
          <w:sz w:val="32"/>
          <w:szCs w:val="32"/>
        </w:rPr>
        <w:t>Obje</w:t>
      </w:r>
      <w:r>
        <w:rPr>
          <w:sz w:val="32"/>
          <w:szCs w:val="32"/>
        </w:rPr>
        <w:t xml:space="preserve">ctives were to see </w:t>
      </w:r>
      <w:r w:rsidRPr="00091739">
        <w:rPr>
          <w:sz w:val="32"/>
          <w:szCs w:val="32"/>
        </w:rPr>
        <w:t>its outcome. And it</w:t>
      </w:r>
      <w:r>
        <w:rPr>
          <w:sz w:val="32"/>
          <w:szCs w:val="32"/>
        </w:rPr>
        <w:t xml:space="preserve">s’   RR=1.2, OR=2.  P= </w:t>
      </w:r>
      <w:proofErr w:type="gramStart"/>
      <w:r w:rsidRPr="00963578">
        <w:t>0.02275</w:t>
      </w:r>
      <w:r>
        <w:rPr>
          <w:color w:val="3300FF"/>
        </w:rPr>
        <w:t xml:space="preserve">  ,</w:t>
      </w:r>
      <w:proofErr w:type="gramEnd"/>
      <w:r>
        <w:rPr>
          <w:color w:val="3300FF"/>
        </w:rPr>
        <w:t xml:space="preserve">  </w:t>
      </w:r>
      <w:r>
        <w:rPr>
          <w:sz w:val="32"/>
          <w:szCs w:val="32"/>
        </w:rPr>
        <w:t>[</w:t>
      </w:r>
      <w:r w:rsidRPr="00091739">
        <w:rPr>
          <w:sz w:val="32"/>
          <w:szCs w:val="32"/>
        </w:rPr>
        <w:t>DF=1,CI</w:t>
      </w:r>
      <w:r>
        <w:rPr>
          <w:sz w:val="32"/>
          <w:szCs w:val="32"/>
        </w:rPr>
        <w:t>=</w:t>
      </w:r>
      <w:r w:rsidRPr="00963578">
        <w:t>1.026-4.203</w:t>
      </w:r>
      <w:r>
        <w:rPr>
          <w:sz w:val="32"/>
          <w:szCs w:val="32"/>
        </w:rPr>
        <w:t xml:space="preserve"> at</w:t>
      </w:r>
      <w:r w:rsidRPr="00091739">
        <w:rPr>
          <w:sz w:val="32"/>
          <w:szCs w:val="32"/>
        </w:rPr>
        <w:t>95%</w:t>
      </w:r>
      <w:r>
        <w:rPr>
          <w:sz w:val="32"/>
          <w:szCs w:val="32"/>
        </w:rPr>
        <w:t>]</w:t>
      </w:r>
      <w:r w:rsidRPr="00091739">
        <w:rPr>
          <w:sz w:val="32"/>
          <w:szCs w:val="32"/>
        </w:rPr>
        <w:t>.</w:t>
      </w:r>
    </w:p>
    <w:p w:rsidR="002121ED" w:rsidRPr="00AC6E48" w:rsidRDefault="002121ED" w:rsidP="002121ED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This method has been named - On Demand Intranasal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 xml:space="preserve">Steroid </w:t>
      </w:r>
      <w:r w:rsidRPr="004E6D7D">
        <w:rPr>
          <w:color w:val="000000" w:themeColor="text1"/>
          <w:sz w:val="32"/>
          <w:szCs w:val="32"/>
        </w:rPr>
        <w:t>Therapy</w:t>
      </w:r>
      <w:r w:rsidRPr="004E6D7D">
        <w:rPr>
          <w:color w:val="000000" w:themeColor="text1"/>
          <w:spacing w:val="-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(ODIST).</w:t>
      </w:r>
      <w:r w:rsidRPr="004E6D7D">
        <w:rPr>
          <w:color w:val="000000" w:themeColor="text1"/>
          <w:spacing w:val="-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 xml:space="preserve"> It takes almost one two months to control the allergic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process.</w:t>
      </w:r>
      <w:r w:rsidRPr="004E6D7D">
        <w:rPr>
          <w:color w:val="000000" w:themeColor="text1"/>
          <w:w w:val="90"/>
          <w:sz w:val="32"/>
          <w:szCs w:val="32"/>
        </w:rPr>
        <w:t xml:space="preserve"> </w:t>
      </w:r>
      <w:r>
        <w:rPr>
          <w:color w:val="000000" w:themeColor="text1"/>
          <w:w w:val="90"/>
          <w:sz w:val="32"/>
          <w:szCs w:val="32"/>
        </w:rPr>
        <w:t xml:space="preserve">After that it can be used as ON DEMAND basis. </w:t>
      </w:r>
      <w:r w:rsidRPr="004E6D7D">
        <w:rPr>
          <w:color w:val="000000" w:themeColor="text1"/>
          <w:w w:val="90"/>
          <w:sz w:val="32"/>
          <w:szCs w:val="32"/>
        </w:rPr>
        <w:t>Intranasal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steroid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is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a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safe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alternative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to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inhalers.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It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is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>cost</w:t>
      </w:r>
      <w:r w:rsidRPr="004E6D7D">
        <w:rPr>
          <w:color w:val="000000" w:themeColor="text1"/>
          <w:spacing w:val="-12"/>
          <w:w w:val="90"/>
          <w:sz w:val="32"/>
          <w:szCs w:val="32"/>
        </w:rPr>
        <w:t xml:space="preserve"> </w:t>
      </w:r>
      <w:r w:rsidRPr="004E6D7D">
        <w:rPr>
          <w:color w:val="000000" w:themeColor="text1"/>
          <w:w w:val="90"/>
          <w:sz w:val="32"/>
          <w:szCs w:val="32"/>
        </w:rPr>
        <w:t xml:space="preserve">effective </w:t>
      </w:r>
      <w:r w:rsidRPr="004E6D7D">
        <w:rPr>
          <w:color w:val="000000" w:themeColor="text1"/>
          <w:w w:val="95"/>
          <w:sz w:val="32"/>
          <w:szCs w:val="32"/>
        </w:rPr>
        <w:t>also.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Easy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delivery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is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also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a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cause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of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proofErr w:type="gramStart"/>
      <w:r w:rsidRPr="004E6D7D">
        <w:rPr>
          <w:color w:val="000000" w:themeColor="text1"/>
          <w:w w:val="95"/>
          <w:sz w:val="32"/>
          <w:szCs w:val="32"/>
        </w:rPr>
        <w:t>parents</w:t>
      </w:r>
      <w:proofErr w:type="gramEnd"/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acceptance.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Lesser</w:t>
      </w:r>
      <w:r w:rsidRPr="004E6D7D">
        <w:rPr>
          <w:color w:val="000000" w:themeColor="text1"/>
          <w:spacing w:val="-1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 xml:space="preserve">side effects </w:t>
      </w:r>
      <w:proofErr w:type="gramStart"/>
      <w:r w:rsidRPr="004E6D7D">
        <w:rPr>
          <w:color w:val="000000" w:themeColor="text1"/>
          <w:w w:val="95"/>
          <w:sz w:val="32"/>
          <w:szCs w:val="32"/>
        </w:rPr>
        <w:t>is</w:t>
      </w:r>
      <w:proofErr w:type="gramEnd"/>
      <w:r w:rsidRPr="004E6D7D">
        <w:rPr>
          <w:color w:val="000000" w:themeColor="text1"/>
          <w:w w:val="95"/>
          <w:sz w:val="32"/>
          <w:szCs w:val="32"/>
        </w:rPr>
        <w:t xml:space="preserve"> another </w:t>
      </w:r>
      <w:r w:rsidRPr="004E6D7D">
        <w:rPr>
          <w:color w:val="000000" w:themeColor="text1"/>
          <w:w w:val="95"/>
          <w:sz w:val="32"/>
          <w:szCs w:val="32"/>
        </w:rPr>
        <w:lastRenderedPageBreak/>
        <w:t xml:space="preserve">favorable point. ON DEMAND, INTRANASAL </w:t>
      </w:r>
      <w:r w:rsidRPr="004E6D7D">
        <w:rPr>
          <w:color w:val="000000" w:themeColor="text1"/>
          <w:sz w:val="32"/>
          <w:szCs w:val="32"/>
        </w:rPr>
        <w:t xml:space="preserve">STEROID THERAPY (ODIST) could also be called RODIST/ </w:t>
      </w:r>
      <w:r w:rsidRPr="004E6D7D">
        <w:rPr>
          <w:color w:val="000000" w:themeColor="text1"/>
          <w:w w:val="95"/>
          <w:sz w:val="32"/>
          <w:szCs w:val="32"/>
        </w:rPr>
        <w:t>ODISTR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to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keep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the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doctors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name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along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with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has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made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possible</w:t>
      </w:r>
      <w:r w:rsidRPr="004E6D7D">
        <w:rPr>
          <w:color w:val="000000" w:themeColor="text1"/>
          <w:spacing w:val="-9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 xml:space="preserve">to </w:t>
      </w:r>
      <w:r w:rsidRPr="004E6D7D">
        <w:rPr>
          <w:color w:val="000000" w:themeColor="text1"/>
          <w:sz w:val="32"/>
          <w:szCs w:val="32"/>
        </w:rPr>
        <w:t>lead</w:t>
      </w:r>
      <w:r w:rsidRPr="004E6D7D">
        <w:rPr>
          <w:color w:val="000000" w:themeColor="text1"/>
          <w:spacing w:val="-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an</w:t>
      </w:r>
      <w:r w:rsidRPr="004E6D7D">
        <w:rPr>
          <w:color w:val="000000" w:themeColor="text1"/>
          <w:spacing w:val="-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intermittent</w:t>
      </w:r>
      <w:r w:rsidRPr="004E6D7D">
        <w:rPr>
          <w:color w:val="000000" w:themeColor="text1"/>
          <w:spacing w:val="-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steroid</w:t>
      </w:r>
      <w:r w:rsidRPr="004E6D7D">
        <w:rPr>
          <w:color w:val="000000" w:themeColor="text1"/>
          <w:spacing w:val="-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free</w:t>
      </w:r>
      <w:r w:rsidRPr="004E6D7D">
        <w:rPr>
          <w:color w:val="000000" w:themeColor="text1"/>
          <w:spacing w:val="-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life.</w:t>
      </w:r>
    </w:p>
    <w:p w:rsidR="002121ED" w:rsidRPr="004E6D7D" w:rsidRDefault="002121ED" w:rsidP="002121ED">
      <w:pPr>
        <w:pStyle w:val="BodyText"/>
        <w:spacing w:line="247" w:lineRule="auto"/>
        <w:jc w:val="both"/>
        <w:rPr>
          <w:color w:val="000000" w:themeColor="text1"/>
          <w:sz w:val="32"/>
          <w:szCs w:val="32"/>
        </w:rPr>
      </w:pPr>
      <w:r w:rsidRPr="004E6D7D">
        <w:rPr>
          <w:color w:val="000000" w:themeColor="text1"/>
          <w:sz w:val="32"/>
          <w:szCs w:val="32"/>
        </w:rPr>
        <w:t>If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this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system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is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widely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acceptable,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there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will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be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great</w:t>
      </w:r>
      <w:r w:rsidRPr="004E6D7D">
        <w:rPr>
          <w:color w:val="000000" w:themeColor="text1"/>
          <w:spacing w:val="-16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impact on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economy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of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developing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country.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As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WALRI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&amp;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asthma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are</w:t>
      </w:r>
      <w:r w:rsidRPr="004E6D7D">
        <w:rPr>
          <w:color w:val="000000" w:themeColor="text1"/>
          <w:spacing w:val="-19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 xml:space="preserve">the </w:t>
      </w:r>
      <w:r w:rsidRPr="004E6D7D">
        <w:rPr>
          <w:color w:val="000000" w:themeColor="text1"/>
          <w:w w:val="95"/>
          <w:sz w:val="32"/>
          <w:szCs w:val="32"/>
        </w:rPr>
        <w:t>upcoming burden to the country &amp; intranasal steroid is</w:t>
      </w:r>
      <w:r w:rsidRPr="004E6D7D">
        <w:rPr>
          <w:color w:val="000000" w:themeColor="text1"/>
          <w:spacing w:val="-22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cheaper</w:t>
      </w:r>
      <w:r w:rsidRPr="004E6D7D">
        <w:rPr>
          <w:color w:val="000000" w:themeColor="text1"/>
          <w:spacing w:val="-3"/>
          <w:w w:val="95"/>
          <w:sz w:val="32"/>
          <w:szCs w:val="32"/>
        </w:rPr>
        <w:t xml:space="preserve"> </w:t>
      </w:r>
      <w:r w:rsidRPr="004E6D7D">
        <w:rPr>
          <w:color w:val="000000" w:themeColor="text1"/>
          <w:w w:val="95"/>
          <w:sz w:val="32"/>
          <w:szCs w:val="32"/>
        </w:rPr>
        <w:t>&amp;</w:t>
      </w:r>
      <w:r w:rsidRPr="004E6D7D">
        <w:rPr>
          <w:color w:val="000000" w:themeColor="text1"/>
          <w:w w:val="91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this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method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is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making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possible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to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use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steroid</w:t>
      </w:r>
      <w:r w:rsidRPr="004E6D7D">
        <w:rPr>
          <w:color w:val="000000" w:themeColor="text1"/>
          <w:spacing w:val="-23"/>
          <w:sz w:val="32"/>
          <w:szCs w:val="32"/>
        </w:rPr>
        <w:t xml:space="preserve"> </w:t>
      </w:r>
      <w:r w:rsidRPr="004E6D7D">
        <w:rPr>
          <w:color w:val="000000" w:themeColor="text1"/>
          <w:sz w:val="32"/>
          <w:szCs w:val="32"/>
        </w:rPr>
        <w:t>intermittently.</w:t>
      </w:r>
    </w:p>
    <w:p w:rsidR="002121ED" w:rsidRPr="004E6D7D" w:rsidRDefault="002121ED" w:rsidP="002121ED">
      <w:pPr>
        <w:rPr>
          <w:sz w:val="32"/>
          <w:szCs w:val="32"/>
        </w:rPr>
      </w:pPr>
    </w:p>
    <w:p w:rsidR="00225F3A" w:rsidRDefault="00225F3A">
      <w:pPr>
        <w:pStyle w:val="BodyText"/>
        <w:spacing w:before="117"/>
        <w:ind w:left="426"/>
        <w:jc w:val="both"/>
      </w:pPr>
    </w:p>
    <w:p w:rsidR="00225F3A" w:rsidRDefault="00225F3A">
      <w:pPr>
        <w:pStyle w:val="BodyText"/>
        <w:spacing w:before="2"/>
      </w:pPr>
    </w:p>
    <w:p w:rsidR="00225F3A" w:rsidRPr="004C5F1C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C5F1C" w:rsidRDefault="004C5F1C" w:rsidP="004C5F1C">
      <w:pPr>
        <w:pStyle w:val="Heading3"/>
        <w:tabs>
          <w:tab w:val="left" w:pos="1914"/>
          <w:tab w:val="left" w:pos="1915"/>
        </w:tabs>
        <w:jc w:val="right"/>
        <w:rPr>
          <w:color w:val="585858"/>
        </w:rPr>
      </w:pPr>
    </w:p>
    <w:p w:rsidR="004C5F1C" w:rsidRDefault="004C5F1C" w:rsidP="004C5F1C">
      <w:pPr>
        <w:pStyle w:val="Heading3"/>
        <w:tabs>
          <w:tab w:val="left" w:pos="1914"/>
          <w:tab w:val="left" w:pos="1915"/>
        </w:tabs>
        <w:jc w:val="right"/>
        <w:rPr>
          <w:color w:val="585858"/>
        </w:rPr>
      </w:pPr>
    </w:p>
    <w:p w:rsidR="004C5F1C" w:rsidRDefault="004C5F1C" w:rsidP="004C5F1C">
      <w:pPr>
        <w:pStyle w:val="Heading3"/>
        <w:tabs>
          <w:tab w:val="left" w:pos="1914"/>
          <w:tab w:val="left" w:pos="1915"/>
        </w:tabs>
        <w:jc w:val="right"/>
        <w:rPr>
          <w:color w:val="585858"/>
        </w:rPr>
      </w:pPr>
    </w:p>
    <w:p w:rsidR="004C5F1C" w:rsidRDefault="004C5F1C" w:rsidP="004C5F1C">
      <w:pPr>
        <w:pStyle w:val="Heading3"/>
        <w:tabs>
          <w:tab w:val="left" w:pos="1914"/>
          <w:tab w:val="left" w:pos="1915"/>
        </w:tabs>
        <w:jc w:val="right"/>
        <w:rPr>
          <w:color w:val="585858"/>
        </w:rPr>
      </w:pPr>
      <w:r>
        <w:rPr>
          <w:noProof/>
          <w:color w:val="585858"/>
        </w:rPr>
        <w:drawing>
          <wp:inline distT="0" distB="0" distL="0" distR="0">
            <wp:extent cx="2105550" cy="2051436"/>
            <wp:effectExtent l="19050" t="0" r="9000" b="0"/>
            <wp:docPr id="4" name="Picture 3" descr="C:\Users\user\Desktop\BOOK INTRANASAL\Intranasal_Steroid_a_Cover_for_Kin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BOOK INTRANASAL\Intranasal_Steroid_a_Cover_for_Kindl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028" cy="2066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F1C" w:rsidRDefault="004C5F1C" w:rsidP="004C5F1C">
      <w:pPr>
        <w:pStyle w:val="Heading3"/>
        <w:tabs>
          <w:tab w:val="left" w:pos="1914"/>
          <w:tab w:val="left" w:pos="1915"/>
        </w:tabs>
        <w:jc w:val="right"/>
        <w:rPr>
          <w:color w:val="585858"/>
        </w:rPr>
      </w:pPr>
    </w:p>
    <w:p w:rsidR="004C5F1C" w:rsidRDefault="004C5F1C" w:rsidP="004C5F1C">
      <w:pPr>
        <w:pStyle w:val="Heading3"/>
        <w:tabs>
          <w:tab w:val="left" w:pos="1914"/>
          <w:tab w:val="left" w:pos="1915"/>
        </w:tabs>
        <w:jc w:val="right"/>
      </w:pPr>
    </w:p>
    <w:p w:rsidR="00225F3A" w:rsidRDefault="00225F3A">
      <w:pPr>
        <w:pStyle w:val="BodyText"/>
        <w:ind w:left="1238"/>
        <w:rPr>
          <w:sz w:val="20"/>
        </w:rPr>
      </w:pPr>
    </w:p>
    <w:p w:rsidR="00225F3A" w:rsidRPr="002121ED" w:rsidRDefault="00B259F3" w:rsidP="002121ED">
      <w:pPr>
        <w:pStyle w:val="ListParagraph"/>
        <w:numPr>
          <w:ilvl w:val="0"/>
          <w:numId w:val="1"/>
        </w:numPr>
        <w:tabs>
          <w:tab w:val="left" w:pos="1758"/>
        </w:tabs>
        <w:spacing w:before="9"/>
        <w:ind w:left="1757"/>
        <w:jc w:val="left"/>
        <w:rPr>
          <w:b/>
          <w:sz w:val="18"/>
        </w:rPr>
      </w:pPr>
      <w:r w:rsidRPr="002121ED">
        <w:rPr>
          <w:b/>
          <w:color w:val="585858"/>
          <w:w w:val="99"/>
          <w:sz w:val="19"/>
        </w:rPr>
        <w:br w:type="column"/>
      </w:r>
      <w:r w:rsidRPr="002121ED">
        <w:rPr>
          <w:b/>
          <w:color w:val="585858"/>
          <w:sz w:val="19"/>
        </w:rPr>
        <w:lastRenderedPageBreak/>
        <w:t>Reference:</w:t>
      </w: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95" w:line="268" w:lineRule="auto"/>
        <w:jc w:val="both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 xml:space="preserve">Andrew H, </w:t>
      </w:r>
      <w:proofErr w:type="spellStart"/>
      <w:r w:rsidRPr="005E52C2">
        <w:rPr>
          <w:color w:val="000000" w:themeColor="text1"/>
          <w:sz w:val="24"/>
          <w:szCs w:val="24"/>
        </w:rPr>
        <w:t>Ronina</w:t>
      </w:r>
      <w:proofErr w:type="spellEnd"/>
      <w:r w:rsidRPr="005E52C2">
        <w:rPr>
          <w:color w:val="000000" w:themeColor="text1"/>
          <w:sz w:val="24"/>
          <w:szCs w:val="24"/>
        </w:rPr>
        <w:t xml:space="preserve"> AL, Joseph DC, Donald YM. Leung editors. Childhood asthma (Chapter 143). </w:t>
      </w:r>
      <w:proofErr w:type="spellStart"/>
      <w:r w:rsidRPr="005E52C2">
        <w:rPr>
          <w:color w:val="000000" w:themeColor="text1"/>
          <w:sz w:val="24"/>
          <w:szCs w:val="24"/>
        </w:rPr>
        <w:t>Kligman</w:t>
      </w:r>
      <w:proofErr w:type="spellEnd"/>
      <w:r w:rsidRPr="005E52C2">
        <w:rPr>
          <w:color w:val="000000" w:themeColor="text1"/>
          <w:sz w:val="24"/>
          <w:szCs w:val="24"/>
        </w:rPr>
        <w:t xml:space="preserve"> Stanton, St </w:t>
      </w:r>
      <w:proofErr w:type="spellStart"/>
      <w:r w:rsidRPr="005E52C2">
        <w:rPr>
          <w:color w:val="000000" w:themeColor="text1"/>
          <w:sz w:val="24"/>
          <w:szCs w:val="24"/>
        </w:rPr>
        <w:t>Geme</w:t>
      </w:r>
      <w:proofErr w:type="spellEnd"/>
      <w:r w:rsidRPr="005E52C2">
        <w:rPr>
          <w:color w:val="000000" w:themeColor="text1"/>
          <w:sz w:val="24"/>
          <w:szCs w:val="24"/>
        </w:rPr>
        <w:t xml:space="preserve">, </w:t>
      </w:r>
      <w:proofErr w:type="spellStart"/>
      <w:r w:rsidRPr="005E52C2">
        <w:rPr>
          <w:color w:val="000000" w:themeColor="text1"/>
          <w:sz w:val="24"/>
          <w:szCs w:val="24"/>
        </w:rPr>
        <w:t>Schor</w:t>
      </w:r>
      <w:proofErr w:type="spellEnd"/>
      <w:r w:rsidRPr="005E52C2">
        <w:rPr>
          <w:color w:val="000000" w:themeColor="text1"/>
          <w:sz w:val="24"/>
          <w:szCs w:val="24"/>
        </w:rPr>
        <w:t xml:space="preserve"> Behrman - </w:t>
      </w:r>
      <w:proofErr w:type="gramStart"/>
      <w:r w:rsidRPr="005E52C2">
        <w:rPr>
          <w:color w:val="000000" w:themeColor="text1"/>
          <w:sz w:val="24"/>
          <w:szCs w:val="24"/>
        </w:rPr>
        <w:t>Pediatrics :</w:t>
      </w:r>
      <w:proofErr w:type="gramEnd"/>
      <w:r w:rsidRPr="005E52C2">
        <w:rPr>
          <w:color w:val="000000" w:themeColor="text1"/>
          <w:sz w:val="24"/>
          <w:szCs w:val="24"/>
        </w:rPr>
        <w:t xml:space="preserve"> Textbook of Nelson, 18</w:t>
      </w:r>
      <w:proofErr w:type="spellStart"/>
      <w:r w:rsidRPr="005E52C2">
        <w:rPr>
          <w:color w:val="000000" w:themeColor="text1"/>
          <w:position w:val="5"/>
          <w:sz w:val="24"/>
          <w:szCs w:val="24"/>
        </w:rPr>
        <w:t>th</w:t>
      </w:r>
      <w:proofErr w:type="spellEnd"/>
      <w:r w:rsidRPr="005E52C2">
        <w:rPr>
          <w:color w:val="000000" w:themeColor="text1"/>
          <w:spacing w:val="-4"/>
          <w:position w:val="5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edition.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rPr>
          <w:color w:val="000000" w:themeColor="text1"/>
          <w:sz w:val="24"/>
          <w:szCs w:val="24"/>
        </w:rPr>
      </w:pPr>
      <w:hyperlink r:id="rId11">
        <w:r w:rsidRPr="005E52C2">
          <w:rPr>
            <w:color w:val="000000" w:themeColor="text1"/>
            <w:sz w:val="24"/>
            <w:szCs w:val="24"/>
          </w:rPr>
          <w:t>Andrew N, Booth T (1991) The Social Impact of Asthma: Family Practice</w:t>
        </w:r>
      </w:hyperlink>
      <w:hyperlink r:id="rId12">
        <w:r w:rsidRPr="005E52C2">
          <w:rPr>
            <w:color w:val="000000" w:themeColor="text1"/>
            <w:sz w:val="24"/>
            <w:szCs w:val="24"/>
          </w:rPr>
          <w:t xml:space="preserve"> </w:t>
        </w:r>
        <w:proofErr w:type="spellStart"/>
        <w:r w:rsidRPr="005E52C2">
          <w:rPr>
            <w:color w:val="000000" w:themeColor="text1"/>
            <w:sz w:val="24"/>
            <w:szCs w:val="24"/>
          </w:rPr>
          <w:t>fampra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oxford journals. </w:t>
        </w:r>
        <w:proofErr w:type="gramStart"/>
        <w:r w:rsidRPr="005E52C2">
          <w:rPr>
            <w:color w:val="000000" w:themeColor="text1"/>
            <w:sz w:val="24"/>
            <w:szCs w:val="24"/>
          </w:rPr>
          <w:t>org</w:t>
        </w:r>
        <w:proofErr w:type="gramEnd"/>
        <w:r w:rsidRPr="005E52C2">
          <w:rPr>
            <w:color w:val="000000" w:themeColor="text1"/>
            <w:sz w:val="24"/>
            <w:szCs w:val="24"/>
          </w:rPr>
          <w:t xml:space="preserve">. J </w:t>
        </w:r>
        <w:proofErr w:type="spellStart"/>
        <w:r w:rsidRPr="005E52C2">
          <w:rPr>
            <w:color w:val="000000" w:themeColor="text1"/>
            <w:sz w:val="24"/>
            <w:szCs w:val="24"/>
          </w:rPr>
          <w:t>Fam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</w:t>
        </w:r>
        <w:proofErr w:type="spellStart"/>
        <w:r w:rsidRPr="005E52C2">
          <w:rPr>
            <w:color w:val="000000" w:themeColor="text1"/>
            <w:sz w:val="24"/>
            <w:szCs w:val="24"/>
          </w:rPr>
          <w:t>Pract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8:</w:t>
        </w:r>
        <w:r w:rsidRPr="005E52C2">
          <w:rPr>
            <w:color w:val="000000" w:themeColor="text1"/>
            <w:spacing w:val="-8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37-41.</w:t>
        </w:r>
      </w:hyperlink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/>
        <w:rPr>
          <w:color w:val="000000" w:themeColor="text1"/>
          <w:sz w:val="24"/>
          <w:szCs w:val="24"/>
        </w:rPr>
      </w:pPr>
      <w:hyperlink r:id="rId13">
        <w:r w:rsidRPr="005E52C2">
          <w:rPr>
            <w:color w:val="000000" w:themeColor="text1"/>
            <w:sz w:val="24"/>
            <w:szCs w:val="24"/>
          </w:rPr>
          <w:t>The University of Chicago Medical Center. Comer Children’s Hospital at</w:t>
        </w:r>
        <w:r w:rsidRPr="005E52C2">
          <w:rPr>
            <w:color w:val="000000" w:themeColor="text1"/>
            <w:spacing w:val="5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the</w:t>
        </w:r>
      </w:hyperlink>
    </w:p>
    <w:p w:rsidR="002121ED" w:rsidRPr="005E52C2" w:rsidRDefault="002121ED" w:rsidP="002121ED">
      <w:pPr>
        <w:spacing w:before="18"/>
        <w:ind w:left="337"/>
        <w:rPr>
          <w:rFonts w:ascii="Arial"/>
          <w:color w:val="000000" w:themeColor="text1"/>
          <w:sz w:val="24"/>
          <w:szCs w:val="24"/>
        </w:rPr>
      </w:pPr>
      <w:hyperlink r:id="rId14">
        <w:proofErr w:type="gramStart"/>
        <w:r w:rsidRPr="005E52C2">
          <w:rPr>
            <w:rFonts w:ascii="Arial"/>
            <w:color w:val="000000" w:themeColor="text1"/>
            <w:sz w:val="24"/>
            <w:szCs w:val="24"/>
          </w:rPr>
          <w:t>University of Chicago/ 5721 S. Maryland Avenue/ Chicago, IL 60637.</w:t>
        </w:r>
        <w:proofErr w:type="gramEnd"/>
      </w:hyperlink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32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 xml:space="preserve">(2011) </w:t>
      </w:r>
      <w:proofErr w:type="gramStart"/>
      <w:r w:rsidRPr="005E52C2">
        <w:rPr>
          <w:color w:val="000000" w:themeColor="text1"/>
          <w:sz w:val="24"/>
          <w:szCs w:val="24"/>
        </w:rPr>
        <w:t>WHO :ASTHMA</w:t>
      </w:r>
      <w:proofErr w:type="gramEnd"/>
      <w:r w:rsidRPr="005E52C2">
        <w:rPr>
          <w:color w:val="000000" w:themeColor="text1"/>
          <w:sz w:val="24"/>
          <w:szCs w:val="24"/>
        </w:rPr>
        <w:t>: Fact sheet N°</w:t>
      </w:r>
      <w:r w:rsidRPr="005E52C2">
        <w:rPr>
          <w:color w:val="000000" w:themeColor="text1"/>
          <w:spacing w:val="-2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30.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32" w:line="268" w:lineRule="auto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>(2007) NHLBI Guidelines for the diagnosis and treatment of asthma expert panel report</w:t>
      </w:r>
      <w:r w:rsidRPr="005E52C2">
        <w:rPr>
          <w:color w:val="000000" w:themeColor="text1"/>
          <w:spacing w:val="-2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3.</w:t>
      </w:r>
    </w:p>
    <w:p w:rsidR="002121ED" w:rsidRPr="005E52C2" w:rsidRDefault="002121ED" w:rsidP="002121ED">
      <w:pPr>
        <w:spacing w:before="101"/>
        <w:ind w:left="393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pacing w:val="-1"/>
          <w:sz w:val="24"/>
          <w:szCs w:val="24"/>
        </w:rPr>
        <w:br w:type="column"/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05" w:line="268" w:lineRule="auto"/>
        <w:ind w:right="128"/>
        <w:jc w:val="both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 xml:space="preserve">NAEPP guideline (National Asthma Education and Prevent ion </w:t>
      </w:r>
      <w:proofErr w:type="spellStart"/>
      <w:r w:rsidRPr="005E52C2">
        <w:rPr>
          <w:color w:val="000000" w:themeColor="text1"/>
          <w:sz w:val="24"/>
          <w:szCs w:val="24"/>
        </w:rPr>
        <w:t>Programme</w:t>
      </w:r>
      <w:proofErr w:type="spellEnd"/>
      <w:r w:rsidRPr="005E52C2">
        <w:rPr>
          <w:color w:val="000000" w:themeColor="text1"/>
          <w:sz w:val="24"/>
          <w:szCs w:val="24"/>
        </w:rPr>
        <w:t>: Washington DC NIH pub no:</w:t>
      </w:r>
      <w:r w:rsidRPr="005E52C2">
        <w:rPr>
          <w:color w:val="000000" w:themeColor="text1"/>
          <w:spacing w:val="-6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02-5075.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9"/>
        <w:jc w:val="both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 xml:space="preserve">20762 </w:t>
      </w:r>
      <w:proofErr w:type="spellStart"/>
      <w:r w:rsidRPr="005E52C2">
        <w:rPr>
          <w:color w:val="000000" w:themeColor="text1"/>
          <w:sz w:val="24"/>
          <w:szCs w:val="24"/>
        </w:rPr>
        <w:t>Mometasone</w:t>
      </w:r>
      <w:proofErr w:type="spellEnd"/>
      <w:r w:rsidRPr="005E52C2">
        <w:rPr>
          <w:color w:val="000000" w:themeColor="text1"/>
          <w:sz w:val="24"/>
          <w:szCs w:val="24"/>
        </w:rPr>
        <w:t xml:space="preserve"> </w:t>
      </w:r>
      <w:proofErr w:type="spellStart"/>
      <w:r w:rsidRPr="005E52C2">
        <w:rPr>
          <w:color w:val="000000" w:themeColor="text1"/>
          <w:sz w:val="24"/>
          <w:szCs w:val="24"/>
        </w:rPr>
        <w:t>Clinical_PREA</w:t>
      </w:r>
      <w:proofErr w:type="spellEnd"/>
      <w:r w:rsidRPr="005E52C2">
        <w:rPr>
          <w:color w:val="000000" w:themeColor="text1"/>
          <w:sz w:val="24"/>
          <w:szCs w:val="24"/>
        </w:rPr>
        <w:t xml:space="preserve"> Pediatric Review </w:t>
      </w:r>
      <w:hyperlink r:id="rId15">
        <w:r w:rsidRPr="005E52C2">
          <w:rPr>
            <w:color w:val="000000" w:themeColor="text1"/>
            <w:sz w:val="24"/>
            <w:szCs w:val="24"/>
          </w:rPr>
          <w:t>www.fda.gov/</w:t>
        </w:r>
      </w:hyperlink>
      <w:r w:rsidRPr="005E52C2">
        <w:rPr>
          <w:color w:val="000000" w:themeColor="text1"/>
          <w:sz w:val="24"/>
          <w:szCs w:val="24"/>
        </w:rPr>
        <w:t xml:space="preserve"> downloads/Drugs/.../UCM215 6 5 9.pdf (</w:t>
      </w:r>
      <w:proofErr w:type="spellStart"/>
      <w:r w:rsidRPr="005E52C2">
        <w:rPr>
          <w:color w:val="000000" w:themeColor="text1"/>
          <w:sz w:val="24"/>
          <w:szCs w:val="24"/>
        </w:rPr>
        <w:t>mometasonefuroate</w:t>
      </w:r>
      <w:proofErr w:type="spellEnd"/>
      <w:r w:rsidRPr="005E52C2">
        <w:rPr>
          <w:color w:val="000000" w:themeColor="text1"/>
          <w:sz w:val="24"/>
          <w:szCs w:val="24"/>
        </w:rPr>
        <w:t>) Nasal Spray is approved for the treatment of nasal symptoms of allergic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rhinitis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7"/>
        <w:jc w:val="both"/>
        <w:rPr>
          <w:color w:val="000000" w:themeColor="text1"/>
          <w:sz w:val="24"/>
          <w:szCs w:val="24"/>
        </w:rPr>
      </w:pPr>
      <w:proofErr w:type="spellStart"/>
      <w:r w:rsidRPr="005E52C2">
        <w:rPr>
          <w:color w:val="000000" w:themeColor="text1"/>
          <w:sz w:val="24"/>
          <w:szCs w:val="24"/>
        </w:rPr>
        <w:t>Immunol</w:t>
      </w:r>
      <w:proofErr w:type="spellEnd"/>
      <w:r w:rsidRPr="005E52C2">
        <w:rPr>
          <w:color w:val="000000" w:themeColor="text1"/>
          <w:sz w:val="24"/>
          <w:szCs w:val="24"/>
        </w:rPr>
        <w:t xml:space="preserve"> J (2002) Allergy </w:t>
      </w:r>
      <w:proofErr w:type="spellStart"/>
      <w:r w:rsidRPr="005E52C2">
        <w:rPr>
          <w:color w:val="000000" w:themeColor="text1"/>
          <w:sz w:val="24"/>
          <w:szCs w:val="24"/>
        </w:rPr>
        <w:t>Clin</w:t>
      </w:r>
      <w:proofErr w:type="spellEnd"/>
      <w:r w:rsidRPr="005E52C2">
        <w:rPr>
          <w:color w:val="000000" w:themeColor="text1"/>
          <w:sz w:val="24"/>
          <w:szCs w:val="24"/>
        </w:rPr>
        <w:t xml:space="preserve"> Intranasal steroids in asthma management. 2002;109:636-42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9"/>
        <w:jc w:val="both"/>
        <w:rPr>
          <w:color w:val="000000" w:themeColor="text1"/>
          <w:sz w:val="24"/>
          <w:szCs w:val="24"/>
        </w:rPr>
      </w:pPr>
      <w:hyperlink r:id="rId16">
        <w:r w:rsidRPr="005E52C2">
          <w:rPr>
            <w:color w:val="000000" w:themeColor="text1"/>
            <w:sz w:val="24"/>
            <w:szCs w:val="24"/>
          </w:rPr>
          <w:t>Durham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SR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(2002)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proofErr w:type="gramStart"/>
        <w:r w:rsidRPr="005E52C2">
          <w:rPr>
            <w:color w:val="000000" w:themeColor="text1"/>
            <w:sz w:val="24"/>
            <w:szCs w:val="24"/>
          </w:rPr>
          <w:t>One</w:t>
        </w:r>
        <w:proofErr w:type="gramEnd"/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airway: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the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link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between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allergic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rhinitis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and</w:t>
        </w:r>
        <w:r w:rsidRPr="005E52C2">
          <w:rPr>
            <w:color w:val="000000" w:themeColor="text1"/>
            <w:spacing w:val="-6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asthma.</w:t>
        </w:r>
      </w:hyperlink>
      <w:hyperlink r:id="rId17">
        <w:r w:rsidRPr="005E52C2">
          <w:rPr>
            <w:color w:val="000000" w:themeColor="text1"/>
            <w:sz w:val="24"/>
            <w:szCs w:val="24"/>
          </w:rPr>
          <w:t xml:space="preserve"> </w:t>
        </w:r>
        <w:proofErr w:type="spellStart"/>
        <w:r w:rsidRPr="005E52C2">
          <w:rPr>
            <w:color w:val="000000" w:themeColor="text1"/>
            <w:sz w:val="24"/>
            <w:szCs w:val="24"/>
          </w:rPr>
          <w:t>Advenc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Stud Med 2:</w:t>
        </w:r>
        <w:r w:rsidRPr="005E52C2">
          <w:rPr>
            <w:color w:val="000000" w:themeColor="text1"/>
            <w:spacing w:val="-2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861-866.</w:t>
        </w:r>
      </w:hyperlink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7"/>
        <w:jc w:val="both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 xml:space="preserve">(2011) Study of Asthma and Nasal Steroids (STAN) This study is currently recruiting par </w:t>
      </w:r>
      <w:proofErr w:type="spellStart"/>
      <w:r w:rsidRPr="005E52C2">
        <w:rPr>
          <w:color w:val="000000" w:themeColor="text1"/>
          <w:sz w:val="24"/>
          <w:szCs w:val="24"/>
        </w:rPr>
        <w:t>ticipants</w:t>
      </w:r>
      <w:proofErr w:type="spellEnd"/>
      <w:r w:rsidRPr="005E52C2">
        <w:rPr>
          <w:color w:val="000000" w:themeColor="text1"/>
          <w:sz w:val="24"/>
          <w:szCs w:val="24"/>
        </w:rPr>
        <w:t>. Verified on June 2011 by American Lung Association Asthma Clinical Research</w:t>
      </w:r>
      <w:r w:rsidRPr="005E52C2">
        <w:rPr>
          <w:color w:val="000000" w:themeColor="text1"/>
          <w:spacing w:val="-3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Centers.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8"/>
        <w:jc w:val="both"/>
        <w:rPr>
          <w:color w:val="000000" w:themeColor="text1"/>
          <w:sz w:val="24"/>
          <w:szCs w:val="24"/>
        </w:rPr>
      </w:pPr>
      <w:hyperlink r:id="rId18">
        <w:r w:rsidRPr="005E52C2">
          <w:rPr>
            <w:color w:val="000000" w:themeColor="text1"/>
            <w:sz w:val="24"/>
            <w:szCs w:val="24"/>
          </w:rPr>
          <w:t xml:space="preserve">Steroid Sparing Effect of Nasal Corticosteroid </w:t>
        </w:r>
        <w:proofErr w:type="gramStart"/>
        <w:r w:rsidRPr="005E52C2">
          <w:rPr>
            <w:color w:val="000000" w:themeColor="text1"/>
            <w:sz w:val="24"/>
            <w:szCs w:val="24"/>
          </w:rPr>
          <w:t>In</w:t>
        </w:r>
        <w:proofErr w:type="gramEnd"/>
        <w:r w:rsidRPr="005E52C2">
          <w:rPr>
            <w:color w:val="000000" w:themeColor="text1"/>
            <w:sz w:val="24"/>
            <w:szCs w:val="24"/>
          </w:rPr>
          <w:t xml:space="preserve"> Asthma And Rhinitis. This</w:t>
        </w:r>
      </w:hyperlink>
      <w:hyperlink r:id="rId19">
        <w:r w:rsidRPr="005E52C2">
          <w:rPr>
            <w:color w:val="000000" w:themeColor="text1"/>
            <w:sz w:val="24"/>
            <w:szCs w:val="24"/>
          </w:rPr>
          <w:t xml:space="preserve"> study has been completed. First Received on May 14, 2009. Sponsor &amp;</w:t>
        </w:r>
      </w:hyperlink>
      <w:hyperlink r:id="rId20">
        <w:r w:rsidRPr="005E52C2">
          <w:rPr>
            <w:color w:val="000000" w:themeColor="text1"/>
            <w:sz w:val="24"/>
            <w:szCs w:val="24"/>
          </w:rPr>
          <w:t xml:space="preserve"> Information provided by: University of Dundee: </w:t>
        </w:r>
        <w:proofErr w:type="spellStart"/>
        <w:r w:rsidRPr="005E52C2">
          <w:rPr>
            <w:color w:val="000000" w:themeColor="text1"/>
            <w:sz w:val="24"/>
            <w:szCs w:val="24"/>
          </w:rPr>
          <w:t>ClinicalTrials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. </w:t>
        </w:r>
        <w:proofErr w:type="spellStart"/>
        <w:proofErr w:type="gramStart"/>
        <w:r w:rsidRPr="005E52C2">
          <w:rPr>
            <w:color w:val="000000" w:themeColor="text1"/>
            <w:sz w:val="24"/>
            <w:szCs w:val="24"/>
          </w:rPr>
          <w:t>gov</w:t>
        </w:r>
        <w:proofErr w:type="spellEnd"/>
        <w:proofErr w:type="gramEnd"/>
        <w:r w:rsidRPr="005E52C2">
          <w:rPr>
            <w:color w:val="000000" w:themeColor="text1"/>
            <w:sz w:val="24"/>
            <w:szCs w:val="24"/>
          </w:rPr>
          <w:t xml:space="preserve"> Identifier:</w:t>
        </w:r>
      </w:hyperlink>
      <w:hyperlink r:id="rId21">
        <w:r w:rsidRPr="005E52C2">
          <w:rPr>
            <w:color w:val="000000" w:themeColor="text1"/>
            <w:sz w:val="24"/>
            <w:szCs w:val="24"/>
          </w:rPr>
          <w:t xml:space="preserve"> NCT00903227.</w:t>
        </w:r>
      </w:hyperlink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7"/>
        <w:jc w:val="both"/>
        <w:rPr>
          <w:color w:val="000000" w:themeColor="text1"/>
          <w:sz w:val="24"/>
          <w:szCs w:val="24"/>
        </w:rPr>
      </w:pPr>
      <w:hyperlink r:id="rId22">
        <w:proofErr w:type="spellStart"/>
        <w:r w:rsidRPr="005E52C2">
          <w:rPr>
            <w:color w:val="000000" w:themeColor="text1"/>
            <w:sz w:val="24"/>
            <w:szCs w:val="24"/>
          </w:rPr>
          <w:t>Taramarcaz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P, Gibson PG (2003) </w:t>
        </w:r>
        <w:proofErr w:type="gramStart"/>
        <w:r w:rsidRPr="005E52C2">
          <w:rPr>
            <w:color w:val="000000" w:themeColor="text1"/>
            <w:sz w:val="24"/>
            <w:szCs w:val="24"/>
          </w:rPr>
          <w:t>Intranasal</w:t>
        </w:r>
        <w:proofErr w:type="gramEnd"/>
        <w:r w:rsidRPr="005E52C2">
          <w:rPr>
            <w:color w:val="000000" w:themeColor="text1"/>
            <w:sz w:val="24"/>
            <w:szCs w:val="24"/>
          </w:rPr>
          <w:t xml:space="preserve"> corticosteroids for asthma cont</w:t>
        </w:r>
      </w:hyperlink>
      <w:hyperlink r:id="rId23">
        <w:r w:rsidRPr="005E52C2">
          <w:rPr>
            <w:color w:val="000000" w:themeColor="text1"/>
            <w:sz w:val="24"/>
            <w:szCs w:val="24"/>
          </w:rPr>
          <w:t xml:space="preserve"> </w:t>
        </w:r>
        <w:proofErr w:type="spellStart"/>
        <w:r w:rsidRPr="005E52C2">
          <w:rPr>
            <w:color w:val="000000" w:themeColor="text1"/>
            <w:sz w:val="24"/>
            <w:szCs w:val="24"/>
          </w:rPr>
          <w:t>rol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in people with coexisting asthma and rhinitis. Cochrane Database </w:t>
        </w:r>
        <w:proofErr w:type="spellStart"/>
        <w:r w:rsidRPr="005E52C2">
          <w:rPr>
            <w:color w:val="000000" w:themeColor="text1"/>
            <w:sz w:val="24"/>
            <w:szCs w:val="24"/>
          </w:rPr>
          <w:t>Syst</w:t>
        </w:r>
        <w:proofErr w:type="spellEnd"/>
      </w:hyperlink>
      <w:hyperlink r:id="rId24">
        <w:r w:rsidRPr="005E52C2">
          <w:rPr>
            <w:color w:val="000000" w:themeColor="text1"/>
            <w:sz w:val="24"/>
            <w:szCs w:val="24"/>
          </w:rPr>
          <w:t xml:space="preserve"> Rev 4:</w:t>
        </w:r>
        <w:r w:rsidRPr="005E52C2">
          <w:rPr>
            <w:color w:val="000000" w:themeColor="text1"/>
            <w:spacing w:val="-3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CD003570.</w:t>
        </w:r>
      </w:hyperlink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>(2011) Asthma/</w:t>
      </w:r>
      <w:proofErr w:type="spellStart"/>
      <w:r w:rsidRPr="005E52C2">
        <w:rPr>
          <w:color w:val="000000" w:themeColor="text1"/>
          <w:sz w:val="24"/>
          <w:szCs w:val="24"/>
        </w:rPr>
        <w:t>Bronchialasthma</w:t>
      </w:r>
      <w:proofErr w:type="spellEnd"/>
      <w:r w:rsidRPr="005E52C2">
        <w:rPr>
          <w:color w:val="000000" w:themeColor="text1"/>
          <w:sz w:val="24"/>
          <w:szCs w:val="24"/>
        </w:rPr>
        <w:t>; Exercise-induced asthma last</w:t>
      </w:r>
      <w:r w:rsidRPr="005E52C2">
        <w:rPr>
          <w:color w:val="000000" w:themeColor="text1"/>
          <w:spacing w:val="-10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reviewed.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32"/>
        <w:rPr>
          <w:color w:val="000000" w:themeColor="text1"/>
          <w:sz w:val="24"/>
          <w:szCs w:val="24"/>
        </w:rPr>
      </w:pPr>
      <w:hyperlink r:id="rId25">
        <w:r w:rsidRPr="005E52C2">
          <w:rPr>
            <w:color w:val="000000" w:themeColor="text1"/>
            <w:sz w:val="24"/>
            <w:szCs w:val="24"/>
          </w:rPr>
          <w:t>(2014) Exercise-induced</w:t>
        </w:r>
        <w:r w:rsidRPr="005E52C2">
          <w:rPr>
            <w:color w:val="000000" w:themeColor="text1"/>
            <w:spacing w:val="-1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asthma.</w:t>
        </w:r>
      </w:hyperlink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32" w:line="268" w:lineRule="auto"/>
        <w:ind w:right="129"/>
        <w:jc w:val="both"/>
        <w:rPr>
          <w:color w:val="000000" w:themeColor="text1"/>
          <w:sz w:val="24"/>
          <w:szCs w:val="24"/>
        </w:rPr>
      </w:pPr>
      <w:hyperlink r:id="rId26">
        <w:proofErr w:type="spellStart"/>
        <w:r w:rsidRPr="005E52C2">
          <w:rPr>
            <w:color w:val="000000" w:themeColor="text1"/>
            <w:sz w:val="24"/>
            <w:szCs w:val="24"/>
          </w:rPr>
          <w:t>Bahadori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K, Doyle-Waters MM, </w:t>
        </w:r>
        <w:proofErr w:type="spellStart"/>
        <w:r w:rsidRPr="005E52C2">
          <w:rPr>
            <w:color w:val="000000" w:themeColor="text1"/>
            <w:sz w:val="24"/>
            <w:szCs w:val="24"/>
          </w:rPr>
          <w:t>Marra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C, Lynd L, </w:t>
        </w:r>
        <w:proofErr w:type="spellStart"/>
        <w:r w:rsidRPr="005E52C2">
          <w:rPr>
            <w:color w:val="000000" w:themeColor="text1"/>
            <w:sz w:val="24"/>
            <w:szCs w:val="24"/>
          </w:rPr>
          <w:t>Alasaly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K, et al. (2009)</w:t>
        </w:r>
      </w:hyperlink>
      <w:hyperlink r:id="rId27">
        <w:r w:rsidRPr="005E52C2">
          <w:rPr>
            <w:color w:val="000000" w:themeColor="text1"/>
            <w:sz w:val="24"/>
            <w:szCs w:val="24"/>
          </w:rPr>
          <w:t xml:space="preserve"> Economic burden of asthma: a systematic review. BMC </w:t>
        </w:r>
        <w:proofErr w:type="spellStart"/>
        <w:r w:rsidRPr="005E52C2">
          <w:rPr>
            <w:color w:val="000000" w:themeColor="text1"/>
            <w:sz w:val="24"/>
            <w:szCs w:val="24"/>
          </w:rPr>
          <w:t>Pulm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Med </w:t>
        </w:r>
        <w:proofErr w:type="gramStart"/>
        <w:r w:rsidRPr="005E52C2">
          <w:rPr>
            <w:color w:val="000000" w:themeColor="text1"/>
            <w:sz w:val="24"/>
            <w:szCs w:val="24"/>
          </w:rPr>
          <w:t>9 :</w:t>
        </w:r>
        <w:proofErr w:type="gramEnd"/>
        <w:r w:rsidRPr="005E52C2">
          <w:rPr>
            <w:color w:val="000000" w:themeColor="text1"/>
            <w:spacing w:val="-21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24.</w:t>
        </w:r>
      </w:hyperlink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9"/>
        <w:jc w:val="both"/>
        <w:rPr>
          <w:color w:val="000000" w:themeColor="text1"/>
          <w:sz w:val="24"/>
          <w:szCs w:val="24"/>
        </w:rPr>
      </w:pPr>
      <w:r w:rsidRPr="005E52C2">
        <w:rPr>
          <w:color w:val="000000" w:themeColor="text1"/>
          <w:sz w:val="24"/>
          <w:szCs w:val="24"/>
        </w:rPr>
        <w:t xml:space="preserve">(2012) Johns </w:t>
      </w:r>
      <w:proofErr w:type="spellStart"/>
      <w:r w:rsidRPr="005E52C2">
        <w:rPr>
          <w:color w:val="000000" w:themeColor="text1"/>
          <w:sz w:val="24"/>
          <w:szCs w:val="24"/>
        </w:rPr>
        <w:t>hopkins</w:t>
      </w:r>
      <w:proofErr w:type="spellEnd"/>
      <w:r w:rsidRPr="005E52C2">
        <w:rPr>
          <w:color w:val="000000" w:themeColor="text1"/>
          <w:sz w:val="24"/>
          <w:szCs w:val="24"/>
        </w:rPr>
        <w:t xml:space="preserve"> health alert: “asthma and </w:t>
      </w:r>
      <w:proofErr w:type="spellStart"/>
      <w:r w:rsidRPr="005E52C2">
        <w:rPr>
          <w:color w:val="000000" w:themeColor="text1"/>
          <w:sz w:val="24"/>
          <w:szCs w:val="24"/>
        </w:rPr>
        <w:t>gastroesophageal</w:t>
      </w:r>
      <w:proofErr w:type="spellEnd"/>
      <w:r w:rsidRPr="005E52C2">
        <w:rPr>
          <w:color w:val="000000" w:themeColor="text1"/>
          <w:sz w:val="24"/>
          <w:szCs w:val="24"/>
        </w:rPr>
        <w:t xml:space="preserve"> reflux disease (</w:t>
      </w:r>
      <w:proofErr w:type="spellStart"/>
      <w:r w:rsidRPr="005E52C2">
        <w:rPr>
          <w:color w:val="000000" w:themeColor="text1"/>
          <w:sz w:val="24"/>
          <w:szCs w:val="24"/>
        </w:rPr>
        <w:t>gerd</w:t>
      </w:r>
      <w:proofErr w:type="spellEnd"/>
      <w:r w:rsidRPr="005E52C2">
        <w:rPr>
          <w:color w:val="000000" w:themeColor="text1"/>
          <w:sz w:val="24"/>
          <w:szCs w:val="24"/>
        </w:rPr>
        <w:t xml:space="preserve">) -- </w:t>
      </w:r>
      <w:proofErr w:type="gramStart"/>
      <w:r w:rsidRPr="005E52C2">
        <w:rPr>
          <w:color w:val="000000" w:themeColor="text1"/>
          <w:sz w:val="24"/>
          <w:szCs w:val="24"/>
        </w:rPr>
        <w:t>what’ s</w:t>
      </w:r>
      <w:proofErr w:type="gramEnd"/>
      <w:r w:rsidRPr="005E52C2">
        <w:rPr>
          <w:color w:val="000000" w:themeColor="text1"/>
          <w:sz w:val="24"/>
          <w:szCs w:val="24"/>
        </w:rPr>
        <w:t xml:space="preserve"> the connect ion?” </w:t>
      </w:r>
      <w:proofErr w:type="spellStart"/>
      <w:r w:rsidRPr="005E52C2">
        <w:rPr>
          <w:color w:val="000000" w:themeColor="text1"/>
          <w:sz w:val="24"/>
          <w:szCs w:val="24"/>
        </w:rPr>
        <w:t>american</w:t>
      </w:r>
      <w:proofErr w:type="spellEnd"/>
      <w:r w:rsidRPr="005E52C2">
        <w:rPr>
          <w:color w:val="000000" w:themeColor="text1"/>
          <w:sz w:val="24"/>
          <w:szCs w:val="24"/>
        </w:rPr>
        <w:t xml:space="preserve"> academy of allergy, asthma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&amp;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immunology: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“asthma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and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5E52C2">
        <w:rPr>
          <w:color w:val="000000" w:themeColor="text1"/>
          <w:sz w:val="24"/>
          <w:szCs w:val="24"/>
        </w:rPr>
        <w:t>gerd</w:t>
      </w:r>
      <w:proofErr w:type="spellEnd"/>
      <w:r w:rsidRPr="005E52C2">
        <w:rPr>
          <w:color w:val="000000" w:themeColor="text1"/>
          <w:sz w:val="24"/>
          <w:szCs w:val="24"/>
        </w:rPr>
        <w:t>”,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“</w:t>
      </w:r>
      <w:proofErr w:type="spellStart"/>
      <w:r w:rsidRPr="005E52C2">
        <w:rPr>
          <w:color w:val="000000" w:themeColor="text1"/>
          <w:sz w:val="24"/>
          <w:szCs w:val="24"/>
        </w:rPr>
        <w:t>gast</w:t>
      </w:r>
      <w:proofErr w:type="spellEnd"/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5E52C2">
        <w:rPr>
          <w:color w:val="000000" w:themeColor="text1"/>
          <w:sz w:val="24"/>
          <w:szCs w:val="24"/>
        </w:rPr>
        <w:t>roesophageal</w:t>
      </w:r>
      <w:proofErr w:type="spellEnd"/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reflux</w:t>
      </w:r>
      <w:r w:rsidRPr="005E52C2">
        <w:rPr>
          <w:color w:val="000000" w:themeColor="text1"/>
          <w:spacing w:val="-11"/>
          <w:sz w:val="24"/>
          <w:szCs w:val="24"/>
        </w:rPr>
        <w:t xml:space="preserve"> </w:t>
      </w:r>
      <w:r w:rsidRPr="005E52C2">
        <w:rPr>
          <w:color w:val="000000" w:themeColor="text1"/>
          <w:sz w:val="24"/>
          <w:szCs w:val="24"/>
        </w:rPr>
        <w:t>disease (GERD)”.</w:t>
      </w:r>
    </w:p>
    <w:p w:rsidR="002121ED" w:rsidRPr="005E52C2" w:rsidRDefault="002121ED" w:rsidP="002121ED">
      <w:pPr>
        <w:pStyle w:val="ListParagraph"/>
        <w:numPr>
          <w:ilvl w:val="0"/>
          <w:numId w:val="3"/>
        </w:numPr>
        <w:tabs>
          <w:tab w:val="left" w:pos="338"/>
        </w:tabs>
        <w:spacing w:before="113" w:line="268" w:lineRule="auto"/>
        <w:ind w:right="128"/>
        <w:jc w:val="both"/>
        <w:rPr>
          <w:color w:val="000000" w:themeColor="text1"/>
          <w:sz w:val="24"/>
          <w:szCs w:val="24"/>
        </w:rPr>
      </w:pPr>
      <w:hyperlink r:id="rId28">
        <w:proofErr w:type="spellStart"/>
        <w:r w:rsidRPr="005E52C2">
          <w:rPr>
            <w:color w:val="000000" w:themeColor="text1"/>
            <w:sz w:val="24"/>
            <w:szCs w:val="24"/>
          </w:rPr>
          <w:t>Bousque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t J, Van </w:t>
        </w:r>
        <w:proofErr w:type="spellStart"/>
        <w:r w:rsidRPr="005E52C2">
          <w:rPr>
            <w:color w:val="000000" w:themeColor="text1"/>
            <w:sz w:val="24"/>
            <w:szCs w:val="24"/>
          </w:rPr>
          <w:t>Cauwenberge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P, </w:t>
        </w:r>
        <w:proofErr w:type="spellStart"/>
        <w:r w:rsidRPr="005E52C2">
          <w:rPr>
            <w:color w:val="000000" w:themeColor="text1"/>
            <w:sz w:val="24"/>
            <w:szCs w:val="24"/>
          </w:rPr>
          <w:t>Bachert</w:t>
        </w:r>
        <w:proofErr w:type="spellEnd"/>
        <w:r w:rsidRPr="005E52C2">
          <w:rPr>
            <w:color w:val="000000" w:themeColor="text1"/>
            <w:sz w:val="24"/>
            <w:szCs w:val="24"/>
          </w:rPr>
          <w:t xml:space="preserve"> C, et al: requirements for</w:t>
        </w:r>
      </w:hyperlink>
      <w:hyperlink r:id="rId29">
        <w:r w:rsidRPr="005E52C2">
          <w:rPr>
            <w:color w:val="000000" w:themeColor="text1"/>
            <w:sz w:val="24"/>
            <w:szCs w:val="24"/>
          </w:rPr>
          <w:t xml:space="preserve"> medications commonly used in the treatment of allergic rhinitis. European</w:t>
        </w:r>
      </w:hyperlink>
      <w:hyperlink r:id="rId30">
        <w:r w:rsidRPr="005E52C2">
          <w:rPr>
            <w:color w:val="000000" w:themeColor="text1"/>
            <w:sz w:val="24"/>
            <w:szCs w:val="24"/>
          </w:rPr>
          <w:t xml:space="preserve"> Academy of Allergy and Clinical Immunology (EAACI). Allergic Rhinitis and</w:t>
        </w:r>
      </w:hyperlink>
      <w:hyperlink r:id="rId31">
        <w:r w:rsidRPr="005E52C2">
          <w:rPr>
            <w:color w:val="000000" w:themeColor="text1"/>
            <w:sz w:val="24"/>
            <w:szCs w:val="24"/>
          </w:rPr>
          <w:t xml:space="preserve"> its Impact on Asthma (ARIA). Allergy 2003; 58:</w:t>
        </w:r>
        <w:r w:rsidRPr="005E52C2">
          <w:rPr>
            <w:color w:val="000000" w:themeColor="text1"/>
            <w:spacing w:val="-9"/>
            <w:sz w:val="24"/>
            <w:szCs w:val="24"/>
          </w:rPr>
          <w:t xml:space="preserve"> </w:t>
        </w:r>
        <w:r w:rsidRPr="005E52C2">
          <w:rPr>
            <w:color w:val="000000" w:themeColor="text1"/>
            <w:sz w:val="24"/>
            <w:szCs w:val="24"/>
          </w:rPr>
          <w:t>192-197.</w:t>
        </w:r>
      </w:hyperlink>
    </w:p>
    <w:p w:rsidR="002121ED" w:rsidRPr="005E52C2" w:rsidRDefault="002121ED" w:rsidP="002121ED">
      <w:pPr>
        <w:rPr>
          <w:color w:val="000000" w:themeColor="text1"/>
          <w:sz w:val="24"/>
          <w:szCs w:val="24"/>
        </w:rPr>
      </w:pP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121ED" w:rsidRPr="002121ED" w:rsidRDefault="002121ED" w:rsidP="002121ED">
      <w:pPr>
        <w:tabs>
          <w:tab w:val="left" w:pos="1758"/>
        </w:tabs>
        <w:spacing w:before="9"/>
        <w:rPr>
          <w:b/>
          <w:sz w:val="18"/>
        </w:rPr>
      </w:pP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65202" w:rsidRDefault="00865202" w:rsidP="00865202">
      <w:pPr>
        <w:shd w:val="clear" w:color="auto" w:fill="FFFFFF"/>
        <w:spacing w:before="180" w:after="90"/>
        <w:ind w:left="-173"/>
        <w:outlineLvl w:val="2"/>
        <w:rPr>
          <w:rFonts w:ascii="Verdana" w:hAnsi="Verdana"/>
          <w:color w:val="333333"/>
          <w:sz w:val="30"/>
          <w:szCs w:val="30"/>
        </w:rPr>
      </w:pPr>
      <w:r>
        <w:rPr>
          <w:rFonts w:ascii="Verdana" w:hAnsi="Verdana"/>
          <w:color w:val="333333"/>
          <w:sz w:val="30"/>
          <w:szCs w:val="30"/>
        </w:rPr>
        <w:t xml:space="preserve">Dr </w:t>
      </w:r>
      <w:proofErr w:type="spellStart"/>
      <w:r>
        <w:rPr>
          <w:rFonts w:ascii="Verdana" w:hAnsi="Verdana"/>
          <w:color w:val="333333"/>
          <w:sz w:val="30"/>
          <w:szCs w:val="30"/>
        </w:rPr>
        <w:t>Rajatsubhra</w:t>
      </w:r>
      <w:proofErr w:type="spellEnd"/>
      <w:r>
        <w:rPr>
          <w:rFonts w:ascii="Verdana" w:hAnsi="Verdana"/>
          <w:color w:val="333333"/>
          <w:sz w:val="30"/>
          <w:szCs w:val="30"/>
        </w:rPr>
        <w:t xml:space="preserve"> </w:t>
      </w:r>
      <w:proofErr w:type="spellStart"/>
      <w:r>
        <w:rPr>
          <w:rFonts w:ascii="Verdana" w:hAnsi="Verdana"/>
          <w:color w:val="333333"/>
          <w:sz w:val="30"/>
          <w:szCs w:val="30"/>
        </w:rPr>
        <w:t>Mukhopadhyay</w:t>
      </w:r>
      <w:proofErr w:type="spellEnd"/>
      <w:r>
        <w:rPr>
          <w:rFonts w:ascii="Verdana" w:hAnsi="Verdana"/>
          <w:color w:val="333333"/>
          <w:sz w:val="30"/>
          <w:szCs w:val="30"/>
        </w:rPr>
        <w:t xml:space="preserve"> MD</w:t>
      </w:r>
      <w:proofErr w:type="gramStart"/>
      <w:r>
        <w:rPr>
          <w:rFonts w:ascii="Verdana" w:hAnsi="Verdana"/>
          <w:color w:val="333333"/>
          <w:sz w:val="30"/>
          <w:szCs w:val="30"/>
        </w:rPr>
        <w:t>,DCH.PGPN</w:t>
      </w:r>
      <w:proofErr w:type="gramEnd"/>
      <w:r>
        <w:rPr>
          <w:rFonts w:ascii="Verdana" w:hAnsi="Verdana"/>
          <w:color w:val="333333"/>
          <w:sz w:val="30"/>
          <w:szCs w:val="30"/>
        </w:rPr>
        <w:t>[BOSTON]</w:t>
      </w:r>
    </w:p>
    <w:p w:rsidR="00865202" w:rsidRDefault="00865202" w:rsidP="00865202">
      <w:pPr>
        <w:shd w:val="clear" w:color="auto" w:fill="FFFFFF"/>
        <w:rPr>
          <w:rFonts w:ascii="Verdana" w:hAnsi="Verdana"/>
          <w:color w:val="333333"/>
        </w:rPr>
      </w:pPr>
      <w:r w:rsidRPr="00460BE9">
        <w:rPr>
          <w:rFonts w:ascii="Verdana" w:hAnsi="Verdana"/>
          <w:color w:val="333333"/>
        </w:rPr>
        <w:t xml:space="preserve">A </w:t>
      </w:r>
      <w:proofErr w:type="gramStart"/>
      <w:r w:rsidRPr="00460BE9">
        <w:rPr>
          <w:rFonts w:ascii="Verdana" w:hAnsi="Verdana"/>
          <w:color w:val="333333"/>
        </w:rPr>
        <w:t>doctor[</w:t>
      </w:r>
      <w:proofErr w:type="gramEnd"/>
      <w:r w:rsidRPr="00460BE9">
        <w:rPr>
          <w:rFonts w:ascii="Verdana" w:hAnsi="Verdana"/>
          <w:color w:val="333333"/>
        </w:rPr>
        <w:t xml:space="preserve">Pediatrician] &amp; researcher, </w:t>
      </w:r>
      <w:r>
        <w:rPr>
          <w:rFonts w:ascii="Verdana" w:hAnsi="Verdana"/>
          <w:color w:val="333333"/>
        </w:rPr>
        <w:t>MBBS,DCH,MD . Coming from metropolitan I a</w:t>
      </w:r>
      <w:r w:rsidRPr="00460BE9">
        <w:rPr>
          <w:rFonts w:ascii="Verdana" w:hAnsi="Verdana"/>
          <w:color w:val="333333"/>
        </w:rPr>
        <w:t>m practicing at village &amp; nearby towns</w:t>
      </w:r>
      <w:r>
        <w:rPr>
          <w:rFonts w:ascii="Verdana" w:hAnsi="Verdana"/>
          <w:color w:val="333333"/>
        </w:rPr>
        <w:t xml:space="preserve"> at </w:t>
      </w:r>
      <w:proofErr w:type="spellStart"/>
      <w:r>
        <w:rPr>
          <w:rFonts w:ascii="Verdana" w:hAnsi="Verdana"/>
          <w:color w:val="333333"/>
        </w:rPr>
        <w:t>Arambag</w:t>
      </w:r>
      <w:proofErr w:type="spellEnd"/>
      <w:r>
        <w:rPr>
          <w:rFonts w:ascii="Verdana" w:hAnsi="Verdana"/>
          <w:color w:val="333333"/>
        </w:rPr>
        <w:t xml:space="preserve">, West Bengal, India. Along with a </w:t>
      </w:r>
      <w:r w:rsidRPr="00460BE9">
        <w:rPr>
          <w:rFonts w:ascii="Verdana" w:hAnsi="Verdana"/>
          <w:color w:val="333333"/>
        </w:rPr>
        <w:t>continuo</w:t>
      </w:r>
      <w:r>
        <w:rPr>
          <w:rFonts w:ascii="Verdana" w:hAnsi="Verdana"/>
          <w:color w:val="333333"/>
        </w:rPr>
        <w:t xml:space="preserve">us academy, research &amp; writings </w:t>
      </w:r>
      <w:r w:rsidRPr="00460BE9">
        <w:rPr>
          <w:rFonts w:ascii="Verdana" w:hAnsi="Verdana"/>
          <w:color w:val="333333"/>
        </w:rPr>
        <w:t>I am also trying to find out some fundamental factors of health &amp;</w:t>
      </w:r>
      <w:r>
        <w:rPr>
          <w:rFonts w:ascii="Verdana" w:hAnsi="Verdana"/>
          <w:color w:val="333333"/>
        </w:rPr>
        <w:t xml:space="preserve"> child health problems at rural </w:t>
      </w:r>
      <w:proofErr w:type="gramStart"/>
      <w:r w:rsidRPr="00460BE9">
        <w:rPr>
          <w:rFonts w:ascii="Verdana" w:hAnsi="Verdana"/>
          <w:color w:val="333333"/>
        </w:rPr>
        <w:t>areas[</w:t>
      </w:r>
      <w:proofErr w:type="gramEnd"/>
      <w:r w:rsidRPr="00460BE9">
        <w:rPr>
          <w:rFonts w:ascii="Verdana" w:hAnsi="Verdana"/>
          <w:color w:val="333333"/>
        </w:rPr>
        <w:t>which is never po</w:t>
      </w:r>
      <w:r>
        <w:rPr>
          <w:rFonts w:ascii="Verdana" w:hAnsi="Verdana"/>
          <w:color w:val="333333"/>
        </w:rPr>
        <w:t>ssible better from metropolitan</w:t>
      </w:r>
      <w:r w:rsidRPr="00460BE9">
        <w:rPr>
          <w:rFonts w:ascii="Verdana" w:hAnsi="Verdana"/>
          <w:color w:val="333333"/>
        </w:rPr>
        <w:t>] .</w:t>
      </w:r>
    </w:p>
    <w:p w:rsidR="00865202" w:rsidRDefault="00865202" w:rsidP="00865202">
      <w:pPr>
        <w:shd w:val="clear" w:color="auto" w:fill="FFFFFF"/>
        <w:rPr>
          <w:rFonts w:ascii="Verdana" w:hAnsi="Verdana"/>
          <w:color w:val="333333"/>
        </w:rPr>
      </w:pPr>
      <w:r w:rsidRPr="00460BE9">
        <w:rPr>
          <w:rFonts w:ascii="Verdana" w:hAnsi="Verdana"/>
          <w:color w:val="333333"/>
        </w:rPr>
        <w:t xml:space="preserve">The level of rural living quality is better now also for internet, mobile, road conditions etc. And I </w:t>
      </w:r>
      <w:proofErr w:type="gramStart"/>
      <w:r w:rsidRPr="00460BE9">
        <w:rPr>
          <w:rFonts w:ascii="Verdana" w:hAnsi="Verdana"/>
          <w:color w:val="333333"/>
        </w:rPr>
        <w:t>think ,my</w:t>
      </w:r>
      <w:proofErr w:type="gramEnd"/>
      <w:r w:rsidRPr="00460BE9">
        <w:rPr>
          <w:rFonts w:ascii="Verdana" w:hAnsi="Verdana"/>
          <w:color w:val="333333"/>
        </w:rPr>
        <w:t xml:space="preserve"> life might </w:t>
      </w:r>
      <w:r>
        <w:rPr>
          <w:rFonts w:ascii="Verdana" w:hAnsi="Verdana"/>
          <w:color w:val="333333"/>
        </w:rPr>
        <w:t>be an example for other doctors</w:t>
      </w:r>
      <w:r w:rsidRPr="00460BE9">
        <w:rPr>
          <w:rFonts w:ascii="Verdana" w:hAnsi="Verdana"/>
          <w:color w:val="333333"/>
        </w:rPr>
        <w:t xml:space="preserve"> &amp; public</w:t>
      </w:r>
      <w:r>
        <w:rPr>
          <w:rFonts w:ascii="Verdana" w:hAnsi="Verdana"/>
          <w:color w:val="333333"/>
        </w:rPr>
        <w:t xml:space="preserve"> </w:t>
      </w:r>
      <w:r w:rsidRPr="00460BE9">
        <w:rPr>
          <w:rFonts w:ascii="Verdana" w:hAnsi="Verdana"/>
          <w:color w:val="333333"/>
        </w:rPr>
        <w:t>who denies to live at village.</w:t>
      </w:r>
    </w:p>
    <w:p w:rsidR="001C0283" w:rsidRPr="00ED4245" w:rsidRDefault="00865202" w:rsidP="001C0283">
      <w:pPr>
        <w:rPr>
          <w:b/>
          <w:sz w:val="32"/>
          <w:szCs w:val="32"/>
        </w:rPr>
      </w:pPr>
      <w:r w:rsidRPr="00460BE9">
        <w:rPr>
          <w:rFonts w:ascii="Verdana" w:hAnsi="Verdana"/>
          <w:color w:val="333333"/>
        </w:rPr>
        <w:t xml:space="preserve"> Lastly I am trying to establish a better form of medical </w:t>
      </w:r>
      <w:proofErr w:type="gramStart"/>
      <w:r w:rsidRPr="00460BE9">
        <w:rPr>
          <w:rFonts w:ascii="Verdana" w:hAnsi="Verdana"/>
          <w:color w:val="333333"/>
        </w:rPr>
        <w:t>system ,that</w:t>
      </w:r>
      <w:proofErr w:type="gramEnd"/>
      <w:r w:rsidRPr="00460BE9">
        <w:rPr>
          <w:rFonts w:ascii="Verdana" w:hAnsi="Verdana"/>
          <w:color w:val="333333"/>
        </w:rPr>
        <w:t xml:space="preserve"> will be easier, cheaper &amp; medicines will be with less side effects.</w:t>
      </w:r>
      <w:r w:rsidR="001C0283" w:rsidRPr="001C0283">
        <w:rPr>
          <w:b/>
          <w:sz w:val="32"/>
          <w:szCs w:val="32"/>
        </w:rPr>
        <w:t xml:space="preserve"> </w:t>
      </w:r>
      <w:r w:rsidR="001C0283" w:rsidRPr="00ED4245">
        <w:rPr>
          <w:b/>
          <w:sz w:val="32"/>
          <w:szCs w:val="32"/>
        </w:rPr>
        <w:t>Education</w:t>
      </w:r>
    </w:p>
    <w:p w:rsidR="001C0283" w:rsidRDefault="001C0283" w:rsidP="001C0283">
      <w:pPr>
        <w:widowControl/>
        <w:numPr>
          <w:ilvl w:val="0"/>
          <w:numId w:val="4"/>
        </w:numPr>
        <w:autoSpaceDE/>
        <w:autoSpaceDN/>
        <w:spacing w:after="38" w:line="150" w:lineRule="atLeast"/>
        <w:textAlignment w:val="baseline"/>
        <w:rPr>
          <w:rFonts w:ascii="inherit" w:hAnsi="inherit" w:cs="Arial"/>
          <w:color w:val="333333"/>
          <w:sz w:val="16"/>
          <w:szCs w:val="16"/>
        </w:rPr>
      </w:pPr>
      <w:proofErr w:type="spellStart"/>
      <w:r>
        <w:rPr>
          <w:rFonts w:ascii="inherit" w:hAnsi="inherit" w:cs="Arial"/>
          <w:color w:val="333333"/>
          <w:sz w:val="16"/>
          <w:szCs w:val="16"/>
        </w:rPr>
        <w:t>RamaK</w:t>
      </w:r>
      <w:r w:rsidRPr="004D71D1">
        <w:rPr>
          <w:rFonts w:ascii="inherit" w:hAnsi="inherit" w:cs="Arial"/>
          <w:color w:val="333333"/>
          <w:sz w:val="16"/>
          <w:szCs w:val="16"/>
        </w:rPr>
        <w:t>rishna</w:t>
      </w:r>
      <w:proofErr w:type="spellEnd"/>
      <w:r w:rsidRPr="004D71D1">
        <w:rPr>
          <w:rFonts w:ascii="inherit" w:hAnsi="inherit" w:cs="Arial"/>
          <w:color w:val="333333"/>
          <w:sz w:val="16"/>
          <w:szCs w:val="16"/>
        </w:rPr>
        <w:t xml:space="preserve"> Mission </w:t>
      </w:r>
      <w:r>
        <w:rPr>
          <w:rFonts w:ascii="inherit" w:hAnsi="inherit" w:cs="Arial"/>
          <w:color w:val="333333"/>
          <w:sz w:val="16"/>
          <w:szCs w:val="16"/>
        </w:rPr>
        <w:t xml:space="preserve"> -</w:t>
      </w:r>
      <w:proofErr w:type="spellStart"/>
      <w:r>
        <w:rPr>
          <w:rFonts w:ascii="inherit" w:hAnsi="inherit" w:cs="Arial"/>
          <w:color w:val="333333"/>
          <w:sz w:val="16"/>
          <w:szCs w:val="16"/>
        </w:rPr>
        <w:t>Joyrambati</w:t>
      </w:r>
      <w:proofErr w:type="spellEnd"/>
      <w:r>
        <w:rPr>
          <w:rFonts w:ascii="inherit" w:hAnsi="inherit" w:cs="Arial"/>
          <w:color w:val="333333"/>
          <w:sz w:val="16"/>
          <w:szCs w:val="16"/>
        </w:rPr>
        <w:t>,[prebasic-class8]</w:t>
      </w:r>
      <w:r w:rsidRPr="004D71D1">
        <w:rPr>
          <w:rFonts w:ascii="inherit" w:hAnsi="inherit" w:cs="Arial"/>
          <w:color w:val="333333"/>
          <w:sz w:val="16"/>
          <w:szCs w:val="16"/>
        </w:rPr>
        <w:t>-</w:t>
      </w:r>
    </w:p>
    <w:p w:rsidR="001C0283" w:rsidRDefault="001C0283" w:rsidP="001C0283">
      <w:pPr>
        <w:widowControl/>
        <w:numPr>
          <w:ilvl w:val="0"/>
          <w:numId w:val="4"/>
        </w:numPr>
        <w:autoSpaceDE/>
        <w:autoSpaceDN/>
        <w:spacing w:after="38" w:line="150" w:lineRule="atLeast"/>
        <w:textAlignment w:val="baseline"/>
        <w:rPr>
          <w:rFonts w:ascii="inherit" w:hAnsi="inherit" w:cs="Arial"/>
          <w:color w:val="333333"/>
          <w:sz w:val="16"/>
          <w:szCs w:val="16"/>
        </w:rPr>
      </w:pPr>
      <w:proofErr w:type="spellStart"/>
      <w:r w:rsidRPr="004D71D1">
        <w:rPr>
          <w:rFonts w:ascii="inherit" w:hAnsi="inherit" w:cs="Arial"/>
          <w:color w:val="333333"/>
          <w:sz w:val="16"/>
          <w:szCs w:val="16"/>
        </w:rPr>
        <w:t>Kamarpukur</w:t>
      </w:r>
      <w:proofErr w:type="spellEnd"/>
      <w:r>
        <w:rPr>
          <w:rFonts w:ascii="inherit" w:hAnsi="inherit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inherit" w:hAnsi="inherit" w:cs="Arial"/>
          <w:color w:val="333333"/>
          <w:sz w:val="16"/>
          <w:szCs w:val="16"/>
        </w:rPr>
        <w:t>RamaK</w:t>
      </w:r>
      <w:r w:rsidRPr="004D71D1">
        <w:rPr>
          <w:rFonts w:ascii="inherit" w:hAnsi="inherit" w:cs="Arial"/>
          <w:color w:val="333333"/>
          <w:sz w:val="16"/>
          <w:szCs w:val="16"/>
        </w:rPr>
        <w:t>rishna</w:t>
      </w:r>
      <w:proofErr w:type="spellEnd"/>
      <w:r w:rsidRPr="004D71D1">
        <w:rPr>
          <w:rFonts w:ascii="inherit" w:hAnsi="inherit" w:cs="Arial"/>
          <w:color w:val="333333"/>
          <w:sz w:val="16"/>
          <w:szCs w:val="16"/>
        </w:rPr>
        <w:t xml:space="preserve"> Mission </w:t>
      </w:r>
      <w:r>
        <w:rPr>
          <w:rFonts w:ascii="inherit" w:hAnsi="inherit" w:cs="Arial"/>
          <w:color w:val="333333"/>
          <w:sz w:val="16"/>
          <w:szCs w:val="16"/>
        </w:rPr>
        <w:t xml:space="preserve"> [Secondary]</w:t>
      </w:r>
      <w:r w:rsidRPr="004D71D1">
        <w:rPr>
          <w:rFonts w:ascii="inherit" w:hAnsi="inherit" w:cs="Arial"/>
          <w:color w:val="333333"/>
          <w:sz w:val="16"/>
          <w:szCs w:val="16"/>
        </w:rPr>
        <w:t>,</w:t>
      </w:r>
    </w:p>
    <w:p w:rsidR="001C0283" w:rsidRDefault="001C0283" w:rsidP="001C0283">
      <w:pPr>
        <w:widowControl/>
        <w:numPr>
          <w:ilvl w:val="0"/>
          <w:numId w:val="4"/>
        </w:numPr>
        <w:autoSpaceDE/>
        <w:autoSpaceDN/>
        <w:spacing w:after="38" w:line="150" w:lineRule="atLeast"/>
        <w:textAlignment w:val="baseline"/>
        <w:rPr>
          <w:rFonts w:ascii="inherit" w:hAnsi="inherit" w:cs="Arial"/>
          <w:color w:val="333333"/>
          <w:sz w:val="16"/>
          <w:szCs w:val="16"/>
        </w:rPr>
      </w:pPr>
      <w:proofErr w:type="spellStart"/>
      <w:r w:rsidRPr="004D71D1">
        <w:rPr>
          <w:rFonts w:ascii="inherit" w:hAnsi="inherit" w:cs="Arial"/>
          <w:color w:val="333333"/>
          <w:sz w:val="16"/>
          <w:szCs w:val="16"/>
        </w:rPr>
        <w:t>Bishnupur</w:t>
      </w:r>
      <w:proofErr w:type="spellEnd"/>
      <w:r w:rsidRPr="004D71D1">
        <w:rPr>
          <w:rFonts w:ascii="inherit" w:hAnsi="inherit" w:cs="Arial"/>
          <w:color w:val="333333"/>
          <w:sz w:val="16"/>
          <w:szCs w:val="16"/>
        </w:rPr>
        <w:t xml:space="preserve"> High School</w:t>
      </w:r>
      <w:r>
        <w:rPr>
          <w:rFonts w:ascii="inherit" w:hAnsi="inherit" w:cs="Arial"/>
          <w:color w:val="333333"/>
          <w:sz w:val="16"/>
          <w:szCs w:val="16"/>
        </w:rPr>
        <w:t>[</w:t>
      </w:r>
      <w:proofErr w:type="spellStart"/>
      <w:r>
        <w:rPr>
          <w:rFonts w:ascii="inherit" w:hAnsi="inherit" w:cs="Arial"/>
          <w:color w:val="333333"/>
          <w:sz w:val="16"/>
          <w:szCs w:val="16"/>
        </w:rPr>
        <w:t>HigherSecondary</w:t>
      </w:r>
      <w:proofErr w:type="spellEnd"/>
      <w:r>
        <w:rPr>
          <w:rFonts w:ascii="inherit" w:hAnsi="inherit" w:cs="Arial"/>
          <w:color w:val="333333"/>
          <w:sz w:val="16"/>
          <w:szCs w:val="16"/>
        </w:rPr>
        <w:t>]</w:t>
      </w:r>
      <w:r w:rsidRPr="004D71D1">
        <w:rPr>
          <w:rFonts w:ascii="inherit" w:hAnsi="inherit" w:cs="Arial"/>
          <w:color w:val="333333"/>
          <w:sz w:val="16"/>
          <w:szCs w:val="16"/>
        </w:rPr>
        <w:t xml:space="preserve">, </w:t>
      </w:r>
    </w:p>
    <w:p w:rsidR="001C0283" w:rsidRDefault="001C0283" w:rsidP="001C0283">
      <w:pPr>
        <w:widowControl/>
        <w:numPr>
          <w:ilvl w:val="0"/>
          <w:numId w:val="4"/>
        </w:numPr>
        <w:autoSpaceDE/>
        <w:autoSpaceDN/>
        <w:spacing w:after="38" w:line="150" w:lineRule="atLeast"/>
        <w:textAlignment w:val="baseline"/>
        <w:rPr>
          <w:rFonts w:ascii="inherit" w:hAnsi="inherit" w:cs="Arial"/>
          <w:color w:val="333333"/>
          <w:sz w:val="16"/>
          <w:szCs w:val="16"/>
        </w:rPr>
      </w:pPr>
      <w:r w:rsidRPr="004D71D1">
        <w:rPr>
          <w:rFonts w:ascii="inherit" w:hAnsi="inherit" w:cs="Arial"/>
          <w:color w:val="333333"/>
          <w:sz w:val="16"/>
          <w:szCs w:val="16"/>
        </w:rPr>
        <w:t xml:space="preserve">R G </w:t>
      </w:r>
      <w:proofErr w:type="spellStart"/>
      <w:r w:rsidRPr="004D71D1">
        <w:rPr>
          <w:rFonts w:ascii="inherit" w:hAnsi="inherit" w:cs="Arial"/>
          <w:color w:val="333333"/>
          <w:sz w:val="16"/>
          <w:szCs w:val="16"/>
        </w:rPr>
        <w:t>Kar</w:t>
      </w:r>
      <w:proofErr w:type="spellEnd"/>
      <w:r w:rsidRPr="004D71D1">
        <w:rPr>
          <w:rFonts w:ascii="inherit" w:hAnsi="inherit" w:cs="Arial"/>
          <w:color w:val="333333"/>
          <w:sz w:val="16"/>
          <w:szCs w:val="16"/>
        </w:rPr>
        <w:t xml:space="preserve"> Medical College,</w:t>
      </w:r>
      <w:r>
        <w:rPr>
          <w:rFonts w:ascii="inherit" w:hAnsi="inherit" w:cs="Arial"/>
          <w:color w:val="333333"/>
          <w:sz w:val="16"/>
          <w:szCs w:val="16"/>
        </w:rPr>
        <w:t>[MBBS]</w:t>
      </w:r>
    </w:p>
    <w:p w:rsidR="001C0283" w:rsidRDefault="001C0283" w:rsidP="001C0283">
      <w:pPr>
        <w:widowControl/>
        <w:numPr>
          <w:ilvl w:val="0"/>
          <w:numId w:val="4"/>
        </w:numPr>
        <w:autoSpaceDE/>
        <w:autoSpaceDN/>
        <w:spacing w:after="38" w:line="150" w:lineRule="atLeast"/>
        <w:textAlignment w:val="baseline"/>
        <w:rPr>
          <w:rFonts w:ascii="inherit" w:hAnsi="inherit" w:cs="Arial"/>
          <w:color w:val="333333"/>
          <w:sz w:val="16"/>
          <w:szCs w:val="16"/>
        </w:rPr>
      </w:pPr>
      <w:r w:rsidRPr="004D71D1">
        <w:rPr>
          <w:rFonts w:ascii="inherit" w:hAnsi="inherit" w:cs="Arial"/>
          <w:color w:val="333333"/>
          <w:sz w:val="16"/>
          <w:szCs w:val="16"/>
        </w:rPr>
        <w:t>Institute of Child Health-Kolkata</w:t>
      </w:r>
      <w:r>
        <w:rPr>
          <w:rFonts w:ascii="inherit" w:hAnsi="inherit" w:cs="Arial"/>
          <w:color w:val="333333"/>
          <w:sz w:val="16"/>
          <w:szCs w:val="16"/>
        </w:rPr>
        <w:t>[DCH],</w:t>
      </w:r>
    </w:p>
    <w:p w:rsidR="001C0283" w:rsidRDefault="001C0283" w:rsidP="001C0283">
      <w:pPr>
        <w:widowControl/>
        <w:numPr>
          <w:ilvl w:val="0"/>
          <w:numId w:val="4"/>
        </w:numPr>
        <w:autoSpaceDE/>
        <w:autoSpaceDN/>
        <w:spacing w:after="38" w:line="150" w:lineRule="atLeast"/>
        <w:textAlignment w:val="baseline"/>
        <w:rPr>
          <w:rFonts w:ascii="inherit" w:hAnsi="inherit" w:cs="Arial"/>
          <w:color w:val="333333"/>
          <w:sz w:val="16"/>
          <w:szCs w:val="16"/>
        </w:rPr>
      </w:pPr>
      <w:r>
        <w:rPr>
          <w:rFonts w:ascii="inherit" w:hAnsi="inherit" w:cs="Arial"/>
          <w:color w:val="333333"/>
          <w:sz w:val="16"/>
          <w:szCs w:val="16"/>
        </w:rPr>
        <w:t>TEXILA AMERICAN UNIVERSITY[MD]</w:t>
      </w:r>
    </w:p>
    <w:p w:rsidR="001C0283" w:rsidRPr="004D71D1" w:rsidRDefault="001C0283" w:rsidP="001C0283">
      <w:pPr>
        <w:widowControl/>
        <w:numPr>
          <w:ilvl w:val="0"/>
          <w:numId w:val="4"/>
        </w:numPr>
        <w:autoSpaceDE/>
        <w:autoSpaceDN/>
        <w:spacing w:after="38" w:line="150" w:lineRule="atLeast"/>
        <w:textAlignment w:val="baseline"/>
        <w:rPr>
          <w:rFonts w:ascii="inherit" w:hAnsi="inherit" w:cs="Arial"/>
          <w:color w:val="333333"/>
          <w:sz w:val="16"/>
          <w:szCs w:val="16"/>
        </w:rPr>
      </w:pPr>
      <w:r>
        <w:rPr>
          <w:rFonts w:ascii="inherit" w:hAnsi="inherit" w:cs="Arial"/>
          <w:color w:val="333333"/>
          <w:sz w:val="16"/>
          <w:szCs w:val="16"/>
        </w:rPr>
        <w:t>PGPN from University of Boston</w:t>
      </w:r>
    </w:p>
    <w:p w:rsidR="001C0283" w:rsidRDefault="001C0283" w:rsidP="001C0283">
      <w:pPr>
        <w:rPr>
          <w:sz w:val="24"/>
          <w:szCs w:val="24"/>
        </w:rPr>
      </w:pPr>
    </w:p>
    <w:p w:rsidR="001C0283" w:rsidRDefault="001C0283" w:rsidP="001C0283">
      <w:pPr>
        <w:rPr>
          <w:sz w:val="24"/>
          <w:szCs w:val="24"/>
        </w:rPr>
      </w:pPr>
    </w:p>
    <w:p w:rsidR="001C0283" w:rsidRDefault="001C0283" w:rsidP="001C0283">
      <w:pPr>
        <w:rPr>
          <w:sz w:val="24"/>
          <w:szCs w:val="24"/>
        </w:rPr>
      </w:pPr>
    </w:p>
    <w:p w:rsidR="001C0283" w:rsidRDefault="001C0283" w:rsidP="001C0283">
      <w:pPr>
        <w:rPr>
          <w:b/>
          <w:sz w:val="28"/>
          <w:szCs w:val="28"/>
        </w:rPr>
      </w:pPr>
      <w:r w:rsidRPr="00ED4245">
        <w:rPr>
          <w:b/>
          <w:sz w:val="28"/>
          <w:szCs w:val="28"/>
        </w:rPr>
        <w:t>Affiliations</w:t>
      </w:r>
    </w:p>
    <w:p w:rsidR="001C0283" w:rsidRPr="00ED4245" w:rsidRDefault="001C0283" w:rsidP="001C0283">
      <w:pPr>
        <w:rPr>
          <w:b/>
          <w:sz w:val="28"/>
          <w:szCs w:val="28"/>
        </w:rPr>
      </w:pP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b/>
          <w:bCs/>
          <w:color w:val="535353"/>
          <w:sz w:val="15"/>
          <w:szCs w:val="15"/>
        </w:rPr>
      </w:pPr>
      <w:r w:rsidRPr="00822B7A">
        <w:rPr>
          <w:rFonts w:ascii="Arial" w:hAnsi="Arial" w:cs="Arial"/>
          <w:b/>
          <w:bCs/>
          <w:color w:val="535353"/>
          <w:sz w:val="15"/>
          <w:szCs w:val="15"/>
        </w:rPr>
        <w:t>Indian Council of Medical Research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proofErr w:type="gramStart"/>
      <w:r w:rsidRPr="00822B7A">
        <w:rPr>
          <w:rFonts w:ascii="Arial" w:hAnsi="Arial" w:cs="Arial"/>
          <w:color w:val="535353"/>
          <w:sz w:val="15"/>
          <w:szCs w:val="15"/>
        </w:rPr>
        <w:t>junior</w:t>
      </w:r>
      <w:proofErr w:type="gramEnd"/>
      <w:r w:rsidRPr="00822B7A">
        <w:rPr>
          <w:rFonts w:ascii="Arial" w:hAnsi="Arial" w:cs="Arial"/>
          <w:color w:val="535353"/>
          <w:sz w:val="15"/>
          <w:szCs w:val="15"/>
        </w:rPr>
        <w:t xml:space="preserve"> research fellow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r w:rsidRPr="00822B7A">
        <w:rPr>
          <w:rFonts w:ascii="Arial" w:hAnsi="Arial" w:cs="Arial"/>
          <w:color w:val="535353"/>
          <w:sz w:val="15"/>
          <w:szCs w:val="15"/>
        </w:rPr>
        <w:t>1993 to 1993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b/>
          <w:bCs/>
          <w:color w:val="535353"/>
          <w:sz w:val="15"/>
          <w:szCs w:val="15"/>
        </w:rPr>
      </w:pPr>
      <w:r w:rsidRPr="00822B7A">
        <w:rPr>
          <w:rFonts w:ascii="Arial" w:hAnsi="Arial" w:cs="Arial"/>
          <w:b/>
          <w:bCs/>
          <w:color w:val="535353"/>
          <w:sz w:val="15"/>
          <w:szCs w:val="15"/>
        </w:rPr>
        <w:t xml:space="preserve">INSTITUTE OF CHILD </w:t>
      </w:r>
      <w:proofErr w:type="gramStart"/>
      <w:r w:rsidRPr="00822B7A">
        <w:rPr>
          <w:rFonts w:ascii="Arial" w:hAnsi="Arial" w:cs="Arial"/>
          <w:b/>
          <w:bCs/>
          <w:color w:val="535353"/>
          <w:sz w:val="15"/>
          <w:szCs w:val="15"/>
        </w:rPr>
        <w:t>HEALTH ,UNIVERCITY</w:t>
      </w:r>
      <w:proofErr w:type="gramEnd"/>
      <w:r w:rsidRPr="00822B7A">
        <w:rPr>
          <w:rFonts w:ascii="Arial" w:hAnsi="Arial" w:cs="Arial"/>
          <w:b/>
          <w:bCs/>
          <w:color w:val="535353"/>
          <w:sz w:val="15"/>
          <w:szCs w:val="15"/>
        </w:rPr>
        <w:t xml:space="preserve"> OF CALCUTTA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r w:rsidRPr="00822B7A">
        <w:rPr>
          <w:rFonts w:ascii="Arial" w:hAnsi="Arial" w:cs="Arial"/>
          <w:color w:val="535353"/>
          <w:sz w:val="15"/>
          <w:szCs w:val="15"/>
        </w:rPr>
        <w:t>PAEDIATRICIAN &amp;RESEARCHER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r w:rsidRPr="00822B7A">
        <w:rPr>
          <w:rFonts w:ascii="Arial" w:hAnsi="Arial" w:cs="Arial"/>
          <w:color w:val="535353"/>
          <w:sz w:val="15"/>
          <w:szCs w:val="15"/>
        </w:rPr>
        <w:t>1999 to 2005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b/>
          <w:bCs/>
          <w:color w:val="535353"/>
          <w:sz w:val="15"/>
          <w:szCs w:val="15"/>
        </w:rPr>
      </w:pPr>
      <w:r w:rsidRPr="00822B7A">
        <w:rPr>
          <w:rFonts w:ascii="Arial" w:hAnsi="Arial" w:cs="Arial"/>
          <w:b/>
          <w:bCs/>
          <w:color w:val="535353"/>
          <w:sz w:val="15"/>
          <w:szCs w:val="15"/>
        </w:rPr>
        <w:t>Indian Medical Association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proofErr w:type="gramStart"/>
      <w:r w:rsidRPr="00822B7A">
        <w:rPr>
          <w:rFonts w:ascii="Arial" w:hAnsi="Arial" w:cs="Arial"/>
          <w:color w:val="535353"/>
          <w:sz w:val="15"/>
          <w:szCs w:val="15"/>
        </w:rPr>
        <w:t>life</w:t>
      </w:r>
      <w:proofErr w:type="gramEnd"/>
      <w:r w:rsidRPr="00822B7A">
        <w:rPr>
          <w:rFonts w:ascii="Arial" w:hAnsi="Arial" w:cs="Arial"/>
          <w:color w:val="535353"/>
          <w:sz w:val="15"/>
          <w:szCs w:val="15"/>
        </w:rPr>
        <w:t xml:space="preserve"> member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proofErr w:type="gramStart"/>
      <w:r w:rsidRPr="00822B7A">
        <w:rPr>
          <w:rFonts w:ascii="Arial" w:hAnsi="Arial" w:cs="Arial"/>
          <w:color w:val="535353"/>
          <w:sz w:val="15"/>
          <w:szCs w:val="15"/>
        </w:rPr>
        <w:t>2007 to Present.</w:t>
      </w:r>
      <w:proofErr w:type="gramEnd"/>
      <w:r w:rsidRPr="00822B7A">
        <w:rPr>
          <w:rFonts w:ascii="Arial" w:hAnsi="Arial" w:cs="Arial"/>
          <w:color w:val="535353"/>
          <w:sz w:val="15"/>
          <w:szCs w:val="15"/>
        </w:rPr>
        <w:t xml:space="preserve"> This is my current job.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b/>
          <w:bCs/>
          <w:color w:val="535353"/>
          <w:sz w:val="15"/>
          <w:szCs w:val="15"/>
        </w:rPr>
      </w:pPr>
      <w:proofErr w:type="spellStart"/>
      <w:r w:rsidRPr="00822B7A">
        <w:rPr>
          <w:rFonts w:ascii="Arial" w:hAnsi="Arial" w:cs="Arial"/>
          <w:b/>
          <w:bCs/>
          <w:color w:val="535353"/>
          <w:sz w:val="15"/>
          <w:szCs w:val="15"/>
        </w:rPr>
        <w:t>Indain</w:t>
      </w:r>
      <w:proofErr w:type="spellEnd"/>
      <w:r w:rsidRPr="00822B7A">
        <w:rPr>
          <w:rFonts w:ascii="Arial" w:hAnsi="Arial" w:cs="Arial"/>
          <w:b/>
          <w:bCs/>
          <w:color w:val="535353"/>
          <w:sz w:val="15"/>
          <w:szCs w:val="15"/>
        </w:rPr>
        <w:t xml:space="preserve"> Academy of Pediatrics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proofErr w:type="gramStart"/>
      <w:r w:rsidRPr="00822B7A">
        <w:rPr>
          <w:rFonts w:ascii="Arial" w:hAnsi="Arial" w:cs="Arial"/>
          <w:color w:val="535353"/>
          <w:sz w:val="15"/>
          <w:szCs w:val="15"/>
        </w:rPr>
        <w:t>life</w:t>
      </w:r>
      <w:proofErr w:type="gramEnd"/>
      <w:r w:rsidRPr="00822B7A">
        <w:rPr>
          <w:rFonts w:ascii="Arial" w:hAnsi="Arial" w:cs="Arial"/>
          <w:color w:val="535353"/>
          <w:sz w:val="15"/>
          <w:szCs w:val="15"/>
        </w:rPr>
        <w:t xml:space="preserve"> member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proofErr w:type="gramStart"/>
      <w:r w:rsidRPr="00822B7A">
        <w:rPr>
          <w:rFonts w:ascii="Arial" w:hAnsi="Arial" w:cs="Arial"/>
          <w:color w:val="535353"/>
          <w:sz w:val="15"/>
          <w:szCs w:val="15"/>
        </w:rPr>
        <w:t>2009 to Present.</w:t>
      </w:r>
      <w:proofErr w:type="gramEnd"/>
      <w:r w:rsidRPr="00822B7A">
        <w:rPr>
          <w:rFonts w:ascii="Arial" w:hAnsi="Arial" w:cs="Arial"/>
          <w:color w:val="535353"/>
          <w:sz w:val="15"/>
          <w:szCs w:val="15"/>
        </w:rPr>
        <w:t xml:space="preserve"> This is my current job.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b/>
          <w:bCs/>
          <w:color w:val="535353"/>
          <w:sz w:val="15"/>
          <w:szCs w:val="15"/>
        </w:rPr>
      </w:pPr>
      <w:r w:rsidRPr="00822B7A">
        <w:rPr>
          <w:rFonts w:ascii="Arial" w:hAnsi="Arial" w:cs="Arial"/>
          <w:b/>
          <w:bCs/>
          <w:color w:val="535353"/>
          <w:sz w:val="15"/>
          <w:szCs w:val="15"/>
        </w:rPr>
        <w:t xml:space="preserve">Indian </w:t>
      </w:r>
      <w:proofErr w:type="spellStart"/>
      <w:r w:rsidRPr="00822B7A">
        <w:rPr>
          <w:rFonts w:ascii="Arial" w:hAnsi="Arial" w:cs="Arial"/>
          <w:b/>
          <w:bCs/>
          <w:color w:val="535353"/>
          <w:sz w:val="15"/>
          <w:szCs w:val="15"/>
        </w:rPr>
        <w:t>Redcross</w:t>
      </w:r>
      <w:proofErr w:type="spellEnd"/>
      <w:r w:rsidRPr="00822B7A">
        <w:rPr>
          <w:rFonts w:ascii="Arial" w:hAnsi="Arial" w:cs="Arial"/>
          <w:b/>
          <w:bCs/>
          <w:color w:val="535353"/>
          <w:sz w:val="15"/>
          <w:szCs w:val="15"/>
        </w:rPr>
        <w:t xml:space="preserve"> Society</w:t>
      </w:r>
    </w:p>
    <w:p w:rsidR="001C0283" w:rsidRPr="00822B7A" w:rsidRDefault="001C0283" w:rsidP="001C0283">
      <w:pPr>
        <w:shd w:val="clear" w:color="auto" w:fill="FFFFFF"/>
        <w:rPr>
          <w:rFonts w:ascii="Arial" w:hAnsi="Arial" w:cs="Arial"/>
          <w:color w:val="535353"/>
          <w:sz w:val="15"/>
          <w:szCs w:val="15"/>
        </w:rPr>
      </w:pPr>
      <w:proofErr w:type="gramStart"/>
      <w:r w:rsidRPr="00822B7A">
        <w:rPr>
          <w:rFonts w:ascii="Arial" w:hAnsi="Arial" w:cs="Arial"/>
          <w:color w:val="535353"/>
          <w:sz w:val="15"/>
          <w:szCs w:val="15"/>
        </w:rPr>
        <w:t>life</w:t>
      </w:r>
      <w:proofErr w:type="gramEnd"/>
      <w:r w:rsidRPr="00822B7A">
        <w:rPr>
          <w:rFonts w:ascii="Arial" w:hAnsi="Arial" w:cs="Arial"/>
          <w:color w:val="535353"/>
          <w:sz w:val="15"/>
          <w:szCs w:val="15"/>
        </w:rPr>
        <w:t xml:space="preserve"> member</w:t>
      </w:r>
    </w:p>
    <w:p w:rsidR="00865202" w:rsidRDefault="001C0283" w:rsidP="001C0283">
      <w:pPr>
        <w:shd w:val="clear" w:color="auto" w:fill="FFFFFF"/>
        <w:rPr>
          <w:rFonts w:ascii="Verdana" w:hAnsi="Verdana"/>
          <w:color w:val="333333"/>
        </w:rPr>
      </w:pPr>
      <w:proofErr w:type="gramStart"/>
      <w:r w:rsidRPr="00822B7A">
        <w:rPr>
          <w:rFonts w:ascii="Arial" w:hAnsi="Arial" w:cs="Arial"/>
          <w:color w:val="535353"/>
          <w:sz w:val="15"/>
          <w:szCs w:val="15"/>
        </w:rPr>
        <w:t>2009 to Present.</w:t>
      </w:r>
      <w:proofErr w:type="gramEnd"/>
      <w:r w:rsidRPr="00822B7A">
        <w:rPr>
          <w:rFonts w:ascii="Arial" w:hAnsi="Arial" w:cs="Arial"/>
          <w:color w:val="535353"/>
          <w:sz w:val="15"/>
          <w:szCs w:val="15"/>
        </w:rPr>
        <w:t xml:space="preserve"> This is my current job.</w:t>
      </w:r>
    </w:p>
    <w:p w:rsidR="00865202" w:rsidRDefault="00865202">
      <w:pPr>
        <w:pStyle w:val="BodyText"/>
        <w:spacing w:before="119"/>
        <w:ind w:left="316" w:right="381"/>
        <w:jc w:val="both"/>
        <w:rPr>
          <w:color w:val="585858"/>
        </w:rPr>
      </w:pPr>
    </w:p>
    <w:p w:rsidR="00865202" w:rsidRPr="00855E11" w:rsidRDefault="00865202" w:rsidP="00865202">
      <w:pPr>
        <w:shd w:val="clear" w:color="auto" w:fill="FFFFFF"/>
        <w:rPr>
          <w:rFonts w:ascii="Arial Rounded MT Bold" w:hAnsi="Arial Rounded MT Bold" w:cs="Arial"/>
          <w:b/>
          <w:bCs/>
          <w:color w:val="535353"/>
          <w:sz w:val="24"/>
          <w:szCs w:val="15"/>
        </w:rPr>
      </w:pPr>
      <w:r w:rsidRPr="00855E11">
        <w:rPr>
          <w:rFonts w:ascii="Arial Rounded MT Bold" w:hAnsi="Arial Rounded MT Bold" w:cs="Arial"/>
          <w:b/>
          <w:bCs/>
          <w:color w:val="535353"/>
          <w:sz w:val="24"/>
          <w:szCs w:val="15"/>
        </w:rPr>
        <w:t>Interests</w:t>
      </w:r>
    </w:p>
    <w:p w:rsidR="00865202" w:rsidRPr="004E40DE" w:rsidRDefault="00865202" w:rsidP="00865202">
      <w:pPr>
        <w:shd w:val="clear" w:color="auto" w:fill="FFFFFF"/>
        <w:spacing w:after="200" w:line="276" w:lineRule="auto"/>
        <w:rPr>
          <w:rFonts w:ascii="Verdana" w:eastAsiaTheme="minorHAnsi" w:hAnsi="Verdana" w:cstheme="minorBidi"/>
          <w:color w:val="333333"/>
        </w:rPr>
      </w:pPr>
      <w:proofErr w:type="gramStart"/>
      <w:r>
        <w:rPr>
          <w:rFonts w:ascii="Arial Rounded MT Bold" w:hAnsi="Arial Rounded MT Bold" w:cs="Arial"/>
          <w:color w:val="535353"/>
          <w:sz w:val="24"/>
          <w:szCs w:val="15"/>
        </w:rPr>
        <w:t>C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hild’s </w:t>
      </w:r>
      <w:r>
        <w:rPr>
          <w:rFonts w:ascii="Arial Rounded MT Bold" w:hAnsi="Arial Rounded MT Bold" w:cs="Arial"/>
          <w:color w:val="535353"/>
          <w:sz w:val="24"/>
          <w:szCs w:val="15"/>
        </w:rPr>
        <w:t xml:space="preserve"> Asthma</w:t>
      </w:r>
      <w:proofErr w:type="gramEnd"/>
      <w:r>
        <w:rPr>
          <w:rFonts w:ascii="Arial Rounded MT Bold" w:hAnsi="Arial Rounded MT Bold" w:cs="Arial"/>
          <w:color w:val="535353"/>
          <w:sz w:val="24"/>
          <w:szCs w:val="15"/>
        </w:rPr>
        <w:t xml:space="preserve"> and A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t>llergy,</w:t>
      </w:r>
      <w:r>
        <w:rPr>
          <w:rFonts w:ascii="Arial Rounded MT Bold" w:hAnsi="Arial Rounded MT Bold" w:cs="Arial"/>
          <w:color w:val="535353"/>
          <w:sz w:val="24"/>
          <w:szCs w:val="15"/>
        </w:rPr>
        <w:t xml:space="preserve"> Growth&amp; N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t>utrition,</w:t>
      </w:r>
      <w:r>
        <w:rPr>
          <w:rFonts w:ascii="Arial Rounded MT Bold" w:hAnsi="Arial Rounded MT Bold" w:cs="Arial"/>
          <w:color w:val="535353"/>
          <w:sz w:val="24"/>
          <w:szCs w:val="15"/>
        </w:rPr>
        <w:t xml:space="preserve">  </w:t>
      </w:r>
      <w:proofErr w:type="spellStart"/>
      <w:r w:rsidRPr="00460BE9">
        <w:rPr>
          <w:rFonts w:ascii="Verdana" w:hAnsi="Verdana"/>
          <w:color w:val="333333"/>
        </w:rPr>
        <w:t>Phimosis</w:t>
      </w:r>
      <w:proofErr w:type="spellEnd"/>
      <w:r w:rsidRPr="00460BE9">
        <w:rPr>
          <w:rFonts w:ascii="Verdana" w:hAnsi="Verdana"/>
          <w:color w:val="333333"/>
        </w:rPr>
        <w:t xml:space="preserve"> and </w:t>
      </w:r>
      <w:proofErr w:type="spellStart"/>
      <w:r w:rsidRPr="00460BE9">
        <w:rPr>
          <w:rFonts w:ascii="Verdana" w:hAnsi="Verdana"/>
          <w:color w:val="333333"/>
        </w:rPr>
        <w:t>Hirschsprung's</w:t>
      </w:r>
      <w:proofErr w:type="spellEnd"/>
      <w:r w:rsidRPr="00460BE9">
        <w:rPr>
          <w:rFonts w:ascii="Verdana" w:hAnsi="Verdana"/>
          <w:color w:val="333333"/>
        </w:rPr>
        <w:t xml:space="preserve"> Disease</w:t>
      </w:r>
      <w:r>
        <w:rPr>
          <w:rFonts w:ascii="Verdana" w:hAnsi="Verdana"/>
          <w:color w:val="333333"/>
        </w:rPr>
        <w:t>.</w:t>
      </w:r>
    </w:p>
    <w:p w:rsidR="00865202" w:rsidRPr="00855E11" w:rsidRDefault="00865202" w:rsidP="00865202">
      <w:pPr>
        <w:shd w:val="clear" w:color="auto" w:fill="FFFFFF"/>
        <w:rPr>
          <w:rFonts w:ascii="Arial Rounded MT Bold" w:hAnsi="Arial Rounded MT Bold" w:cs="Arial"/>
          <w:b/>
          <w:bCs/>
          <w:color w:val="535353"/>
          <w:sz w:val="24"/>
          <w:szCs w:val="15"/>
        </w:rPr>
      </w:pPr>
      <w:r w:rsidRPr="00855E11">
        <w:rPr>
          <w:rFonts w:ascii="Arial Rounded MT Bold" w:hAnsi="Arial Rounded MT Bold" w:cs="Arial"/>
          <w:b/>
          <w:bCs/>
          <w:color w:val="535353"/>
          <w:sz w:val="24"/>
          <w:szCs w:val="15"/>
        </w:rPr>
        <w:t>Projects</w:t>
      </w:r>
    </w:p>
    <w:p w:rsidR="00865202" w:rsidRDefault="00865202" w:rsidP="00865202">
      <w:pPr>
        <w:pStyle w:val="BodyText"/>
        <w:spacing w:before="119"/>
        <w:ind w:left="316" w:right="381"/>
        <w:jc w:val="both"/>
      </w:pPr>
      <w:proofErr w:type="gram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1.Easier</w:t>
      </w:r>
      <w:proofErr w:type="gramEnd"/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 way to deliver the inhalers to the newborns &amp;infants.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br/>
        <w:t>2. With Intranasal steroid the</w:t>
      </w:r>
      <w:r>
        <w:rPr>
          <w:rFonts w:ascii="Arial Rounded MT Bold" w:hAnsi="Arial Rounded MT Bold" w:cs="Arial"/>
          <w:color w:val="535353"/>
          <w:sz w:val="24"/>
          <w:szCs w:val="15"/>
        </w:rPr>
        <w:t xml:space="preserve"> long us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age 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lastRenderedPageBreak/>
        <w:t xml:space="preserve">of inhalers could be curtailed down. </w:t>
      </w:r>
      <w:proofErr w:type="gram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ODISTR Therapy.</w:t>
      </w:r>
      <w:proofErr w:type="gramEnd"/>
      <w:r w:rsidRPr="00855E11">
        <w:rPr>
          <w:rFonts w:ascii="Arial Rounded MT Bold" w:hAnsi="Arial Rounded MT Bold" w:cs="Arial"/>
          <w:color w:val="535353"/>
          <w:sz w:val="24"/>
          <w:szCs w:val="15"/>
        </w:rPr>
        <w:br/>
        <w:t xml:space="preserve">3. RMOP -Manual Opening of </w:t>
      </w:r>
      <w:proofErr w:type="spell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Phimosis</w:t>
      </w:r>
      <w:proofErr w:type="spellEnd"/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 at OPD.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br/>
      </w:r>
      <w:proofErr w:type="gram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4.Methods</w:t>
      </w:r>
      <w:proofErr w:type="gramEnd"/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 to reduce the referral to higher</w:t>
      </w:r>
      <w:r>
        <w:rPr>
          <w:rFonts w:ascii="Arial Rounded MT Bold" w:hAnsi="Arial Rounded MT Bold" w:cs="Arial"/>
          <w:color w:val="535353"/>
          <w:sz w:val="24"/>
          <w:szCs w:val="15"/>
        </w:rPr>
        <w:t xml:space="preserve"> centers.</w:t>
      </w:r>
      <w:r>
        <w:rPr>
          <w:rFonts w:ascii="Arial Rounded MT Bold" w:hAnsi="Arial Rounded MT Bold" w:cs="Arial"/>
          <w:color w:val="535353"/>
          <w:sz w:val="24"/>
          <w:szCs w:val="15"/>
        </w:rPr>
        <w:br/>
        <w:t>5. Non Surgical manage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ment of Ultra-short segment </w:t>
      </w:r>
      <w:proofErr w:type="spell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aganlionosis</w:t>
      </w:r>
      <w:proofErr w:type="spellEnd"/>
      <w:r>
        <w:rPr>
          <w:rFonts w:ascii="Arial Rounded MT Bold" w:hAnsi="Arial Rounded MT Bold" w:cs="Arial"/>
          <w:color w:val="535353"/>
          <w:sz w:val="24"/>
          <w:szCs w:val="15"/>
        </w:rPr>
        <w:t xml:space="preserve"> 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t>(</w:t>
      </w:r>
      <w:proofErr w:type="spell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Hirchsprung’s</w:t>
      </w:r>
      <w:proofErr w:type="spellEnd"/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 disease)</w:t>
      </w:r>
      <w:r w:rsidRPr="00855E11">
        <w:rPr>
          <w:rFonts w:ascii="Arial Rounded MT Bold" w:hAnsi="Arial Rounded MT Bold" w:cs="Arial"/>
          <w:color w:val="535353"/>
          <w:sz w:val="24"/>
        </w:rPr>
        <w:t> 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br/>
        <w:t>6.More easier but modified approaches to examine children at office.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br/>
      </w:r>
      <w:proofErr w:type="gram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7.Earlier</w:t>
      </w:r>
      <w:proofErr w:type="gramEnd"/>
      <w:r w:rsidRPr="00855E11">
        <w:rPr>
          <w:rFonts w:ascii="Arial Rounded MT Bold" w:hAnsi="Arial Rounded MT Bold" w:cs="Arial"/>
          <w:color w:val="535353"/>
          <w:sz w:val="24"/>
          <w:szCs w:val="15"/>
        </w:rPr>
        <w:t xml:space="preserve"> cure of </w:t>
      </w:r>
      <w:proofErr w:type="spellStart"/>
      <w:r w:rsidRPr="00855E11">
        <w:rPr>
          <w:rFonts w:ascii="Arial Rounded MT Bold" w:hAnsi="Arial Rounded MT Bold" w:cs="Arial"/>
          <w:color w:val="535353"/>
          <w:sz w:val="24"/>
          <w:szCs w:val="15"/>
        </w:rPr>
        <w:t>Cephal</w:t>
      </w:r>
      <w:proofErr w:type="spellEnd"/>
      <w:r w:rsidRPr="00855E11">
        <w:rPr>
          <w:rFonts w:ascii="Arial Rounded MT Bold" w:hAnsi="Arial Rounded MT Bold" w:cs="Arial"/>
          <w:color w:val="535353"/>
          <w:sz w:val="24"/>
          <w:szCs w:val="15"/>
        </w:rPr>
        <w:t>-h</w:t>
      </w:r>
      <w:r>
        <w:rPr>
          <w:rFonts w:ascii="Arial Rounded MT Bold" w:hAnsi="Arial Rounded MT Bold" w:cs="Arial"/>
          <w:color w:val="535353"/>
          <w:sz w:val="24"/>
          <w:szCs w:val="15"/>
        </w:rPr>
        <w:t>ematoma.</w:t>
      </w:r>
      <w:r>
        <w:rPr>
          <w:rFonts w:ascii="Arial Rounded MT Bold" w:hAnsi="Arial Rounded MT Bold" w:cs="Arial"/>
          <w:color w:val="535353"/>
          <w:sz w:val="24"/>
          <w:szCs w:val="15"/>
        </w:rPr>
        <w:br/>
        <w:t xml:space="preserve">8Newborns with Congenital </w:t>
      </w:r>
      <w:proofErr w:type="spellStart"/>
      <w:r>
        <w:rPr>
          <w:rFonts w:ascii="Arial Rounded MT Bold" w:hAnsi="Arial Rounded MT Bold" w:cs="Arial"/>
          <w:color w:val="535353"/>
          <w:sz w:val="24"/>
          <w:szCs w:val="15"/>
        </w:rPr>
        <w:t>Telipes</w:t>
      </w:r>
      <w:proofErr w:type="spellEnd"/>
      <w:r>
        <w:rPr>
          <w:rFonts w:ascii="Arial Rounded MT Bold" w:hAnsi="Arial Rounded MT Bold" w:cs="Arial"/>
          <w:color w:val="535353"/>
          <w:sz w:val="24"/>
          <w:szCs w:val="15"/>
        </w:rPr>
        <w:t xml:space="preserve"> </w:t>
      </w:r>
      <w:proofErr w:type="spellStart"/>
      <w:r>
        <w:rPr>
          <w:rFonts w:ascii="Arial Rounded MT Bold" w:hAnsi="Arial Rounded MT Bold" w:cs="Arial"/>
          <w:color w:val="535353"/>
          <w:sz w:val="24"/>
          <w:szCs w:val="15"/>
        </w:rPr>
        <w:t>Equiniverus</w:t>
      </w:r>
      <w:proofErr w:type="spellEnd"/>
      <w:r>
        <w:rPr>
          <w:rFonts w:ascii="Arial Rounded MT Bold" w:hAnsi="Arial Rounded MT Bold" w:cs="Arial"/>
          <w:color w:val="535353"/>
          <w:sz w:val="24"/>
          <w:szCs w:val="15"/>
        </w:rPr>
        <w:t xml:space="preserve"> </w:t>
      </w:r>
      <w:proofErr w:type="gramStart"/>
      <w:r>
        <w:rPr>
          <w:rFonts w:ascii="Arial Rounded MT Bold" w:hAnsi="Arial Rounded MT Bold" w:cs="Arial"/>
          <w:color w:val="535353"/>
          <w:sz w:val="24"/>
          <w:szCs w:val="15"/>
        </w:rPr>
        <w:t>Syndrome[</w:t>
      </w:r>
      <w:proofErr w:type="gramEnd"/>
      <w:r>
        <w:rPr>
          <w:rFonts w:ascii="Arial Rounded MT Bold" w:hAnsi="Arial Rounded MT Bold" w:cs="Arial"/>
          <w:color w:val="535353"/>
          <w:sz w:val="24"/>
          <w:szCs w:val="15"/>
        </w:rPr>
        <w:t>CTEV]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t>.</w:t>
      </w:r>
      <w:r w:rsidRPr="00855E11">
        <w:rPr>
          <w:rFonts w:ascii="Arial Rounded MT Bold" w:hAnsi="Arial Rounded MT Bold" w:cs="Arial"/>
          <w:color w:val="535353"/>
          <w:sz w:val="24"/>
          <w:szCs w:val="15"/>
        </w:rPr>
        <w:br/>
        <w:t>9. Home based management of Very Low Birth Weight (VLBW) babies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865202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inline distT="0" distB="0" distL="0" distR="0">
            <wp:extent cx="1960824" cy="2368121"/>
            <wp:effectExtent l="19050" t="0" r="1326" b="0"/>
            <wp:docPr id="2" name="Picture 2" descr="C:\Users\user\Desktop\RAJATSUBHRA\RAJAT PHOTO\20170527_175943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RAJATSUBHRA\RAJAT PHOTO\20170527_175943 - Copy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724" cy="23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9FD" w:rsidRDefault="00B259F3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r w:rsidR="001C0283">
        <w:rPr>
          <w:color w:val="585858"/>
        </w:rPr>
        <w:t xml:space="preserve"> </w:t>
      </w:r>
    </w:p>
    <w:p w:rsidR="001C0283" w:rsidRDefault="001C0283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Dr </w:t>
      </w:r>
      <w:proofErr w:type="spellStart"/>
      <w:r>
        <w:rPr>
          <w:color w:val="585858"/>
        </w:rPr>
        <w:t>Rajatsubhra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Mukhopadhyay</w:t>
      </w:r>
      <w:proofErr w:type="spellEnd"/>
      <w:r>
        <w:rPr>
          <w:color w:val="585858"/>
        </w:rPr>
        <w:t>.</w:t>
      </w:r>
    </w:p>
    <w:p w:rsidR="001C0283" w:rsidRDefault="00B259F3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Contact number: </w:t>
      </w:r>
      <w:r w:rsidR="001C0283">
        <w:rPr>
          <w:color w:val="585858"/>
        </w:rPr>
        <w:t>9732948496.</w:t>
      </w:r>
      <w:r w:rsidR="003239FD">
        <w:rPr>
          <w:color w:val="585858"/>
        </w:rPr>
        <w:t xml:space="preserve"> </w:t>
      </w:r>
    </w:p>
    <w:p w:rsidR="003239FD" w:rsidRDefault="003239FD" w:rsidP="003239FD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Web site: </w:t>
      </w:r>
    </w:p>
    <w:p w:rsidR="003239FD" w:rsidRDefault="003239FD" w:rsidP="003239FD">
      <w:pPr>
        <w:pStyle w:val="BodyText"/>
        <w:spacing w:before="172"/>
        <w:ind w:right="4143"/>
        <w:rPr>
          <w:color w:val="585858"/>
        </w:rPr>
      </w:pPr>
      <w:hyperlink r:id="rId33" w:history="1">
        <w:r w:rsidRPr="003239FD">
          <w:rPr>
            <w:rStyle w:val="Hyperlink"/>
          </w:rPr>
          <w:t>http://www.</w:t>
        </w:r>
        <w:r w:rsidRPr="003239FD">
          <w:rPr>
            <w:rStyle w:val="Hyperlink"/>
          </w:rPr>
          <w:t>sridoctor.com</w:t>
        </w:r>
      </w:hyperlink>
    </w:p>
    <w:p w:rsidR="001C0283" w:rsidRDefault="00B259F3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Twitter account: </w:t>
      </w:r>
      <w:hyperlink r:id="rId34" w:history="1">
        <w:r w:rsidR="001C0283" w:rsidRPr="002900A5">
          <w:rPr>
            <w:rStyle w:val="Hyperlink"/>
          </w:rPr>
          <w:t>https://twitter.com/DRRAJATSUBHRA</w:t>
        </w:r>
      </w:hyperlink>
    </w:p>
    <w:p w:rsidR="001C0283" w:rsidRDefault="00B259F3">
      <w:pPr>
        <w:pStyle w:val="BodyText"/>
        <w:spacing w:before="172"/>
        <w:ind w:left="316" w:right="4143"/>
      </w:pPr>
      <w:r>
        <w:rPr>
          <w:color w:val="585858"/>
        </w:rPr>
        <w:t>Linked In account:</w:t>
      </w:r>
      <w:r w:rsidR="001C0283" w:rsidRPr="001C0283">
        <w:t xml:space="preserve"> </w:t>
      </w:r>
    </w:p>
    <w:p w:rsidR="00225F3A" w:rsidRDefault="001C0283">
      <w:pPr>
        <w:pStyle w:val="BodyText"/>
        <w:spacing w:before="172"/>
        <w:ind w:left="316" w:right="4143"/>
        <w:rPr>
          <w:color w:val="585858"/>
        </w:rPr>
      </w:pPr>
      <w:hyperlink r:id="rId35" w:history="1">
        <w:r w:rsidRPr="002900A5">
          <w:rPr>
            <w:rStyle w:val="Hyperlink"/>
          </w:rPr>
          <w:t>https://www.linkedin.com/in/dr-rajatsubhra-mukhopadhyay-b5178828/</w:t>
        </w:r>
      </w:hyperlink>
    </w:p>
    <w:p w:rsidR="001C0283" w:rsidRDefault="001C0283">
      <w:pPr>
        <w:pStyle w:val="BodyText"/>
        <w:spacing w:before="172"/>
        <w:ind w:left="316" w:right="4143"/>
      </w:pPr>
    </w:p>
    <w:p w:rsidR="00225F3A" w:rsidRDefault="00B259F3">
      <w:pPr>
        <w:pStyle w:val="BodyText"/>
        <w:ind w:left="316"/>
        <w:rPr>
          <w:color w:val="585858"/>
        </w:rPr>
      </w:pPr>
      <w:r>
        <w:rPr>
          <w:color w:val="585858"/>
        </w:rPr>
        <w:t>Session name/ number:</w:t>
      </w:r>
    </w:p>
    <w:p w:rsidR="003239FD" w:rsidRDefault="003239FD">
      <w:pPr>
        <w:pStyle w:val="BodyText"/>
        <w:ind w:left="316"/>
      </w:pPr>
    </w:p>
    <w:p w:rsidR="001C0283" w:rsidRDefault="00B259F3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</w:t>
      </w:r>
      <w:r w:rsidR="001C0283">
        <w:rPr>
          <w:color w:val="585858"/>
        </w:rPr>
        <w:t>resentation</w:t>
      </w:r>
      <w:r>
        <w:rPr>
          <w:color w:val="585858"/>
        </w:rPr>
        <w:t xml:space="preserve">) </w:t>
      </w:r>
    </w:p>
    <w:p w:rsidR="003239FD" w:rsidRDefault="003239FD">
      <w:pPr>
        <w:pStyle w:val="BodyText"/>
        <w:ind w:left="316" w:right="1786"/>
        <w:rPr>
          <w:color w:val="585858"/>
        </w:rPr>
      </w:pP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3C62E9">
      <w:pPr>
        <w:pStyle w:val="BodyText"/>
        <w:spacing w:line="55" w:lineRule="exact"/>
        <w:ind w:left="107"/>
        <w:rPr>
          <w:sz w:val="5"/>
        </w:rPr>
      </w:pPr>
      <w:r w:rsidRPr="003C62E9">
        <w:rPr>
          <w:noProof/>
          <w:sz w:val="5"/>
          <w:lang w:val="en-IN" w:eastAsia="en-IN"/>
        </w:rPr>
      </w:r>
      <w:r w:rsidRPr="003C62E9">
        <w:rPr>
          <w:noProof/>
          <w:sz w:val="5"/>
          <w:lang w:val="en-IN" w:eastAsia="en-IN"/>
        </w:rPr>
        <w:pict>
          <v:group id="Group 2" o:spid="_x0000_s1028" style="width:569pt;height:2.75pt;mso-position-horizontal-relative:char;mso-position-vertical-relative:line" coordsize="11380,55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0mg8UAAADaAAAADwAAAGRycy9kb3ducmV2LnhtbESPQWsCMRSE74L/ITzBm2ZbRMpqFGsr&#10;FQ/VroXq7bF5ZtduXpZNqtt/bwpCj8PMfMNM562txIUaXzpW8DBMQBDnTpdsFHzuV4MnED4ga6wc&#10;k4Jf8jCfdTtTTLW78gddsmBEhLBPUUERQp1K6fOCLPqhq4mjd3KNxRBlY6Ru8BrhtpKPSTKWFkuO&#10;CwXWtCwo/85+rIL30+qL387GvBwO/vV5u9sk2+NGqX6vXUxABGrDf/jeXmsFI/i7Em+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0mg8UAAADaAAAADwAAAAAAAAAA&#10;AAAAAAChAgAAZHJzL2Rvd25yZXYueG1sUEsFBgAAAAAEAAQA+QAAAJMDAAAAAA==&#10;" strokecolor="#5a5a5a" strokeweight="2pt"/>
            <w10:wrap type="none"/>
            <w10:anchorlock/>
          </v:group>
        </w:pict>
      </w:r>
    </w:p>
    <w:p w:rsidR="00225F3A" w:rsidRDefault="00B259F3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(069120)</w:t>
      </w:r>
    </w:p>
    <w:p w:rsidR="00225F3A" w:rsidRDefault="00B259F3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</w:t>
      </w:r>
      <w:proofErr w:type="gramStart"/>
      <w:r>
        <w:rPr>
          <w:color w:val="585858"/>
          <w:sz w:val="20"/>
        </w:rPr>
        <w:t>6756 ;</w:t>
      </w:r>
      <w:proofErr w:type="gramEnd"/>
      <w:r>
        <w:rPr>
          <w:color w:val="585858"/>
          <w:sz w:val="20"/>
        </w:rPr>
        <w:t xml:space="preserve"> +6531080483| Toll Free no. +800-852-6126</w:t>
      </w:r>
    </w:p>
    <w:p w:rsidR="00225F3A" w:rsidRDefault="00B259F3">
      <w:pPr>
        <w:spacing w:line="276" w:lineRule="exact"/>
        <w:ind w:left="1048" w:right="1488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36">
        <w:r>
          <w:rPr>
            <w:color w:val="0000FF"/>
            <w:sz w:val="20"/>
            <w:u w:val="single" w:color="0000FF"/>
          </w:rPr>
          <w:t>http://www.meetingsint.com/conferences/foodtechnology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37">
        <w:r>
          <w:rPr>
            <w:sz w:val="20"/>
          </w:rPr>
          <w:t>foodtechnology@meetingseries.org</w:t>
        </w:r>
      </w:hyperlink>
    </w:p>
    <w:sectPr w:rsidR="00225F3A" w:rsidSect="003C62E9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1E0" w:rsidRDefault="007141E0" w:rsidP="002A3166">
      <w:r>
        <w:separator/>
      </w:r>
    </w:p>
  </w:endnote>
  <w:endnote w:type="continuationSeparator" w:id="0">
    <w:p w:rsidR="007141E0" w:rsidRDefault="007141E0" w:rsidP="002A3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 Condensed">
    <w:altName w:val="Tw Cen MT Condensed"/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1E0" w:rsidRDefault="007141E0" w:rsidP="002A3166">
      <w:r>
        <w:separator/>
      </w:r>
    </w:p>
  </w:footnote>
  <w:footnote w:type="continuationSeparator" w:id="0">
    <w:p w:rsidR="007141E0" w:rsidRDefault="007141E0" w:rsidP="002A31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F3C4D"/>
    <w:multiLevelType w:val="hybridMultilevel"/>
    <w:tmpl w:val="2FEE3CC8"/>
    <w:lvl w:ilvl="0" w:tplc="527A6426">
      <w:start w:val="1"/>
      <w:numFmt w:val="decimal"/>
      <w:lvlText w:val="%1."/>
      <w:lvlJc w:val="left"/>
      <w:pPr>
        <w:ind w:left="337" w:hanging="227"/>
        <w:jc w:val="left"/>
      </w:pPr>
      <w:rPr>
        <w:rFonts w:ascii="Arial" w:eastAsia="Arial" w:hAnsi="Arial" w:cs="Arial" w:hint="default"/>
        <w:color w:val="231F20"/>
        <w:spacing w:val="-18"/>
        <w:w w:val="100"/>
        <w:sz w:val="14"/>
        <w:szCs w:val="14"/>
      </w:rPr>
    </w:lvl>
    <w:lvl w:ilvl="1" w:tplc="801403C2">
      <w:numFmt w:val="bullet"/>
      <w:lvlText w:val="•"/>
      <w:lvlJc w:val="left"/>
      <w:pPr>
        <w:ind w:left="813" w:hanging="227"/>
      </w:pPr>
      <w:rPr>
        <w:rFonts w:hint="default"/>
      </w:rPr>
    </w:lvl>
    <w:lvl w:ilvl="2" w:tplc="A7A0565C">
      <w:numFmt w:val="bullet"/>
      <w:lvlText w:val="•"/>
      <w:lvlJc w:val="left"/>
      <w:pPr>
        <w:ind w:left="1286" w:hanging="227"/>
      </w:pPr>
      <w:rPr>
        <w:rFonts w:hint="default"/>
      </w:rPr>
    </w:lvl>
    <w:lvl w:ilvl="3" w:tplc="6AB65FF4">
      <w:numFmt w:val="bullet"/>
      <w:lvlText w:val="•"/>
      <w:lvlJc w:val="left"/>
      <w:pPr>
        <w:ind w:left="1759" w:hanging="227"/>
      </w:pPr>
      <w:rPr>
        <w:rFonts w:hint="default"/>
      </w:rPr>
    </w:lvl>
    <w:lvl w:ilvl="4" w:tplc="70A87F60">
      <w:numFmt w:val="bullet"/>
      <w:lvlText w:val="•"/>
      <w:lvlJc w:val="left"/>
      <w:pPr>
        <w:ind w:left="2232" w:hanging="227"/>
      </w:pPr>
      <w:rPr>
        <w:rFonts w:hint="default"/>
      </w:rPr>
    </w:lvl>
    <w:lvl w:ilvl="5" w:tplc="0852A980">
      <w:numFmt w:val="bullet"/>
      <w:lvlText w:val="•"/>
      <w:lvlJc w:val="left"/>
      <w:pPr>
        <w:ind w:left="2705" w:hanging="227"/>
      </w:pPr>
      <w:rPr>
        <w:rFonts w:hint="default"/>
      </w:rPr>
    </w:lvl>
    <w:lvl w:ilvl="6" w:tplc="39A842F8">
      <w:numFmt w:val="bullet"/>
      <w:lvlText w:val="•"/>
      <w:lvlJc w:val="left"/>
      <w:pPr>
        <w:ind w:left="3179" w:hanging="227"/>
      </w:pPr>
      <w:rPr>
        <w:rFonts w:hint="default"/>
      </w:rPr>
    </w:lvl>
    <w:lvl w:ilvl="7" w:tplc="B6206F50">
      <w:numFmt w:val="bullet"/>
      <w:lvlText w:val="•"/>
      <w:lvlJc w:val="left"/>
      <w:pPr>
        <w:ind w:left="3652" w:hanging="227"/>
      </w:pPr>
      <w:rPr>
        <w:rFonts w:hint="default"/>
      </w:rPr>
    </w:lvl>
    <w:lvl w:ilvl="8" w:tplc="E8C8EE0C">
      <w:numFmt w:val="bullet"/>
      <w:lvlText w:val="•"/>
      <w:lvlJc w:val="left"/>
      <w:pPr>
        <w:ind w:left="4125" w:hanging="227"/>
      </w:pPr>
      <w:rPr>
        <w:rFonts w:hint="default"/>
      </w:rPr>
    </w:lvl>
  </w:abstractNum>
  <w:abstractNum w:abstractNumId="1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3">
    <w:nsid w:val="6CFB3722"/>
    <w:multiLevelType w:val="multilevel"/>
    <w:tmpl w:val="BE20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25F3A"/>
    <w:rsid w:val="001C0283"/>
    <w:rsid w:val="002121ED"/>
    <w:rsid w:val="00225F3A"/>
    <w:rsid w:val="002A3166"/>
    <w:rsid w:val="003239FD"/>
    <w:rsid w:val="003C62E9"/>
    <w:rsid w:val="004C5F1C"/>
    <w:rsid w:val="007141E0"/>
    <w:rsid w:val="00763F7A"/>
    <w:rsid w:val="00865202"/>
    <w:rsid w:val="00966364"/>
    <w:rsid w:val="00B25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62E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3C62E9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3C62E9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3C62E9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C62E9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3C62E9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3C62E9"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652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39F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_rajatsubhra@yahoo.com" TargetMode="External"/><Relationship Id="rId13" Type="http://schemas.openxmlformats.org/officeDocument/2006/relationships/hyperlink" Target="http://www.uchicagokidshospital.org/contact/" TargetMode="External"/><Relationship Id="rId18" Type="http://schemas.openxmlformats.org/officeDocument/2006/relationships/hyperlink" Target="https://clinicaltrials.gov/ct2/show/NCT00903227" TargetMode="External"/><Relationship Id="rId26" Type="http://schemas.openxmlformats.org/officeDocument/2006/relationships/hyperlink" Target="https://bmcpulmmed.biomedcentral.com/articles/10.1186/1471-2466-9-24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clinicaltrials.gov/ct2/show/NCT00903227" TargetMode="External"/><Relationship Id="rId34" Type="http://schemas.openxmlformats.org/officeDocument/2006/relationships/hyperlink" Target="https://twitter.com/DRRAJATSUBHRA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academic.oup.com/fampra/article-abstract/8/1/37/506183/The-Social-Impact-of-Asthma" TargetMode="External"/><Relationship Id="rId17" Type="http://schemas.openxmlformats.org/officeDocument/2006/relationships/hyperlink" Target="http://www.jhasim.com/files/articlefiles/pdf/861-866(V2-24).pdf" TargetMode="External"/><Relationship Id="rId25" Type="http://schemas.openxmlformats.org/officeDocument/2006/relationships/hyperlink" Target="https://www.ncbi.nlm.nih.gov/pubmedhealth/PMH0072706/" TargetMode="External"/><Relationship Id="rId33" Type="http://schemas.openxmlformats.org/officeDocument/2006/relationships/hyperlink" Target="http://www.sridoctor.com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jhasim.com/files/articlefiles/pdf/861-866(V2-24).pdf" TargetMode="External"/><Relationship Id="rId20" Type="http://schemas.openxmlformats.org/officeDocument/2006/relationships/hyperlink" Target="https://clinicaltrials.gov/ct2/show/NCT00903227" TargetMode="External"/><Relationship Id="rId29" Type="http://schemas.openxmlformats.org/officeDocument/2006/relationships/hyperlink" Target="https://www.ncbi.nlm.nih.gov/pubmed/1265379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cademic.oup.com/fampra/article-abstract/8/1/37/506183/The-Social-Impact-of-Asthma" TargetMode="External"/><Relationship Id="rId24" Type="http://schemas.openxmlformats.org/officeDocument/2006/relationships/hyperlink" Target="https://www.ncbi.nlm.nih.gov/pubmed/14583983" TargetMode="External"/><Relationship Id="rId32" Type="http://schemas.openxmlformats.org/officeDocument/2006/relationships/image" Target="media/image3.jpeg"/><Relationship Id="rId37" Type="http://schemas.openxmlformats.org/officeDocument/2006/relationships/hyperlink" Target="mailto:foodtechnology@meetingseries.org" TargetMode="External"/><Relationship Id="rId40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://www.fda.gov/" TargetMode="External"/><Relationship Id="rId23" Type="http://schemas.openxmlformats.org/officeDocument/2006/relationships/hyperlink" Target="https://www.ncbi.nlm.nih.gov/pubmed/14583983" TargetMode="External"/><Relationship Id="rId28" Type="http://schemas.openxmlformats.org/officeDocument/2006/relationships/hyperlink" Target="https://www.ncbi.nlm.nih.gov/pubmed/12653792" TargetMode="External"/><Relationship Id="rId36" Type="http://schemas.openxmlformats.org/officeDocument/2006/relationships/hyperlink" Target="http://www.meetingsint.com/conferences/immunology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clinicaltrials.gov/ct2/show/NCT00903227" TargetMode="External"/><Relationship Id="rId31" Type="http://schemas.openxmlformats.org/officeDocument/2006/relationships/hyperlink" Target="https://www.ncbi.nlm.nih.gov/pubmed/126537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_rajatsubhra@sridoctor.com" TargetMode="External"/><Relationship Id="rId14" Type="http://schemas.openxmlformats.org/officeDocument/2006/relationships/hyperlink" Target="http://www.uchicagokidshospital.org/contact/" TargetMode="External"/><Relationship Id="rId22" Type="http://schemas.openxmlformats.org/officeDocument/2006/relationships/hyperlink" Target="https://www.ncbi.nlm.nih.gov/pubmed/14583983" TargetMode="External"/><Relationship Id="rId27" Type="http://schemas.openxmlformats.org/officeDocument/2006/relationships/hyperlink" Target="https://bmcpulmmed.biomedcentral.com/articles/10.1186/1471-2466-9-24" TargetMode="External"/><Relationship Id="rId30" Type="http://schemas.openxmlformats.org/officeDocument/2006/relationships/hyperlink" Target="https://www.ncbi.nlm.nih.gov/pubmed/12653792" TargetMode="External"/><Relationship Id="rId35" Type="http://schemas.openxmlformats.org/officeDocument/2006/relationships/hyperlink" Target="https://www.linkedin.com/in/dr-rajatsubhra-mukhopadhyay-b517882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user</cp:lastModifiedBy>
  <cp:revision>3</cp:revision>
  <dcterms:created xsi:type="dcterms:W3CDTF">2018-02-05T11:36:00Z</dcterms:created>
  <dcterms:modified xsi:type="dcterms:W3CDTF">2018-03-02T16:20:00Z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