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0E" w:rsidRPr="00CF0849" w:rsidRDefault="0070250E" w:rsidP="00AC1ACD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hi-IN"/>
        </w:rPr>
      </w:pPr>
      <w:r w:rsidRPr="00CF0849">
        <w:rPr>
          <w:rFonts w:ascii="Times New Roman" w:hAnsi="Times New Roman" w:cs="Times New Roman"/>
          <w:b/>
          <w:bCs/>
          <w:sz w:val="28"/>
          <w:szCs w:val="28"/>
        </w:rPr>
        <w:t xml:space="preserve">Integrated </w:t>
      </w:r>
      <w:r w:rsidR="001E2C01">
        <w:rPr>
          <w:rFonts w:ascii="Times New Roman" w:hAnsi="Times New Roman" w:cs="Times New Roman"/>
          <w:b/>
          <w:bCs/>
          <w:sz w:val="28"/>
          <w:szCs w:val="28"/>
        </w:rPr>
        <w:t>Farming System for Pediatric Nutrition and H</w:t>
      </w:r>
      <w:r>
        <w:rPr>
          <w:rFonts w:ascii="Times New Roman" w:hAnsi="Times New Roman" w:cs="Times New Roman"/>
          <w:b/>
          <w:bCs/>
          <w:sz w:val="28"/>
          <w:szCs w:val="28"/>
        </w:rPr>
        <w:t>ealth</w:t>
      </w:r>
    </w:p>
    <w:p w:rsidR="00250D5C" w:rsidRDefault="00250D5C" w:rsidP="007025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Vishvendu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Dwivedi</w:t>
      </w:r>
      <w:proofErr w:type="spellEnd"/>
      <w:r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Dr Mandhata Singh</w:t>
      </w:r>
      <w:r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p w:rsidR="00250D5C" w:rsidRPr="001E2C01" w:rsidRDefault="00991B1B" w:rsidP="001E2C01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Krishi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VIgyan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Kendra,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Buxar</w:t>
      </w:r>
      <w:proofErr w:type="spellEnd"/>
      <w:r w:rsidR="00250D5C" w:rsidRPr="001E2C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50D5C" w:rsidRPr="001E2C01">
        <w:rPr>
          <w:rFonts w:ascii="Times New Roman" w:hAnsi="Times New Roman" w:cs="Times New Roman"/>
          <w:i/>
          <w:iCs/>
          <w:sz w:val="24"/>
          <w:szCs w:val="24"/>
        </w:rPr>
        <w:t>Bihar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1E2C01" w:rsidRPr="001E2C01">
        <w:rPr>
          <w:rFonts w:ascii="Times New Roman" w:hAnsi="Times New Roman" w:cs="Times New Roman"/>
          <w:i/>
          <w:iCs/>
          <w:sz w:val="24"/>
          <w:szCs w:val="24"/>
        </w:rPr>
        <w:t>, India</w:t>
      </w:r>
    </w:p>
    <w:p w:rsidR="001E2C01" w:rsidRDefault="001E2C01" w:rsidP="001E2C01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E2C01">
        <w:rPr>
          <w:rFonts w:ascii="Times New Roman" w:hAnsi="Times New Roman" w:cs="Times New Roman"/>
          <w:i/>
          <w:iCs/>
          <w:sz w:val="24"/>
          <w:szCs w:val="24"/>
        </w:rPr>
        <w:t>ICAR Research Complex for Eastern Region, Patna-800014</w:t>
      </w:r>
    </w:p>
    <w:p w:rsidR="001E2C01" w:rsidRPr="001E2C01" w:rsidRDefault="00FA6371" w:rsidP="001E2C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0849">
        <w:rPr>
          <w:rFonts w:ascii="Times New Roman" w:hAnsi="Times New Roman" w:cs="Times New Roman"/>
          <w:b/>
          <w:bCs/>
          <w:sz w:val="24"/>
          <w:szCs w:val="24"/>
        </w:rPr>
        <w:t>ABSTRACT</w:t>
      </w:r>
      <w:bookmarkStart w:id="0" w:name="_GoBack"/>
      <w:bookmarkEnd w:id="0"/>
    </w:p>
    <w:p w:rsidR="003766E1" w:rsidRDefault="003766E1" w:rsidP="001E2C0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Agriculture is predominantly associate</w:t>
      </w:r>
      <w:r w:rsidR="00F70AD2">
        <w:rPr>
          <w:rFonts w:ascii="Times New Roman" w:hAnsi="Times New Roman" w:cs="Times New Roman"/>
          <w:sz w:val="24"/>
          <w:szCs w:val="24"/>
        </w:rPr>
        <w:t xml:space="preserve">d with livelihood of </w:t>
      </w:r>
      <w:r w:rsidR="00F82B83">
        <w:rPr>
          <w:rFonts w:ascii="Times New Roman" w:hAnsi="Times New Roman" w:cs="Times New Roman"/>
          <w:sz w:val="24"/>
          <w:szCs w:val="24"/>
        </w:rPr>
        <w:t>the majority of India rural</w:t>
      </w:r>
      <w:r>
        <w:rPr>
          <w:rFonts w:ascii="Times New Roman" w:hAnsi="Times New Roman" w:cs="Times New Roman"/>
          <w:sz w:val="24"/>
          <w:szCs w:val="24"/>
        </w:rPr>
        <w:t xml:space="preserve"> populations and their expanses on food occupied a major proportion of their budget. </w:t>
      </w:r>
      <w:r w:rsidR="00F82B83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 xml:space="preserve">entire Middle Indo </w:t>
      </w:r>
      <w:proofErr w:type="spellStart"/>
      <w:r w:rsidR="00F82B83">
        <w:rPr>
          <w:rFonts w:ascii="Times New Roman" w:hAnsi="Times New Roman" w:cs="Times New Roman"/>
          <w:sz w:val="24"/>
          <w:szCs w:val="24"/>
        </w:rPr>
        <w:t>Gangetic</w:t>
      </w:r>
      <w:proofErr w:type="spellEnd"/>
      <w:r w:rsidR="00F82B83">
        <w:rPr>
          <w:rFonts w:ascii="Times New Roman" w:hAnsi="Times New Roman" w:cs="Times New Roman"/>
          <w:sz w:val="24"/>
          <w:szCs w:val="24"/>
        </w:rPr>
        <w:t xml:space="preserve"> Plain, the </w:t>
      </w:r>
      <w:r w:rsidR="00506387">
        <w:rPr>
          <w:rFonts w:ascii="Times New Roman" w:hAnsi="Times New Roman" w:cs="Times New Roman"/>
          <w:sz w:val="24"/>
          <w:szCs w:val="24"/>
        </w:rPr>
        <w:t>main cropping system</w:t>
      </w:r>
      <w:r>
        <w:rPr>
          <w:rFonts w:ascii="Times New Roman" w:hAnsi="Times New Roman" w:cs="Times New Roman"/>
          <w:sz w:val="24"/>
          <w:szCs w:val="24"/>
        </w:rPr>
        <w:t xml:space="preserve"> is rice in </w:t>
      </w:r>
      <w:proofErr w:type="spellStart"/>
      <w:r w:rsidR="008D5A36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F70AD2">
        <w:rPr>
          <w:rFonts w:ascii="Times New Roman" w:hAnsi="Times New Roman" w:cs="Times New Roman"/>
          <w:i/>
          <w:iCs/>
          <w:sz w:val="24"/>
          <w:szCs w:val="24"/>
        </w:rPr>
        <w:t>harif</w:t>
      </w:r>
      <w:proofErr w:type="spellEnd"/>
      <w:r w:rsidR="005063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06387">
        <w:rPr>
          <w:rFonts w:ascii="Times New Roman" w:hAnsi="Times New Roman" w:cs="Times New Roman"/>
          <w:sz w:val="24"/>
          <w:szCs w:val="24"/>
        </w:rPr>
        <w:t>(R</w:t>
      </w:r>
      <w:r w:rsidR="00506387" w:rsidRPr="00506387">
        <w:rPr>
          <w:rFonts w:ascii="Times New Roman" w:hAnsi="Times New Roman" w:cs="Times New Roman"/>
          <w:sz w:val="24"/>
          <w:szCs w:val="24"/>
        </w:rPr>
        <w:t>ainy season)</w:t>
      </w:r>
      <w:r>
        <w:rPr>
          <w:rFonts w:ascii="Times New Roman" w:hAnsi="Times New Roman" w:cs="Times New Roman"/>
          <w:sz w:val="24"/>
          <w:szCs w:val="24"/>
        </w:rPr>
        <w:t xml:space="preserve"> and wheat in </w:t>
      </w:r>
      <w:r w:rsidR="008D5A36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F70AD2">
        <w:rPr>
          <w:rFonts w:ascii="Times New Roman" w:hAnsi="Times New Roman" w:cs="Times New Roman"/>
          <w:i/>
          <w:iCs/>
          <w:sz w:val="24"/>
          <w:szCs w:val="24"/>
        </w:rPr>
        <w:t>abi</w:t>
      </w:r>
      <w:r w:rsidR="0050638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06387">
        <w:rPr>
          <w:rFonts w:ascii="Times New Roman" w:hAnsi="Times New Roman" w:cs="Times New Roman"/>
          <w:sz w:val="24"/>
          <w:szCs w:val="24"/>
        </w:rPr>
        <w:t>Winter</w:t>
      </w:r>
      <w:proofErr w:type="gramEnd"/>
      <w:r w:rsidR="00506387">
        <w:rPr>
          <w:rFonts w:ascii="Times New Roman" w:hAnsi="Times New Roman" w:cs="Times New Roman"/>
          <w:sz w:val="24"/>
          <w:szCs w:val="24"/>
        </w:rPr>
        <w:t xml:space="preserve"> season)</w:t>
      </w:r>
      <w:r w:rsidR="008D5A36">
        <w:rPr>
          <w:rFonts w:ascii="Times New Roman" w:hAnsi="Times New Roman" w:cs="Times New Roman"/>
          <w:sz w:val="24"/>
          <w:szCs w:val="24"/>
        </w:rPr>
        <w:t xml:space="preserve"> and in </w:t>
      </w:r>
      <w:r w:rsidR="008D5A36" w:rsidRPr="00F21786">
        <w:rPr>
          <w:rFonts w:ascii="Times New Roman" w:hAnsi="Times New Roman" w:cs="Times New Roman"/>
          <w:sz w:val="24"/>
          <w:szCs w:val="24"/>
        </w:rPr>
        <w:t>S</w:t>
      </w:r>
      <w:r w:rsidRPr="00F21786">
        <w:rPr>
          <w:rFonts w:ascii="Times New Roman" w:hAnsi="Times New Roman" w:cs="Times New Roman"/>
          <w:sz w:val="24"/>
          <w:szCs w:val="24"/>
        </w:rPr>
        <w:t>ummer</w:t>
      </w:r>
      <w:r>
        <w:rPr>
          <w:rFonts w:ascii="Times New Roman" w:hAnsi="Times New Roman" w:cs="Times New Roman"/>
          <w:sz w:val="24"/>
          <w:szCs w:val="24"/>
        </w:rPr>
        <w:t xml:space="preserve"> fallow or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mungbean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8D5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dietary calorie intake pattern is subsequently linked with the farming system. Major constitu</w:t>
      </w:r>
      <w:r w:rsidR="00F82B83">
        <w:rPr>
          <w:rFonts w:ascii="Times New Roman" w:hAnsi="Times New Roman" w:cs="Times New Roman"/>
          <w:sz w:val="24"/>
          <w:szCs w:val="24"/>
        </w:rPr>
        <w:t>ent is rice for carbohydrate,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5A36">
        <w:rPr>
          <w:rFonts w:ascii="Times New Roman" w:hAnsi="Times New Roman" w:cs="Times New Roman"/>
          <w:sz w:val="24"/>
          <w:szCs w:val="24"/>
        </w:rPr>
        <w:t xml:space="preserve">wheat and </w:t>
      </w:r>
      <w:r>
        <w:rPr>
          <w:rFonts w:ascii="Times New Roman" w:hAnsi="Times New Roman" w:cs="Times New Roman"/>
          <w:sz w:val="24"/>
          <w:szCs w:val="24"/>
        </w:rPr>
        <w:t xml:space="preserve">pulses for protein and </w:t>
      </w:r>
      <w:r w:rsidR="00F82B83">
        <w:rPr>
          <w:rFonts w:ascii="Times New Roman" w:hAnsi="Times New Roman" w:cs="Times New Roman"/>
          <w:sz w:val="24"/>
          <w:szCs w:val="24"/>
        </w:rPr>
        <w:t>other nutrients</w:t>
      </w:r>
      <w:r w:rsidR="004E6921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vegetables for minerals</w:t>
      </w:r>
      <w:r w:rsidR="0070250E">
        <w:rPr>
          <w:rFonts w:ascii="Times New Roman" w:hAnsi="Times New Roman" w:cs="Times New Roman"/>
          <w:sz w:val="24"/>
          <w:szCs w:val="24"/>
        </w:rPr>
        <w:t xml:space="preserve"> and vitamins</w:t>
      </w:r>
      <w:r w:rsidR="00F82B83">
        <w:rPr>
          <w:rFonts w:ascii="Times New Roman" w:hAnsi="Times New Roman" w:cs="Times New Roman"/>
          <w:sz w:val="24"/>
          <w:szCs w:val="24"/>
        </w:rPr>
        <w:t xml:space="preserve">. The food </w:t>
      </w:r>
      <w:r>
        <w:rPr>
          <w:rFonts w:ascii="Times New Roman" w:hAnsi="Times New Roman" w:cs="Times New Roman"/>
          <w:sz w:val="24"/>
          <w:szCs w:val="24"/>
        </w:rPr>
        <w:t>habit is to take rice,</w:t>
      </w:r>
      <w:r w:rsidR="00506387">
        <w:rPr>
          <w:rFonts w:ascii="Times New Roman" w:hAnsi="Times New Roman" w:cs="Times New Roman"/>
          <w:sz w:val="24"/>
          <w:szCs w:val="24"/>
        </w:rPr>
        <w:t xml:space="preserve"> pulse and vegetable in L</w:t>
      </w:r>
      <w:r w:rsidR="004E6921">
        <w:rPr>
          <w:rFonts w:ascii="Times New Roman" w:hAnsi="Times New Roman" w:cs="Times New Roman"/>
          <w:sz w:val="24"/>
          <w:szCs w:val="24"/>
        </w:rPr>
        <w:t>unch</w:t>
      </w:r>
      <w:r>
        <w:rPr>
          <w:rFonts w:ascii="Times New Roman" w:hAnsi="Times New Roman" w:cs="Times New Roman"/>
          <w:sz w:val="24"/>
          <w:szCs w:val="24"/>
        </w:rPr>
        <w:t xml:space="preserve"> and chapatti and vegetables</w:t>
      </w:r>
      <w:r w:rsidR="00506387">
        <w:rPr>
          <w:rFonts w:ascii="Times New Roman" w:hAnsi="Times New Roman" w:cs="Times New Roman"/>
          <w:sz w:val="24"/>
          <w:szCs w:val="24"/>
        </w:rPr>
        <w:t xml:space="preserve"> in D</w:t>
      </w:r>
      <w:r w:rsidR="008D5A36">
        <w:rPr>
          <w:rFonts w:ascii="Times New Roman" w:hAnsi="Times New Roman" w:cs="Times New Roman"/>
          <w:sz w:val="24"/>
          <w:szCs w:val="24"/>
        </w:rPr>
        <w:t>inner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0AD2" w:rsidRDefault="003766E1" w:rsidP="001E2C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Hence, t</w:t>
      </w:r>
      <w:r w:rsidR="00F70AD2">
        <w:rPr>
          <w:rFonts w:ascii="Times New Roman" w:hAnsi="Times New Roman" w:cs="Times New Roman"/>
          <w:sz w:val="24"/>
          <w:szCs w:val="24"/>
        </w:rPr>
        <w:t xml:space="preserve">he </w:t>
      </w:r>
      <w:r w:rsidR="00F82B83">
        <w:rPr>
          <w:rFonts w:ascii="Times New Roman" w:hAnsi="Times New Roman" w:cs="Times New Roman"/>
          <w:sz w:val="24"/>
          <w:szCs w:val="24"/>
        </w:rPr>
        <w:t xml:space="preserve">economically </w:t>
      </w:r>
      <w:r w:rsidR="00F70AD2">
        <w:rPr>
          <w:rFonts w:ascii="Times New Roman" w:hAnsi="Times New Roman" w:cs="Times New Roman"/>
          <w:sz w:val="24"/>
          <w:szCs w:val="24"/>
        </w:rPr>
        <w:t>weak</w:t>
      </w:r>
      <w:r>
        <w:rPr>
          <w:rFonts w:ascii="Times New Roman" w:hAnsi="Times New Roman" w:cs="Times New Roman"/>
          <w:sz w:val="24"/>
          <w:szCs w:val="24"/>
        </w:rPr>
        <w:t xml:space="preserve"> house hold dietary </w:t>
      </w:r>
      <w:r w:rsidR="00F70AD2">
        <w:rPr>
          <w:rFonts w:ascii="Times New Roman" w:hAnsi="Times New Roman" w:cs="Times New Roman"/>
          <w:sz w:val="24"/>
          <w:szCs w:val="24"/>
        </w:rPr>
        <w:t xml:space="preserve">patterns are </w:t>
      </w:r>
      <w:r w:rsidR="00F82B83">
        <w:rPr>
          <w:rFonts w:ascii="Times New Roman" w:hAnsi="Times New Roman" w:cs="Times New Roman"/>
          <w:sz w:val="24"/>
          <w:szCs w:val="24"/>
        </w:rPr>
        <w:t>deficient</w:t>
      </w:r>
      <w:r w:rsidR="00F70AD2">
        <w:rPr>
          <w:rFonts w:ascii="Times New Roman" w:hAnsi="Times New Roman" w:cs="Times New Roman"/>
          <w:sz w:val="24"/>
          <w:szCs w:val="24"/>
        </w:rPr>
        <w:t xml:space="preserve"> </w:t>
      </w:r>
      <w:r w:rsidR="008D5A36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506387">
        <w:rPr>
          <w:rFonts w:ascii="Times New Roman" w:hAnsi="Times New Roman" w:cs="Times New Roman"/>
          <w:sz w:val="24"/>
          <w:szCs w:val="24"/>
        </w:rPr>
        <w:t>M</w:t>
      </w:r>
      <w:r w:rsidR="00F70AD2">
        <w:rPr>
          <w:rFonts w:ascii="Times New Roman" w:hAnsi="Times New Roman" w:cs="Times New Roman"/>
          <w:sz w:val="24"/>
          <w:szCs w:val="24"/>
        </w:rPr>
        <w:t>icro</w:t>
      </w:r>
      <w:r w:rsidR="00F82B83">
        <w:rPr>
          <w:rFonts w:ascii="Times New Roman" w:hAnsi="Times New Roman" w:cs="Times New Roman"/>
          <w:sz w:val="24"/>
          <w:szCs w:val="24"/>
        </w:rPr>
        <w:t>-</w:t>
      </w:r>
      <w:r w:rsidR="00CE1FF5">
        <w:rPr>
          <w:rFonts w:ascii="Times New Roman" w:hAnsi="Times New Roman" w:cs="Times New Roman"/>
          <w:sz w:val="24"/>
          <w:szCs w:val="24"/>
        </w:rPr>
        <w:t xml:space="preserve">elements and vitamins. The </w:t>
      </w:r>
      <w:r w:rsidR="00F82B83">
        <w:rPr>
          <w:rFonts w:ascii="Times New Roman" w:hAnsi="Times New Roman" w:cs="Times New Roman"/>
          <w:sz w:val="24"/>
          <w:szCs w:val="24"/>
        </w:rPr>
        <w:t>study was conducted in Resource P</w:t>
      </w:r>
      <w:r w:rsidR="00CE1FF5" w:rsidRPr="00591DE5">
        <w:rPr>
          <w:rFonts w:ascii="Times New Roman" w:hAnsi="Times New Roman" w:cs="Times New Roman"/>
          <w:sz w:val="24"/>
          <w:szCs w:val="24"/>
        </w:rPr>
        <w:t xml:space="preserve">oor </w:t>
      </w:r>
      <w:r w:rsidR="00F82B83">
        <w:rPr>
          <w:rFonts w:ascii="Times New Roman" w:hAnsi="Times New Roman" w:cs="Times New Roman"/>
          <w:sz w:val="24"/>
          <w:szCs w:val="24"/>
        </w:rPr>
        <w:t>F</w:t>
      </w:r>
      <w:r w:rsidR="0070250E">
        <w:rPr>
          <w:rFonts w:ascii="Times New Roman" w:hAnsi="Times New Roman" w:cs="Times New Roman"/>
          <w:sz w:val="24"/>
          <w:szCs w:val="24"/>
        </w:rPr>
        <w:t xml:space="preserve">armers in three </w:t>
      </w:r>
      <w:r w:rsidR="00CE1FF5" w:rsidRPr="00591DE5">
        <w:rPr>
          <w:rFonts w:ascii="Times New Roman" w:hAnsi="Times New Roman" w:cs="Times New Roman"/>
          <w:sz w:val="24"/>
          <w:szCs w:val="24"/>
        </w:rPr>
        <w:t>villages</w:t>
      </w:r>
      <w:r w:rsidR="00CE1F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E1FF5">
        <w:rPr>
          <w:rFonts w:ascii="Times New Roman" w:hAnsi="Times New Roman" w:cs="Times New Roman"/>
          <w:sz w:val="24"/>
          <w:szCs w:val="24"/>
        </w:rPr>
        <w:t>Hukha</w:t>
      </w:r>
      <w:proofErr w:type="spellEnd"/>
      <w:r w:rsidR="00CE1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1FF5">
        <w:rPr>
          <w:rFonts w:ascii="Times New Roman" w:hAnsi="Times New Roman" w:cs="Times New Roman"/>
          <w:sz w:val="24"/>
          <w:szCs w:val="24"/>
        </w:rPr>
        <w:t>Lalganj</w:t>
      </w:r>
      <w:proofErr w:type="spellEnd"/>
      <w:r w:rsidR="00CE1FF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E1FF5">
        <w:rPr>
          <w:rFonts w:ascii="Times New Roman" w:hAnsi="Times New Roman" w:cs="Times New Roman"/>
          <w:sz w:val="24"/>
          <w:szCs w:val="24"/>
        </w:rPr>
        <w:t>Kukurah</w:t>
      </w:r>
      <w:proofErr w:type="spellEnd"/>
      <w:r w:rsidR="00CE1FF5">
        <w:rPr>
          <w:rFonts w:ascii="Times New Roman" w:hAnsi="Times New Roman" w:cs="Times New Roman"/>
          <w:sz w:val="24"/>
          <w:szCs w:val="24"/>
        </w:rPr>
        <w:t>)</w:t>
      </w:r>
      <w:r w:rsidR="00CE1FF5" w:rsidRPr="00591D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E1FF5" w:rsidRPr="00591DE5">
        <w:rPr>
          <w:rFonts w:ascii="Times New Roman" w:hAnsi="Times New Roman" w:cs="Times New Roman"/>
          <w:sz w:val="24"/>
          <w:szCs w:val="24"/>
        </w:rPr>
        <w:t>Buxar</w:t>
      </w:r>
      <w:proofErr w:type="spellEnd"/>
      <w:r w:rsidR="00CE1FF5" w:rsidRPr="00591DE5">
        <w:rPr>
          <w:rFonts w:ascii="Times New Roman" w:hAnsi="Times New Roman" w:cs="Times New Roman"/>
          <w:sz w:val="24"/>
          <w:szCs w:val="24"/>
        </w:rPr>
        <w:t xml:space="preserve"> dis</w:t>
      </w:r>
      <w:r w:rsidR="00506387">
        <w:rPr>
          <w:rFonts w:ascii="Times New Roman" w:hAnsi="Times New Roman" w:cs="Times New Roman"/>
          <w:sz w:val="24"/>
          <w:szCs w:val="24"/>
        </w:rPr>
        <w:t>tricts in the state</w:t>
      </w:r>
      <w:r w:rsidR="008D5A36">
        <w:rPr>
          <w:rFonts w:ascii="Times New Roman" w:hAnsi="Times New Roman" w:cs="Times New Roman"/>
          <w:sz w:val="24"/>
          <w:szCs w:val="24"/>
        </w:rPr>
        <w:t xml:space="preserve"> of Bihar</w:t>
      </w:r>
      <w:r w:rsidR="00CE1FF5" w:rsidRPr="00591DE5">
        <w:rPr>
          <w:rFonts w:ascii="Times New Roman" w:hAnsi="Times New Roman" w:cs="Times New Roman"/>
          <w:sz w:val="24"/>
          <w:szCs w:val="24"/>
        </w:rPr>
        <w:t xml:space="preserve"> </w:t>
      </w:r>
      <w:r w:rsidR="008D5A36">
        <w:rPr>
          <w:rFonts w:ascii="Times New Roman" w:hAnsi="Times New Roman" w:cs="Times New Roman"/>
          <w:sz w:val="24"/>
          <w:szCs w:val="24"/>
        </w:rPr>
        <w:t>(</w:t>
      </w:r>
      <w:r w:rsidR="00CE1FF5" w:rsidRPr="00591DE5">
        <w:rPr>
          <w:rFonts w:ascii="Times New Roman" w:hAnsi="Times New Roman" w:cs="Times New Roman"/>
          <w:sz w:val="24"/>
          <w:szCs w:val="24"/>
        </w:rPr>
        <w:t>India</w:t>
      </w:r>
      <w:r w:rsidR="008D5A36">
        <w:rPr>
          <w:rFonts w:ascii="Times New Roman" w:hAnsi="Times New Roman" w:cs="Times New Roman"/>
          <w:sz w:val="24"/>
          <w:szCs w:val="24"/>
        </w:rPr>
        <w:t>)</w:t>
      </w:r>
      <w:r w:rsidR="00CE1FF5" w:rsidRPr="00591DE5">
        <w:rPr>
          <w:rFonts w:ascii="Times New Roman" w:hAnsi="Times New Roman" w:cs="Times New Roman"/>
          <w:sz w:val="24"/>
          <w:szCs w:val="24"/>
        </w:rPr>
        <w:t xml:space="preserve">, to investigate how location-specific </w:t>
      </w:r>
      <w:r w:rsidR="0070250E">
        <w:rPr>
          <w:rFonts w:ascii="Times New Roman" w:hAnsi="Times New Roman" w:cs="Times New Roman"/>
          <w:sz w:val="24"/>
          <w:szCs w:val="24"/>
        </w:rPr>
        <w:t xml:space="preserve">Integrated Farming System or </w:t>
      </w:r>
      <w:r w:rsidR="00CE1FF5" w:rsidRPr="00591DE5">
        <w:rPr>
          <w:rFonts w:ascii="Times New Roman" w:hAnsi="Times New Roman" w:cs="Times New Roman"/>
          <w:sz w:val="24"/>
          <w:szCs w:val="24"/>
        </w:rPr>
        <w:t>Far</w:t>
      </w:r>
      <w:r w:rsidR="00F70AD2">
        <w:rPr>
          <w:rFonts w:ascii="Times New Roman" w:hAnsi="Times New Roman" w:cs="Times New Roman"/>
          <w:sz w:val="24"/>
          <w:szCs w:val="24"/>
        </w:rPr>
        <w:t xml:space="preserve">ming System for Nutrition (FSN) </w:t>
      </w:r>
      <w:r w:rsidR="00F70AD2" w:rsidRPr="00591DE5">
        <w:rPr>
          <w:rFonts w:ascii="Times New Roman" w:hAnsi="Times New Roman" w:cs="Times New Roman"/>
          <w:sz w:val="24"/>
          <w:szCs w:val="24"/>
        </w:rPr>
        <w:t xml:space="preserve">interventions can improve the diversity </w:t>
      </w:r>
      <w:r w:rsidR="004E6921">
        <w:rPr>
          <w:rFonts w:ascii="Times New Roman" w:hAnsi="Times New Roman" w:cs="Times New Roman"/>
          <w:sz w:val="24"/>
          <w:szCs w:val="24"/>
        </w:rPr>
        <w:t xml:space="preserve">intake in </w:t>
      </w:r>
      <w:r w:rsidR="00C228B9">
        <w:rPr>
          <w:rFonts w:ascii="Times New Roman" w:hAnsi="Times New Roman" w:cs="Times New Roman"/>
          <w:sz w:val="24"/>
          <w:szCs w:val="24"/>
        </w:rPr>
        <w:t>their</w:t>
      </w:r>
      <w:r w:rsidR="00F70AD2" w:rsidRPr="00591DE5">
        <w:rPr>
          <w:rFonts w:ascii="Times New Roman" w:hAnsi="Times New Roman" w:cs="Times New Roman"/>
          <w:sz w:val="24"/>
          <w:szCs w:val="24"/>
        </w:rPr>
        <w:t xml:space="preserve"> diets.</w:t>
      </w:r>
      <w:r w:rsidR="004706EB">
        <w:rPr>
          <w:rFonts w:ascii="Times New Roman" w:hAnsi="Times New Roman" w:cs="Times New Roman"/>
          <w:sz w:val="24"/>
          <w:szCs w:val="24"/>
        </w:rPr>
        <w:t xml:space="preserve"> </w:t>
      </w:r>
      <w:r w:rsidR="00506387">
        <w:rPr>
          <w:rFonts w:ascii="Times New Roman" w:hAnsi="Times New Roman" w:cs="Times New Roman"/>
          <w:sz w:val="24"/>
          <w:szCs w:val="24"/>
        </w:rPr>
        <w:t>A detailed Baseline S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tudy was undertaken to identify the existing </w:t>
      </w:r>
      <w:r w:rsidR="00F82B83">
        <w:rPr>
          <w:rFonts w:ascii="Times New Roman" w:hAnsi="Times New Roman" w:cs="Times New Roman"/>
          <w:sz w:val="24"/>
          <w:szCs w:val="24"/>
        </w:rPr>
        <w:t>Daily Dietary I</w:t>
      </w:r>
      <w:r w:rsidR="002A0150">
        <w:rPr>
          <w:rFonts w:ascii="Times New Roman" w:hAnsi="Times New Roman" w:cs="Times New Roman"/>
          <w:sz w:val="24"/>
          <w:szCs w:val="24"/>
        </w:rPr>
        <w:t xml:space="preserve">ntake. </w:t>
      </w:r>
      <w:r w:rsidR="00F82B83">
        <w:rPr>
          <w:rFonts w:ascii="Times New Roman" w:hAnsi="Times New Roman" w:cs="Times New Roman"/>
          <w:sz w:val="24"/>
          <w:szCs w:val="24"/>
        </w:rPr>
        <w:t>The</w:t>
      </w:r>
      <w:r w:rsidR="00506387">
        <w:rPr>
          <w:rFonts w:ascii="Times New Roman" w:hAnsi="Times New Roman" w:cs="Times New Roman"/>
          <w:sz w:val="24"/>
          <w:szCs w:val="24"/>
        </w:rPr>
        <w:t xml:space="preserve"> study revealed that existing </w:t>
      </w:r>
      <w:r w:rsidR="00F82B83">
        <w:rPr>
          <w:rFonts w:ascii="Times New Roman" w:hAnsi="Times New Roman" w:cs="Times New Roman"/>
          <w:sz w:val="24"/>
          <w:szCs w:val="24"/>
        </w:rPr>
        <w:t xml:space="preserve">farming </w:t>
      </w:r>
      <w:r w:rsidR="00506387">
        <w:rPr>
          <w:rFonts w:ascii="Times New Roman" w:hAnsi="Times New Roman" w:cs="Times New Roman"/>
          <w:sz w:val="24"/>
          <w:szCs w:val="24"/>
        </w:rPr>
        <w:t xml:space="preserve">systems </w:t>
      </w:r>
      <w:r w:rsidR="00F82B83">
        <w:rPr>
          <w:rFonts w:ascii="Times New Roman" w:hAnsi="Times New Roman" w:cs="Times New Roman"/>
          <w:sz w:val="24"/>
          <w:szCs w:val="24"/>
        </w:rPr>
        <w:t xml:space="preserve">does not </w:t>
      </w:r>
      <w:r w:rsidR="002A0150">
        <w:rPr>
          <w:rFonts w:ascii="Times New Roman" w:hAnsi="Times New Roman" w:cs="Times New Roman"/>
          <w:sz w:val="24"/>
          <w:szCs w:val="24"/>
        </w:rPr>
        <w:t>livestock</w:t>
      </w:r>
      <w:r w:rsidR="00F82B83">
        <w:rPr>
          <w:rFonts w:ascii="Times New Roman" w:hAnsi="Times New Roman" w:cs="Times New Roman"/>
          <w:sz w:val="24"/>
          <w:szCs w:val="24"/>
        </w:rPr>
        <w:t xml:space="preserve"> production activity</w:t>
      </w:r>
      <w:r w:rsidR="002A0150">
        <w:rPr>
          <w:rFonts w:ascii="Times New Roman" w:hAnsi="Times New Roman" w:cs="Times New Roman"/>
          <w:sz w:val="24"/>
          <w:szCs w:val="24"/>
        </w:rPr>
        <w:t>.</w:t>
      </w:r>
      <w:r w:rsidR="004706EB">
        <w:rPr>
          <w:rFonts w:ascii="Times New Roman" w:hAnsi="Times New Roman" w:cs="Times New Roman"/>
          <w:sz w:val="24"/>
          <w:szCs w:val="24"/>
        </w:rPr>
        <w:t xml:space="preserve"> </w:t>
      </w:r>
      <w:r w:rsidR="00F82B83">
        <w:rPr>
          <w:rFonts w:ascii="Times New Roman" w:hAnsi="Times New Roman" w:cs="Times New Roman"/>
          <w:sz w:val="24"/>
          <w:szCs w:val="24"/>
        </w:rPr>
        <w:t xml:space="preserve">However, </w:t>
      </w:r>
      <w:r w:rsidR="00506387">
        <w:rPr>
          <w:rFonts w:ascii="Times New Roman" w:hAnsi="Times New Roman" w:cs="Times New Roman"/>
          <w:sz w:val="24"/>
          <w:szCs w:val="24"/>
        </w:rPr>
        <w:t xml:space="preserve">Cereal-Dominated </w:t>
      </w:r>
      <w:r w:rsidR="00F82B83">
        <w:rPr>
          <w:rFonts w:ascii="Times New Roman" w:hAnsi="Times New Roman" w:cs="Times New Roman"/>
          <w:sz w:val="24"/>
          <w:szCs w:val="24"/>
        </w:rPr>
        <w:t xml:space="preserve">farming system is commonly practiced. </w:t>
      </w:r>
      <w:r w:rsidR="00506387">
        <w:rPr>
          <w:rFonts w:ascii="Times New Roman" w:hAnsi="Times New Roman" w:cs="Times New Roman"/>
          <w:sz w:val="24"/>
          <w:szCs w:val="24"/>
        </w:rPr>
        <w:t>D</w:t>
      </w:r>
      <w:r w:rsidR="00F82B83">
        <w:rPr>
          <w:rFonts w:ascii="Times New Roman" w:hAnsi="Times New Roman" w:cs="Times New Roman"/>
          <w:sz w:val="24"/>
          <w:szCs w:val="24"/>
        </w:rPr>
        <w:t>iets with Average Daily C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onsumption of pulses, fruits and vegetables, milk and milk products </w:t>
      </w:r>
      <w:r w:rsidR="00506387">
        <w:rPr>
          <w:rFonts w:ascii="Times New Roman" w:hAnsi="Times New Roman" w:cs="Times New Roman"/>
          <w:sz w:val="24"/>
          <w:szCs w:val="24"/>
        </w:rPr>
        <w:t>found below the</w:t>
      </w:r>
      <w:r w:rsidR="00F82B83">
        <w:rPr>
          <w:rFonts w:ascii="Times New Roman" w:hAnsi="Times New Roman" w:cs="Times New Roman"/>
          <w:sz w:val="24"/>
          <w:szCs w:val="24"/>
        </w:rPr>
        <w:t xml:space="preserve"> Recommended Daily Intake Level</w:t>
      </w:r>
      <w:r w:rsidR="00506387">
        <w:rPr>
          <w:rFonts w:ascii="Times New Roman" w:hAnsi="Times New Roman" w:cs="Times New Roman"/>
          <w:sz w:val="24"/>
          <w:szCs w:val="24"/>
        </w:rPr>
        <w:t xml:space="preserve"> </w:t>
      </w:r>
      <w:r w:rsidR="00F82B83">
        <w:rPr>
          <w:rFonts w:ascii="Times New Roman" w:hAnsi="Times New Roman" w:cs="Times New Roman"/>
          <w:sz w:val="24"/>
          <w:szCs w:val="24"/>
        </w:rPr>
        <w:t>indicating Low Dietary D</w:t>
      </w:r>
      <w:r w:rsidR="008D5A36">
        <w:rPr>
          <w:rFonts w:ascii="Times New Roman" w:hAnsi="Times New Roman" w:cs="Times New Roman"/>
          <w:sz w:val="24"/>
          <w:szCs w:val="24"/>
        </w:rPr>
        <w:t>iversity. As</w:t>
      </w:r>
      <w:r w:rsidR="0070250E">
        <w:rPr>
          <w:rFonts w:ascii="Times New Roman" w:hAnsi="Times New Roman" w:cs="Times New Roman"/>
          <w:sz w:val="24"/>
          <w:szCs w:val="24"/>
        </w:rPr>
        <w:t xml:space="preserve"> study </w:t>
      </w:r>
      <w:r w:rsidR="008D5A36">
        <w:rPr>
          <w:rFonts w:ascii="Times New Roman" w:hAnsi="Times New Roman" w:cs="Times New Roman"/>
          <w:sz w:val="24"/>
          <w:szCs w:val="24"/>
        </w:rPr>
        <w:t xml:space="preserve">reveals that </w:t>
      </w:r>
      <w:r w:rsidR="004E6921">
        <w:rPr>
          <w:rFonts w:ascii="Times New Roman" w:hAnsi="Times New Roman" w:cs="Times New Roman"/>
          <w:sz w:val="24"/>
          <w:szCs w:val="24"/>
        </w:rPr>
        <w:t>45 to 71 per cent</w:t>
      </w:r>
      <w:r w:rsidR="0070250E">
        <w:rPr>
          <w:rFonts w:ascii="Times New Roman" w:hAnsi="Times New Roman" w:cs="Times New Roman"/>
          <w:sz w:val="24"/>
          <w:szCs w:val="24"/>
        </w:rPr>
        <w:t xml:space="preserve"> </w:t>
      </w:r>
      <w:r w:rsidR="00F82B83">
        <w:rPr>
          <w:rFonts w:ascii="Times New Roman" w:hAnsi="Times New Roman" w:cs="Times New Roman"/>
          <w:sz w:val="24"/>
          <w:szCs w:val="24"/>
        </w:rPr>
        <w:t>persons are</w:t>
      </w:r>
      <w:r w:rsidR="0070250E">
        <w:rPr>
          <w:rFonts w:ascii="Times New Roman" w:hAnsi="Times New Roman" w:cs="Times New Roman"/>
          <w:sz w:val="24"/>
          <w:szCs w:val="24"/>
        </w:rPr>
        <w:t xml:space="preserve"> consuming </w:t>
      </w:r>
      <w:r w:rsidR="00B74E79">
        <w:rPr>
          <w:rFonts w:ascii="Times New Roman" w:hAnsi="Times New Roman" w:cs="Times New Roman"/>
          <w:sz w:val="24"/>
          <w:szCs w:val="24"/>
        </w:rPr>
        <w:t xml:space="preserve">pulse and legumes </w:t>
      </w:r>
      <w:r w:rsidR="00F82B83">
        <w:rPr>
          <w:rFonts w:ascii="Times New Roman" w:hAnsi="Times New Roman" w:cs="Times New Roman"/>
          <w:sz w:val="24"/>
          <w:szCs w:val="24"/>
        </w:rPr>
        <w:t>(</w:t>
      </w:r>
      <w:r w:rsidR="004E6921">
        <w:rPr>
          <w:rFonts w:ascii="Times New Roman" w:hAnsi="Times New Roman" w:cs="Times New Roman"/>
          <w:sz w:val="24"/>
          <w:szCs w:val="24"/>
        </w:rPr>
        <w:t>49 gram intake per day</w:t>
      </w:r>
      <w:r w:rsidR="00716D24">
        <w:rPr>
          <w:rFonts w:ascii="Times New Roman" w:hAnsi="Times New Roman" w:cs="Times New Roman"/>
          <w:sz w:val="24"/>
          <w:szCs w:val="24"/>
        </w:rPr>
        <w:t>/person</w:t>
      </w:r>
      <w:r w:rsidR="00F82B83">
        <w:rPr>
          <w:rFonts w:ascii="Times New Roman" w:hAnsi="Times New Roman" w:cs="Times New Roman"/>
          <w:sz w:val="24"/>
          <w:szCs w:val="24"/>
        </w:rPr>
        <w:t>)</w:t>
      </w:r>
      <w:r w:rsidR="004E6921">
        <w:rPr>
          <w:rFonts w:ascii="Times New Roman" w:hAnsi="Times New Roman" w:cs="Times New Roman"/>
          <w:sz w:val="24"/>
          <w:szCs w:val="24"/>
        </w:rPr>
        <w:t xml:space="preserve"> whereas the </w:t>
      </w:r>
      <w:r w:rsidR="004706EB">
        <w:rPr>
          <w:rFonts w:ascii="Times New Roman" w:hAnsi="Times New Roman" w:cs="Times New Roman"/>
          <w:sz w:val="24"/>
          <w:szCs w:val="24"/>
        </w:rPr>
        <w:t>Recommended Dietary Index (</w:t>
      </w:r>
      <w:r w:rsidR="0070250E">
        <w:rPr>
          <w:rFonts w:ascii="Times New Roman" w:hAnsi="Times New Roman" w:cs="Times New Roman"/>
          <w:sz w:val="24"/>
          <w:szCs w:val="24"/>
        </w:rPr>
        <w:t>RDI</w:t>
      </w:r>
      <w:proofErr w:type="gramStart"/>
      <w:r w:rsidR="004706EB">
        <w:rPr>
          <w:rFonts w:ascii="Times New Roman" w:hAnsi="Times New Roman" w:cs="Times New Roman"/>
          <w:sz w:val="24"/>
          <w:szCs w:val="24"/>
        </w:rPr>
        <w:t>)</w:t>
      </w:r>
      <w:r w:rsidR="00B74E7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74E79">
        <w:rPr>
          <w:rFonts w:ascii="Times New Roman" w:hAnsi="Times New Roman" w:cs="Times New Roman"/>
          <w:sz w:val="24"/>
          <w:szCs w:val="24"/>
        </w:rPr>
        <w:t xml:space="preserve"> </w:t>
      </w:r>
      <w:r w:rsidR="004E6921">
        <w:rPr>
          <w:rFonts w:ascii="Times New Roman" w:hAnsi="Times New Roman" w:cs="Times New Roman"/>
          <w:sz w:val="24"/>
          <w:szCs w:val="24"/>
        </w:rPr>
        <w:t>is 75 gram per day</w:t>
      </w:r>
      <w:r w:rsidR="00716D24">
        <w:rPr>
          <w:rFonts w:ascii="Times New Roman" w:hAnsi="Times New Roman" w:cs="Times New Roman"/>
          <w:sz w:val="24"/>
          <w:szCs w:val="24"/>
        </w:rPr>
        <w:t>/person</w:t>
      </w:r>
      <w:r w:rsidR="004E6921">
        <w:rPr>
          <w:rFonts w:ascii="Times New Roman" w:hAnsi="Times New Roman" w:cs="Times New Roman"/>
          <w:sz w:val="24"/>
          <w:szCs w:val="24"/>
        </w:rPr>
        <w:t xml:space="preserve"> </w:t>
      </w:r>
      <w:r w:rsidR="00621235">
        <w:rPr>
          <w:rFonts w:ascii="Times New Roman" w:hAnsi="Times New Roman" w:cs="Times New Roman"/>
          <w:sz w:val="24"/>
          <w:szCs w:val="24"/>
        </w:rPr>
        <w:t xml:space="preserve">with special reference of </w:t>
      </w:r>
      <w:r w:rsidR="00506387">
        <w:rPr>
          <w:rFonts w:ascii="Times New Roman" w:hAnsi="Times New Roman" w:cs="Times New Roman"/>
          <w:sz w:val="24"/>
          <w:szCs w:val="24"/>
        </w:rPr>
        <w:t>India Council of Medical Research (</w:t>
      </w:r>
      <w:r w:rsidR="00621235">
        <w:rPr>
          <w:rFonts w:ascii="Times New Roman" w:hAnsi="Times New Roman" w:cs="Times New Roman"/>
          <w:sz w:val="24"/>
          <w:szCs w:val="24"/>
        </w:rPr>
        <w:t>ICMR</w:t>
      </w:r>
      <w:r w:rsidR="00506387">
        <w:rPr>
          <w:rFonts w:ascii="Times New Roman" w:hAnsi="Times New Roman" w:cs="Times New Roman"/>
          <w:sz w:val="24"/>
          <w:szCs w:val="24"/>
        </w:rPr>
        <w:t>). As in case of</w:t>
      </w:r>
      <w:r w:rsidR="00B74E79">
        <w:rPr>
          <w:rFonts w:ascii="Times New Roman" w:hAnsi="Times New Roman" w:cs="Times New Roman"/>
          <w:sz w:val="24"/>
          <w:szCs w:val="24"/>
        </w:rPr>
        <w:t xml:space="preserve"> milk and </w:t>
      </w:r>
      <w:r w:rsidR="00621235">
        <w:rPr>
          <w:rFonts w:ascii="Times New Roman" w:hAnsi="Times New Roman" w:cs="Times New Roman"/>
          <w:sz w:val="24"/>
          <w:szCs w:val="24"/>
        </w:rPr>
        <w:t xml:space="preserve">its products </w:t>
      </w:r>
      <w:r w:rsidR="00433B69">
        <w:rPr>
          <w:rFonts w:ascii="Times New Roman" w:hAnsi="Times New Roman" w:cs="Times New Roman"/>
          <w:sz w:val="24"/>
          <w:szCs w:val="24"/>
        </w:rPr>
        <w:t xml:space="preserve">intake </w:t>
      </w:r>
      <w:r w:rsidR="00506387">
        <w:rPr>
          <w:rFonts w:ascii="Times New Roman" w:hAnsi="Times New Roman" w:cs="Times New Roman"/>
          <w:sz w:val="24"/>
          <w:szCs w:val="24"/>
        </w:rPr>
        <w:t xml:space="preserve">varies from </w:t>
      </w:r>
      <w:r w:rsidR="00621235">
        <w:rPr>
          <w:rFonts w:ascii="Times New Roman" w:hAnsi="Times New Roman" w:cs="Times New Roman"/>
          <w:sz w:val="24"/>
          <w:szCs w:val="24"/>
        </w:rPr>
        <w:t xml:space="preserve">28 to 42 per cent </w:t>
      </w:r>
      <w:r w:rsidR="00F82B83">
        <w:rPr>
          <w:rFonts w:ascii="Times New Roman" w:hAnsi="Times New Roman" w:cs="Times New Roman"/>
          <w:sz w:val="24"/>
          <w:szCs w:val="24"/>
        </w:rPr>
        <w:t xml:space="preserve">persons </w:t>
      </w:r>
      <w:r w:rsidR="00B74E79">
        <w:rPr>
          <w:rFonts w:ascii="Times New Roman" w:hAnsi="Times New Roman" w:cs="Times New Roman"/>
          <w:sz w:val="24"/>
          <w:szCs w:val="24"/>
        </w:rPr>
        <w:t xml:space="preserve">consumed </w:t>
      </w:r>
      <w:r w:rsidR="00433B69">
        <w:rPr>
          <w:rFonts w:ascii="Times New Roman" w:hAnsi="Times New Roman" w:cs="Times New Roman"/>
          <w:sz w:val="24"/>
          <w:szCs w:val="24"/>
        </w:rPr>
        <w:t>only 131 ml</w:t>
      </w:r>
      <w:r w:rsidR="00716D24">
        <w:rPr>
          <w:rFonts w:ascii="Times New Roman" w:hAnsi="Times New Roman" w:cs="Times New Roman"/>
          <w:sz w:val="24"/>
          <w:szCs w:val="24"/>
        </w:rPr>
        <w:t>/person</w:t>
      </w:r>
      <w:r w:rsidR="00433B69">
        <w:rPr>
          <w:rFonts w:ascii="Times New Roman" w:hAnsi="Times New Roman" w:cs="Times New Roman"/>
          <w:sz w:val="24"/>
          <w:szCs w:val="24"/>
        </w:rPr>
        <w:t xml:space="preserve"> over the RDI is 300 ml</w:t>
      </w:r>
      <w:r w:rsidR="00716D24">
        <w:rPr>
          <w:rFonts w:ascii="Times New Roman" w:hAnsi="Times New Roman" w:cs="Times New Roman"/>
          <w:sz w:val="24"/>
          <w:szCs w:val="24"/>
        </w:rPr>
        <w:t>/person</w:t>
      </w:r>
      <w:r w:rsidR="00433B69">
        <w:rPr>
          <w:rFonts w:ascii="Times New Roman" w:hAnsi="Times New Roman" w:cs="Times New Roman"/>
          <w:sz w:val="24"/>
          <w:szCs w:val="24"/>
        </w:rPr>
        <w:t>. I</w:t>
      </w:r>
      <w:r w:rsidR="00823B00">
        <w:rPr>
          <w:rFonts w:ascii="Times New Roman" w:hAnsi="Times New Roman" w:cs="Times New Roman"/>
          <w:sz w:val="24"/>
          <w:szCs w:val="24"/>
        </w:rPr>
        <w:t>n case of fruits 14</w:t>
      </w:r>
      <w:r w:rsidR="00433B69">
        <w:rPr>
          <w:rFonts w:ascii="Times New Roman" w:hAnsi="Times New Roman" w:cs="Times New Roman"/>
          <w:sz w:val="24"/>
          <w:szCs w:val="24"/>
        </w:rPr>
        <w:t xml:space="preserve"> to 52 per</w:t>
      </w:r>
      <w:r w:rsidR="00F82B83">
        <w:rPr>
          <w:rFonts w:ascii="Times New Roman" w:hAnsi="Times New Roman" w:cs="Times New Roman"/>
          <w:sz w:val="24"/>
          <w:szCs w:val="24"/>
        </w:rPr>
        <w:t xml:space="preserve"> </w:t>
      </w:r>
      <w:r w:rsidR="00433B69">
        <w:rPr>
          <w:rFonts w:ascii="Times New Roman" w:hAnsi="Times New Roman" w:cs="Times New Roman"/>
          <w:sz w:val="24"/>
          <w:szCs w:val="24"/>
        </w:rPr>
        <w:t xml:space="preserve">cent </w:t>
      </w:r>
      <w:proofErr w:type="gramStart"/>
      <w:r w:rsidR="00250D5C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="00250D5C">
        <w:rPr>
          <w:rFonts w:ascii="Times New Roman" w:hAnsi="Times New Roman" w:cs="Times New Roman"/>
          <w:sz w:val="24"/>
          <w:szCs w:val="24"/>
        </w:rPr>
        <w:t xml:space="preserve"> daily </w:t>
      </w:r>
      <w:r w:rsidR="00433B69">
        <w:rPr>
          <w:rFonts w:ascii="Times New Roman" w:hAnsi="Times New Roman" w:cs="Times New Roman"/>
          <w:sz w:val="24"/>
          <w:szCs w:val="24"/>
        </w:rPr>
        <w:t xml:space="preserve">intake </w:t>
      </w:r>
      <w:r w:rsidR="00D472EA">
        <w:rPr>
          <w:rFonts w:ascii="Times New Roman" w:hAnsi="Times New Roman" w:cs="Times New Roman"/>
          <w:sz w:val="24"/>
          <w:szCs w:val="24"/>
        </w:rPr>
        <w:lastRenderedPageBreak/>
        <w:t>was 36 gram</w:t>
      </w:r>
      <w:r w:rsidR="00716D24">
        <w:rPr>
          <w:rFonts w:ascii="Times New Roman" w:hAnsi="Times New Roman" w:cs="Times New Roman"/>
          <w:sz w:val="24"/>
          <w:szCs w:val="24"/>
        </w:rPr>
        <w:t>/person</w:t>
      </w:r>
      <w:r w:rsidR="00D472EA">
        <w:rPr>
          <w:rFonts w:ascii="Times New Roman" w:hAnsi="Times New Roman" w:cs="Times New Roman"/>
          <w:sz w:val="24"/>
          <w:szCs w:val="24"/>
        </w:rPr>
        <w:t xml:space="preserve"> over </w:t>
      </w:r>
      <w:r w:rsidR="00250D5C">
        <w:rPr>
          <w:rFonts w:ascii="Times New Roman" w:hAnsi="Times New Roman" w:cs="Times New Roman"/>
          <w:sz w:val="24"/>
          <w:szCs w:val="24"/>
        </w:rPr>
        <w:t xml:space="preserve">the </w:t>
      </w:r>
      <w:r w:rsidR="00D472EA">
        <w:rPr>
          <w:rFonts w:ascii="Times New Roman" w:hAnsi="Times New Roman" w:cs="Times New Roman"/>
          <w:sz w:val="24"/>
          <w:szCs w:val="24"/>
        </w:rPr>
        <w:t>RDI of 100 gram</w:t>
      </w:r>
      <w:r w:rsidR="00716D24">
        <w:rPr>
          <w:rFonts w:ascii="Times New Roman" w:hAnsi="Times New Roman" w:cs="Times New Roman"/>
          <w:sz w:val="24"/>
          <w:szCs w:val="24"/>
        </w:rPr>
        <w:t>/person</w:t>
      </w:r>
      <w:r w:rsidR="00D472EA">
        <w:rPr>
          <w:rFonts w:ascii="Times New Roman" w:hAnsi="Times New Roman" w:cs="Times New Roman"/>
          <w:sz w:val="24"/>
          <w:szCs w:val="24"/>
        </w:rPr>
        <w:t xml:space="preserve">. 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We conclude that food and diets </w:t>
      </w:r>
      <w:r w:rsidR="00D472EA">
        <w:rPr>
          <w:rFonts w:ascii="Times New Roman" w:hAnsi="Times New Roman" w:cs="Times New Roman"/>
          <w:sz w:val="24"/>
          <w:szCs w:val="24"/>
        </w:rPr>
        <w:t>intake</w:t>
      </w:r>
      <w:r w:rsidR="003A1FE3">
        <w:rPr>
          <w:rFonts w:ascii="Times New Roman" w:hAnsi="Times New Roman" w:cs="Times New Roman"/>
          <w:sz w:val="24"/>
          <w:szCs w:val="24"/>
        </w:rPr>
        <w:t xml:space="preserve"> explicit that majority of farmers 60-70 per cent </w:t>
      </w:r>
      <w:r w:rsidR="00250D5C">
        <w:rPr>
          <w:rFonts w:ascii="Times New Roman" w:hAnsi="Times New Roman" w:cs="Times New Roman"/>
          <w:sz w:val="24"/>
          <w:szCs w:val="24"/>
        </w:rPr>
        <w:t>persons were</w:t>
      </w:r>
      <w:r w:rsidR="003A1FE3">
        <w:rPr>
          <w:rFonts w:ascii="Times New Roman" w:hAnsi="Times New Roman" w:cs="Times New Roman"/>
          <w:sz w:val="24"/>
          <w:szCs w:val="24"/>
        </w:rPr>
        <w:t xml:space="preserve"> not taking Recommended Dietary I</w:t>
      </w:r>
      <w:r w:rsidR="00D472EA">
        <w:rPr>
          <w:rFonts w:ascii="Times New Roman" w:hAnsi="Times New Roman" w:cs="Times New Roman"/>
          <w:sz w:val="24"/>
          <w:szCs w:val="24"/>
        </w:rPr>
        <w:t xml:space="preserve">ntake for nutrition &amp; health and </w:t>
      </w:r>
      <w:r w:rsidR="003A1FE3">
        <w:rPr>
          <w:rFonts w:ascii="Times New Roman" w:hAnsi="Times New Roman" w:cs="Times New Roman"/>
          <w:sz w:val="24"/>
          <w:szCs w:val="24"/>
        </w:rPr>
        <w:t>without N</w:t>
      </w:r>
      <w:r w:rsidR="002A0150" w:rsidRPr="00591DE5">
        <w:rPr>
          <w:rFonts w:ascii="Times New Roman" w:hAnsi="Times New Roman" w:cs="Times New Roman"/>
          <w:sz w:val="24"/>
          <w:szCs w:val="24"/>
        </w:rPr>
        <w:t>utr</w:t>
      </w:r>
      <w:r w:rsidR="00621235">
        <w:rPr>
          <w:rFonts w:ascii="Times New Roman" w:hAnsi="Times New Roman" w:cs="Times New Roman"/>
          <w:sz w:val="24"/>
          <w:szCs w:val="24"/>
        </w:rPr>
        <w:t xml:space="preserve">itional </w:t>
      </w:r>
      <w:r w:rsidR="003A1FE3">
        <w:rPr>
          <w:rFonts w:ascii="Times New Roman" w:hAnsi="Times New Roman" w:cs="Times New Roman"/>
          <w:sz w:val="24"/>
          <w:szCs w:val="24"/>
        </w:rPr>
        <w:t>Sensitive Farming S</w:t>
      </w:r>
      <w:r w:rsidR="002A0150">
        <w:rPr>
          <w:rFonts w:ascii="Times New Roman" w:hAnsi="Times New Roman" w:cs="Times New Roman"/>
          <w:sz w:val="24"/>
          <w:szCs w:val="24"/>
        </w:rPr>
        <w:t>ystems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 may not be appropriate to improve household nutrition and health status. Our findings p</w:t>
      </w:r>
      <w:r w:rsidR="00621235">
        <w:rPr>
          <w:rFonts w:ascii="Times New Roman" w:hAnsi="Times New Roman" w:cs="Times New Roman"/>
          <w:sz w:val="24"/>
          <w:szCs w:val="24"/>
        </w:rPr>
        <w:t>rovide a basis for structuring I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ntegrated </w:t>
      </w:r>
      <w:r w:rsidR="00621235">
        <w:rPr>
          <w:rFonts w:ascii="Times New Roman" w:hAnsi="Times New Roman" w:cs="Times New Roman"/>
          <w:sz w:val="24"/>
          <w:szCs w:val="24"/>
        </w:rPr>
        <w:t>Farming S</w:t>
      </w:r>
      <w:r w:rsidR="002A0150">
        <w:rPr>
          <w:rFonts w:ascii="Times New Roman" w:hAnsi="Times New Roman" w:cs="Times New Roman"/>
          <w:sz w:val="24"/>
          <w:szCs w:val="24"/>
        </w:rPr>
        <w:t xml:space="preserve">ystem </w:t>
      </w:r>
      <w:proofErr w:type="spellStart"/>
      <w:r w:rsidR="00621235">
        <w:rPr>
          <w:rFonts w:ascii="Times New Roman" w:hAnsi="Times New Roman" w:cs="Times New Roman"/>
          <w:sz w:val="24"/>
          <w:szCs w:val="24"/>
        </w:rPr>
        <w:t>P</w:t>
      </w:r>
      <w:r w:rsidR="002A0150" w:rsidRPr="00591DE5">
        <w:rPr>
          <w:rFonts w:ascii="Times New Roman" w:hAnsi="Times New Roman" w:cs="Times New Roman"/>
          <w:sz w:val="24"/>
          <w:szCs w:val="24"/>
        </w:rPr>
        <w:t>rogrammes</w:t>
      </w:r>
      <w:proofErr w:type="spellEnd"/>
      <w:r w:rsidR="002A0150" w:rsidRPr="00591DE5">
        <w:rPr>
          <w:rFonts w:ascii="Times New Roman" w:hAnsi="Times New Roman" w:cs="Times New Roman"/>
          <w:sz w:val="24"/>
          <w:szCs w:val="24"/>
        </w:rPr>
        <w:t xml:space="preserve"> or a </w:t>
      </w:r>
      <w:r w:rsidR="00433B69" w:rsidRPr="00591DE5">
        <w:rPr>
          <w:rFonts w:ascii="Times New Roman" w:hAnsi="Times New Roman" w:cs="Times New Roman"/>
          <w:sz w:val="24"/>
          <w:szCs w:val="24"/>
        </w:rPr>
        <w:t>Far</w:t>
      </w:r>
      <w:r w:rsidR="00433B69">
        <w:rPr>
          <w:rFonts w:ascii="Times New Roman" w:hAnsi="Times New Roman" w:cs="Times New Roman"/>
          <w:sz w:val="24"/>
          <w:szCs w:val="24"/>
        </w:rPr>
        <w:t>ming System for Nutrition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 approach to diversifying </w:t>
      </w:r>
      <w:r w:rsidR="001E2C01" w:rsidRPr="00591DE5">
        <w:rPr>
          <w:rFonts w:ascii="Times New Roman" w:hAnsi="Times New Roman" w:cs="Times New Roman"/>
          <w:sz w:val="24"/>
          <w:szCs w:val="24"/>
        </w:rPr>
        <w:t>household</w:t>
      </w:r>
      <w:r w:rsidR="001E2C01">
        <w:rPr>
          <w:rFonts w:ascii="Times New Roman" w:hAnsi="Times New Roman" w:cs="Times New Roman"/>
          <w:sz w:val="24"/>
          <w:szCs w:val="24"/>
        </w:rPr>
        <w:t>’s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 </w:t>
      </w:r>
      <w:r w:rsidR="00250D5C">
        <w:rPr>
          <w:rFonts w:ascii="Times New Roman" w:hAnsi="Times New Roman" w:cs="Times New Roman"/>
          <w:sz w:val="24"/>
          <w:szCs w:val="24"/>
        </w:rPr>
        <w:t xml:space="preserve">diet </w:t>
      </w:r>
      <w:r w:rsidR="002A0150" w:rsidRPr="00591DE5">
        <w:rPr>
          <w:rFonts w:ascii="Times New Roman" w:hAnsi="Times New Roman" w:cs="Times New Roman"/>
          <w:sz w:val="24"/>
          <w:szCs w:val="24"/>
        </w:rPr>
        <w:t>for improving nutrition</w:t>
      </w:r>
      <w:r w:rsidR="00433B69">
        <w:rPr>
          <w:rFonts w:ascii="Times New Roman" w:hAnsi="Times New Roman" w:cs="Times New Roman"/>
          <w:sz w:val="24"/>
          <w:szCs w:val="24"/>
        </w:rPr>
        <w:t>al</w:t>
      </w:r>
      <w:r w:rsidR="002A0150" w:rsidRPr="00591DE5">
        <w:rPr>
          <w:rFonts w:ascii="Times New Roman" w:hAnsi="Times New Roman" w:cs="Times New Roman"/>
          <w:sz w:val="24"/>
          <w:szCs w:val="24"/>
        </w:rPr>
        <w:t xml:space="preserve"> and health </w:t>
      </w:r>
      <w:r w:rsidR="00433B69">
        <w:rPr>
          <w:rFonts w:ascii="Times New Roman" w:hAnsi="Times New Roman" w:cs="Times New Roman"/>
          <w:sz w:val="24"/>
          <w:szCs w:val="24"/>
        </w:rPr>
        <w:t>status</w:t>
      </w:r>
      <w:r w:rsidR="00250D5C">
        <w:rPr>
          <w:rFonts w:ascii="Times New Roman" w:hAnsi="Times New Roman" w:cs="Times New Roman"/>
          <w:sz w:val="24"/>
          <w:szCs w:val="24"/>
        </w:rPr>
        <w:t xml:space="preserve">. </w:t>
      </w:r>
      <w:r w:rsidR="00433B69">
        <w:rPr>
          <w:rFonts w:ascii="Times New Roman" w:hAnsi="Times New Roman" w:cs="Times New Roman"/>
          <w:sz w:val="24"/>
          <w:szCs w:val="24"/>
        </w:rPr>
        <w:t>Integrated Farming Based N</w:t>
      </w:r>
      <w:r w:rsidR="00CE1FF5">
        <w:rPr>
          <w:rFonts w:ascii="Times New Roman" w:hAnsi="Times New Roman" w:cs="Times New Roman"/>
          <w:sz w:val="24"/>
          <w:szCs w:val="24"/>
        </w:rPr>
        <w:t>utrition</w:t>
      </w:r>
      <w:r w:rsidR="00433B69">
        <w:rPr>
          <w:rFonts w:ascii="Times New Roman" w:hAnsi="Times New Roman" w:cs="Times New Roman"/>
          <w:sz w:val="24"/>
          <w:szCs w:val="24"/>
        </w:rPr>
        <w:t>al</w:t>
      </w:r>
      <w:r w:rsidR="00CE1FF5">
        <w:rPr>
          <w:rFonts w:ascii="Times New Roman" w:hAnsi="Times New Roman" w:cs="Times New Roman"/>
          <w:sz w:val="24"/>
          <w:szCs w:val="24"/>
        </w:rPr>
        <w:t xml:space="preserve"> programme in each village </w:t>
      </w:r>
      <w:r w:rsidR="00433B69">
        <w:rPr>
          <w:rFonts w:ascii="Times New Roman" w:hAnsi="Times New Roman" w:cs="Times New Roman"/>
          <w:sz w:val="24"/>
          <w:szCs w:val="24"/>
        </w:rPr>
        <w:t xml:space="preserve">is </w:t>
      </w:r>
      <w:r w:rsidR="00CE1FF5">
        <w:rPr>
          <w:rFonts w:ascii="Times New Roman" w:hAnsi="Times New Roman" w:cs="Times New Roman"/>
          <w:sz w:val="24"/>
          <w:szCs w:val="24"/>
        </w:rPr>
        <w:t xml:space="preserve">required to be </w:t>
      </w:r>
      <w:r w:rsidR="00433B69">
        <w:rPr>
          <w:rFonts w:ascii="Times New Roman" w:hAnsi="Times New Roman" w:cs="Times New Roman"/>
          <w:sz w:val="24"/>
          <w:szCs w:val="24"/>
        </w:rPr>
        <w:t>planned to meet out</w:t>
      </w:r>
      <w:r w:rsidR="00CE1FF5">
        <w:rPr>
          <w:rFonts w:ascii="Times New Roman" w:hAnsi="Times New Roman" w:cs="Times New Roman"/>
          <w:sz w:val="24"/>
          <w:szCs w:val="24"/>
        </w:rPr>
        <w:t xml:space="preserve"> nutriti</w:t>
      </w:r>
      <w:r w:rsidR="00250D5C">
        <w:rPr>
          <w:rFonts w:ascii="Times New Roman" w:hAnsi="Times New Roman" w:cs="Times New Roman"/>
          <w:sz w:val="24"/>
          <w:szCs w:val="24"/>
        </w:rPr>
        <w:t xml:space="preserve">onal food and dietary pattern for </w:t>
      </w:r>
      <w:r w:rsidR="00CE1FF5">
        <w:rPr>
          <w:rFonts w:ascii="Times New Roman" w:hAnsi="Times New Roman" w:cs="Times New Roman"/>
          <w:sz w:val="24"/>
          <w:szCs w:val="24"/>
        </w:rPr>
        <w:t xml:space="preserve">improving </w:t>
      </w:r>
      <w:r w:rsidR="00CE1FF5" w:rsidRPr="00591DE5">
        <w:rPr>
          <w:rFonts w:ascii="Times New Roman" w:hAnsi="Times New Roman" w:cs="Times New Roman"/>
          <w:sz w:val="24"/>
          <w:szCs w:val="24"/>
        </w:rPr>
        <w:t>nutrition and health in India</w:t>
      </w:r>
      <w:r w:rsidR="00433B69">
        <w:rPr>
          <w:rFonts w:ascii="Times New Roman" w:hAnsi="Times New Roman" w:cs="Times New Roman"/>
          <w:sz w:val="24"/>
          <w:szCs w:val="24"/>
        </w:rPr>
        <w:t xml:space="preserve"> for </w:t>
      </w:r>
      <w:r w:rsidR="00250D5C">
        <w:rPr>
          <w:rFonts w:ascii="Times New Roman" w:hAnsi="Times New Roman" w:cs="Times New Roman"/>
          <w:sz w:val="24"/>
          <w:szCs w:val="24"/>
        </w:rPr>
        <w:t>particularly to children’s</w:t>
      </w:r>
      <w:r w:rsidR="00433B69">
        <w:rPr>
          <w:rFonts w:ascii="Times New Roman" w:hAnsi="Times New Roman" w:cs="Times New Roman"/>
          <w:sz w:val="24"/>
          <w:szCs w:val="24"/>
        </w:rPr>
        <w:t>.</w:t>
      </w:r>
    </w:p>
    <w:p w:rsidR="00A4381C" w:rsidRDefault="003A1FE3" w:rsidP="001E2C0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very difficult to improve house hold nutrition and health of human being including pediatric and </w:t>
      </w:r>
      <w:r w:rsidR="00250D5C">
        <w:rPr>
          <w:rFonts w:ascii="Times New Roman" w:hAnsi="Times New Roman" w:cs="Times New Roman"/>
          <w:sz w:val="24"/>
          <w:szCs w:val="24"/>
        </w:rPr>
        <w:t>grown up children’s</w:t>
      </w:r>
      <w:r>
        <w:rPr>
          <w:rFonts w:ascii="Times New Roman" w:hAnsi="Times New Roman" w:cs="Times New Roman"/>
          <w:sz w:val="24"/>
          <w:szCs w:val="24"/>
        </w:rPr>
        <w:t xml:space="preserve"> with only Nutritional Sensitive Farming Sy</w:t>
      </w:r>
      <w:r w:rsidR="00250D5C">
        <w:rPr>
          <w:rFonts w:ascii="Times New Roman" w:hAnsi="Times New Roman" w:cs="Times New Roman"/>
          <w:sz w:val="24"/>
          <w:szCs w:val="24"/>
        </w:rPr>
        <w:t>stem. Our findings provide a base “</w:t>
      </w:r>
      <w:r>
        <w:rPr>
          <w:rFonts w:ascii="Times New Roman" w:hAnsi="Times New Roman" w:cs="Times New Roman"/>
          <w:sz w:val="24"/>
          <w:szCs w:val="24"/>
        </w:rPr>
        <w:t>Integrated Nutri</w:t>
      </w:r>
      <w:r w:rsidR="008C445B">
        <w:rPr>
          <w:rFonts w:ascii="Times New Roman" w:hAnsi="Times New Roman" w:cs="Times New Roman"/>
          <w:sz w:val="24"/>
          <w:szCs w:val="24"/>
        </w:rPr>
        <w:t>tional</w:t>
      </w:r>
      <w:r w:rsidR="00250D5C">
        <w:rPr>
          <w:rFonts w:ascii="Times New Roman" w:hAnsi="Times New Roman" w:cs="Times New Roman"/>
          <w:sz w:val="24"/>
          <w:szCs w:val="24"/>
        </w:rPr>
        <w:t xml:space="preserve"> Farming System Approach”</w:t>
      </w:r>
      <w:r>
        <w:rPr>
          <w:rFonts w:ascii="Times New Roman" w:hAnsi="Times New Roman" w:cs="Times New Roman"/>
          <w:sz w:val="24"/>
          <w:szCs w:val="24"/>
        </w:rPr>
        <w:t xml:space="preserve"> for improving</w:t>
      </w:r>
      <w:r w:rsidR="00A4381C">
        <w:rPr>
          <w:rFonts w:ascii="Times New Roman" w:hAnsi="Times New Roman" w:cs="Times New Roman"/>
          <w:sz w:val="24"/>
          <w:szCs w:val="24"/>
        </w:rPr>
        <w:t xml:space="preserve"> nutritional and health status</w:t>
      </w:r>
      <w:r w:rsidR="006963A9">
        <w:rPr>
          <w:rFonts w:ascii="Times New Roman" w:hAnsi="Times New Roman" w:cs="Times New Roman"/>
          <w:sz w:val="24"/>
          <w:szCs w:val="24"/>
        </w:rPr>
        <w:t xml:space="preserve"> </w:t>
      </w:r>
      <w:r w:rsidR="00A4381C">
        <w:rPr>
          <w:rFonts w:ascii="Times New Roman" w:hAnsi="Times New Roman" w:cs="Times New Roman"/>
          <w:sz w:val="24"/>
          <w:szCs w:val="24"/>
        </w:rPr>
        <w:t xml:space="preserve">in India. The role of largest network of </w:t>
      </w:r>
      <w:proofErr w:type="spellStart"/>
      <w:r w:rsidR="00A4381C">
        <w:rPr>
          <w:rFonts w:ascii="Times New Roman" w:hAnsi="Times New Roman" w:cs="Times New Roman"/>
          <w:sz w:val="24"/>
          <w:szCs w:val="24"/>
        </w:rPr>
        <w:t>Krishi</w:t>
      </w:r>
      <w:proofErr w:type="spellEnd"/>
      <w:r w:rsidR="00A43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1C">
        <w:rPr>
          <w:rFonts w:ascii="Times New Roman" w:hAnsi="Times New Roman" w:cs="Times New Roman"/>
          <w:sz w:val="24"/>
          <w:szCs w:val="24"/>
        </w:rPr>
        <w:t>Vigyan</w:t>
      </w:r>
      <w:proofErr w:type="spellEnd"/>
      <w:r w:rsidR="00A4381C">
        <w:rPr>
          <w:rFonts w:ascii="Times New Roman" w:hAnsi="Times New Roman" w:cs="Times New Roman"/>
          <w:sz w:val="24"/>
          <w:szCs w:val="24"/>
        </w:rPr>
        <w:t xml:space="preserve"> Kendra </w:t>
      </w:r>
      <w:r w:rsidR="00250D5C">
        <w:rPr>
          <w:rFonts w:ascii="Times New Roman" w:hAnsi="Times New Roman" w:cs="Times New Roman"/>
          <w:sz w:val="24"/>
          <w:szCs w:val="24"/>
        </w:rPr>
        <w:t xml:space="preserve">(Farm Science Centre) </w:t>
      </w:r>
      <w:r w:rsidR="00A4381C">
        <w:rPr>
          <w:rFonts w:ascii="Times New Roman" w:hAnsi="Times New Roman" w:cs="Times New Roman"/>
          <w:sz w:val="24"/>
          <w:szCs w:val="24"/>
        </w:rPr>
        <w:t xml:space="preserve">at </w:t>
      </w:r>
      <w:r w:rsidR="00250D5C">
        <w:rPr>
          <w:rFonts w:ascii="Times New Roman" w:hAnsi="Times New Roman" w:cs="Times New Roman"/>
          <w:sz w:val="24"/>
          <w:szCs w:val="24"/>
        </w:rPr>
        <w:t>each district of the country is indispensible</w:t>
      </w:r>
      <w:r w:rsidR="00A4381C">
        <w:rPr>
          <w:rFonts w:ascii="Times New Roman" w:hAnsi="Times New Roman" w:cs="Times New Roman"/>
          <w:sz w:val="24"/>
          <w:szCs w:val="24"/>
        </w:rPr>
        <w:t xml:space="preserve"> </w:t>
      </w:r>
      <w:r w:rsidR="00250D5C">
        <w:rPr>
          <w:rFonts w:ascii="Times New Roman" w:hAnsi="Times New Roman" w:cs="Times New Roman"/>
          <w:sz w:val="24"/>
          <w:szCs w:val="24"/>
        </w:rPr>
        <w:t>for planning and execution of I</w:t>
      </w:r>
      <w:r w:rsidR="00A4381C">
        <w:rPr>
          <w:rFonts w:ascii="Times New Roman" w:hAnsi="Times New Roman" w:cs="Times New Roman"/>
          <w:sz w:val="24"/>
          <w:szCs w:val="24"/>
        </w:rPr>
        <w:t xml:space="preserve">ntegrated </w:t>
      </w:r>
      <w:proofErr w:type="spellStart"/>
      <w:r w:rsidR="00250D5C">
        <w:rPr>
          <w:rFonts w:ascii="Times New Roman" w:hAnsi="Times New Roman" w:cs="Times New Roman"/>
          <w:sz w:val="24"/>
          <w:szCs w:val="24"/>
        </w:rPr>
        <w:t>Nutri</w:t>
      </w:r>
      <w:proofErr w:type="spellEnd"/>
      <w:r w:rsidR="00250D5C">
        <w:rPr>
          <w:rFonts w:ascii="Times New Roman" w:hAnsi="Times New Roman" w:cs="Times New Roman"/>
          <w:sz w:val="24"/>
          <w:szCs w:val="24"/>
        </w:rPr>
        <w:t xml:space="preserve"> Farming S</w:t>
      </w:r>
      <w:r w:rsidR="00A4381C">
        <w:rPr>
          <w:rFonts w:ascii="Times New Roman" w:hAnsi="Times New Roman" w:cs="Times New Roman"/>
          <w:sz w:val="24"/>
          <w:szCs w:val="24"/>
        </w:rPr>
        <w:t xml:space="preserve">ystem in India. </w:t>
      </w:r>
    </w:p>
    <w:p w:rsidR="003766E1" w:rsidRPr="00591DE5" w:rsidRDefault="00A4381C" w:rsidP="001E2C0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1D3">
        <w:rPr>
          <w:rFonts w:ascii="Times New Roman" w:hAnsi="Times New Roman" w:cs="Times New Roman"/>
          <w:sz w:val="24"/>
          <w:szCs w:val="24"/>
        </w:rPr>
        <w:t>V</w:t>
      </w:r>
      <w:r w:rsidR="008C445B">
        <w:rPr>
          <w:rFonts w:ascii="Times New Roman" w:hAnsi="Times New Roman" w:cs="Times New Roman"/>
          <w:sz w:val="24"/>
          <w:szCs w:val="24"/>
        </w:rPr>
        <w:t>igyan</w:t>
      </w:r>
      <w:proofErr w:type="spellEnd"/>
      <w:r w:rsidR="008C445B">
        <w:rPr>
          <w:rFonts w:ascii="Times New Roman" w:hAnsi="Times New Roman" w:cs="Times New Roman"/>
          <w:sz w:val="24"/>
          <w:szCs w:val="24"/>
        </w:rPr>
        <w:t xml:space="preserve"> Kendra </w:t>
      </w:r>
      <w:r>
        <w:rPr>
          <w:rFonts w:ascii="Times New Roman" w:hAnsi="Times New Roman" w:cs="Times New Roman"/>
          <w:sz w:val="24"/>
          <w:szCs w:val="24"/>
        </w:rPr>
        <w:t>knowledge network</w:t>
      </w:r>
      <w:r w:rsidR="009361D3">
        <w:rPr>
          <w:rFonts w:ascii="Times New Roman" w:hAnsi="Times New Roman" w:cs="Times New Roman"/>
          <w:sz w:val="24"/>
          <w:szCs w:val="24"/>
        </w:rPr>
        <w:t xml:space="preserve"> is a </w:t>
      </w:r>
      <w:r w:rsidR="008C445B">
        <w:rPr>
          <w:rFonts w:ascii="Times New Roman" w:hAnsi="Times New Roman" w:cs="Times New Roman"/>
          <w:sz w:val="24"/>
          <w:szCs w:val="24"/>
        </w:rPr>
        <w:t>noble</w:t>
      </w:r>
      <w:r w:rsidR="009361D3">
        <w:rPr>
          <w:rFonts w:ascii="Times New Roman" w:hAnsi="Times New Roman" w:cs="Times New Roman"/>
          <w:sz w:val="24"/>
          <w:szCs w:val="24"/>
        </w:rPr>
        <w:t xml:space="preserve"> concept developed and spread by I</w:t>
      </w:r>
      <w:r w:rsidR="00250D5C">
        <w:rPr>
          <w:rFonts w:ascii="Times New Roman" w:hAnsi="Times New Roman" w:cs="Times New Roman"/>
          <w:sz w:val="24"/>
          <w:szCs w:val="24"/>
        </w:rPr>
        <w:t xml:space="preserve">ndian Council of </w:t>
      </w:r>
      <w:r w:rsidR="009361D3">
        <w:rPr>
          <w:rFonts w:ascii="Times New Roman" w:hAnsi="Times New Roman" w:cs="Times New Roman"/>
          <w:sz w:val="24"/>
          <w:szCs w:val="24"/>
        </w:rPr>
        <w:t>A</w:t>
      </w:r>
      <w:r w:rsidR="00250D5C">
        <w:rPr>
          <w:rFonts w:ascii="Times New Roman" w:hAnsi="Times New Roman" w:cs="Times New Roman"/>
          <w:sz w:val="24"/>
          <w:szCs w:val="24"/>
        </w:rPr>
        <w:t xml:space="preserve">gricultural </w:t>
      </w:r>
      <w:r w:rsidR="009361D3">
        <w:rPr>
          <w:rFonts w:ascii="Times New Roman" w:hAnsi="Times New Roman" w:cs="Times New Roman"/>
          <w:sz w:val="24"/>
          <w:szCs w:val="24"/>
        </w:rPr>
        <w:t>R</w:t>
      </w:r>
      <w:r w:rsidR="00250D5C">
        <w:rPr>
          <w:rFonts w:ascii="Times New Roman" w:hAnsi="Times New Roman" w:cs="Times New Roman"/>
          <w:sz w:val="24"/>
          <w:szCs w:val="24"/>
        </w:rPr>
        <w:t>esearch, New Delhi</w:t>
      </w:r>
      <w:r w:rsidR="009361D3">
        <w:rPr>
          <w:rFonts w:ascii="Times New Roman" w:hAnsi="Times New Roman" w:cs="Times New Roman"/>
          <w:sz w:val="24"/>
          <w:szCs w:val="24"/>
        </w:rPr>
        <w:t xml:space="preserve"> as a framing link for the farmers at each district level </w:t>
      </w:r>
      <w:r w:rsidR="00250D5C">
        <w:rPr>
          <w:rFonts w:ascii="Times New Roman" w:hAnsi="Times New Roman" w:cs="Times New Roman"/>
          <w:sz w:val="24"/>
          <w:szCs w:val="24"/>
        </w:rPr>
        <w:t xml:space="preserve">which aims </w:t>
      </w:r>
      <w:r w:rsidR="009361D3">
        <w:rPr>
          <w:rFonts w:ascii="Times New Roman" w:hAnsi="Times New Roman" w:cs="Times New Roman"/>
          <w:sz w:val="24"/>
          <w:szCs w:val="24"/>
        </w:rPr>
        <w:t>to apply agri</w:t>
      </w:r>
      <w:r w:rsidR="008C445B">
        <w:rPr>
          <w:rFonts w:ascii="Times New Roman" w:hAnsi="Times New Roman" w:cs="Times New Roman"/>
          <w:sz w:val="24"/>
          <w:szCs w:val="24"/>
        </w:rPr>
        <w:t>cultural</w:t>
      </w:r>
      <w:r w:rsidR="00250D5C">
        <w:rPr>
          <w:rFonts w:ascii="Times New Roman" w:hAnsi="Times New Roman" w:cs="Times New Roman"/>
          <w:sz w:val="24"/>
          <w:szCs w:val="24"/>
        </w:rPr>
        <w:t xml:space="preserve"> research in a practical</w:t>
      </w:r>
      <w:r w:rsidR="009361D3">
        <w:rPr>
          <w:rFonts w:ascii="Times New Roman" w:hAnsi="Times New Roman" w:cs="Times New Roman"/>
          <w:sz w:val="24"/>
          <w:szCs w:val="24"/>
        </w:rPr>
        <w:t xml:space="preserve"> and localized situation. </w:t>
      </w:r>
    </w:p>
    <w:sectPr w:rsidR="003766E1" w:rsidRPr="00591DE5" w:rsidSect="001E2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D5C" w:rsidRDefault="00250D5C" w:rsidP="00250D5C">
      <w:pPr>
        <w:spacing w:after="0" w:line="240" w:lineRule="auto"/>
      </w:pPr>
      <w:r>
        <w:separator/>
      </w:r>
    </w:p>
  </w:endnote>
  <w:endnote w:type="continuationSeparator" w:id="0">
    <w:p w:rsidR="00250D5C" w:rsidRDefault="00250D5C" w:rsidP="0025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D5C" w:rsidRDefault="00250D5C" w:rsidP="00250D5C">
      <w:pPr>
        <w:spacing w:after="0" w:line="240" w:lineRule="auto"/>
      </w:pPr>
      <w:r>
        <w:separator/>
      </w:r>
    </w:p>
  </w:footnote>
  <w:footnote w:type="continuationSeparator" w:id="0">
    <w:p w:rsidR="00250D5C" w:rsidRDefault="00250D5C" w:rsidP="00250D5C">
      <w:pPr>
        <w:spacing w:after="0" w:line="240" w:lineRule="auto"/>
      </w:pPr>
      <w:r>
        <w:continuationSeparator/>
      </w:r>
    </w:p>
  </w:footnote>
  <w:footnote w:id="1">
    <w:p w:rsidR="00250D5C" w:rsidRDefault="00250D5C">
      <w:pPr>
        <w:pStyle w:val="FootnoteText"/>
      </w:pPr>
      <w:r>
        <w:rPr>
          <w:rStyle w:val="FootnoteReference"/>
        </w:rPr>
        <w:footnoteRef/>
      </w:r>
      <w:r>
        <w:t xml:space="preserve"> Senior Scientist &amp; Head, </w:t>
      </w:r>
      <w:proofErr w:type="spellStart"/>
      <w:r>
        <w:t>Krishi</w:t>
      </w:r>
      <w:proofErr w:type="spellEnd"/>
      <w:r>
        <w:t xml:space="preserve"> </w:t>
      </w:r>
      <w:proofErr w:type="spellStart"/>
      <w:r>
        <w:t>VIgyan</w:t>
      </w:r>
      <w:proofErr w:type="spellEnd"/>
      <w:r>
        <w:t xml:space="preserve"> Kendra (ICAR-RCER, Patna),Buxar-802103</w:t>
      </w:r>
    </w:p>
  </w:footnote>
  <w:footnote w:id="2">
    <w:p w:rsidR="00250D5C" w:rsidRDefault="00250D5C">
      <w:pPr>
        <w:pStyle w:val="FootnoteText"/>
      </w:pPr>
      <w:r>
        <w:rPr>
          <w:rStyle w:val="FootnoteReference"/>
        </w:rPr>
        <w:footnoteRef/>
      </w:r>
      <w:r>
        <w:t xml:space="preserve"> Subject Matter Specialist (Agronomy) </w:t>
      </w:r>
      <w:proofErr w:type="spellStart"/>
      <w:r>
        <w:t>Krishi</w:t>
      </w:r>
      <w:proofErr w:type="spellEnd"/>
      <w:r>
        <w:t xml:space="preserve"> </w:t>
      </w:r>
      <w:proofErr w:type="spellStart"/>
      <w:r>
        <w:t>VIgyan</w:t>
      </w:r>
      <w:proofErr w:type="spellEnd"/>
      <w:r>
        <w:t xml:space="preserve"> Kendra (ICAR-RCER, Patna),Buxar-802103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13DF"/>
    <w:rsid w:val="00026E71"/>
    <w:rsid w:val="001E2C01"/>
    <w:rsid w:val="00250D5C"/>
    <w:rsid w:val="002618B6"/>
    <w:rsid w:val="002A0150"/>
    <w:rsid w:val="002D25E3"/>
    <w:rsid w:val="002D33F6"/>
    <w:rsid w:val="003766E1"/>
    <w:rsid w:val="003A1FE3"/>
    <w:rsid w:val="00404196"/>
    <w:rsid w:val="00433B69"/>
    <w:rsid w:val="004706EB"/>
    <w:rsid w:val="004813DF"/>
    <w:rsid w:val="004B7A8F"/>
    <w:rsid w:val="004E6921"/>
    <w:rsid w:val="00506387"/>
    <w:rsid w:val="00591DE5"/>
    <w:rsid w:val="005D25FB"/>
    <w:rsid w:val="005E0434"/>
    <w:rsid w:val="005E6D72"/>
    <w:rsid w:val="005F7413"/>
    <w:rsid w:val="00621235"/>
    <w:rsid w:val="006963A9"/>
    <w:rsid w:val="006E55AD"/>
    <w:rsid w:val="0070250E"/>
    <w:rsid w:val="00716D24"/>
    <w:rsid w:val="00823B00"/>
    <w:rsid w:val="00832D2D"/>
    <w:rsid w:val="008C445B"/>
    <w:rsid w:val="008D5A36"/>
    <w:rsid w:val="009361D3"/>
    <w:rsid w:val="00991B1B"/>
    <w:rsid w:val="00A4381C"/>
    <w:rsid w:val="00AC1ACD"/>
    <w:rsid w:val="00B446F0"/>
    <w:rsid w:val="00B54D95"/>
    <w:rsid w:val="00B74E79"/>
    <w:rsid w:val="00BF3F8E"/>
    <w:rsid w:val="00C228B9"/>
    <w:rsid w:val="00CE1FF5"/>
    <w:rsid w:val="00CF0849"/>
    <w:rsid w:val="00D371F9"/>
    <w:rsid w:val="00D472EA"/>
    <w:rsid w:val="00D771B8"/>
    <w:rsid w:val="00E209C1"/>
    <w:rsid w:val="00F21786"/>
    <w:rsid w:val="00F70AD2"/>
    <w:rsid w:val="00F82B83"/>
    <w:rsid w:val="00FA6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7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71F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50D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0D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0D5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7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7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056FB-F30E-48DE-B5A6-D5D1FC350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24</cp:revision>
  <cp:lastPrinted>2019-10-19T11:12:00Z</cp:lastPrinted>
  <dcterms:created xsi:type="dcterms:W3CDTF">2019-10-16T07:26:00Z</dcterms:created>
  <dcterms:modified xsi:type="dcterms:W3CDTF">2019-11-13T09:21:00Z</dcterms:modified>
</cp:coreProperties>
</file>