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9F9" w:rsidRDefault="00952EAD" w:rsidP="008C19F9">
      <w:pPr>
        <w:rPr>
          <w:rFonts w:ascii="Times New Roman" w:hAnsi="Times New Roman" w:cs="Times New Roman"/>
          <w:b/>
          <w:sz w:val="20"/>
          <w:szCs w:val="20"/>
        </w:rPr>
      </w:pPr>
      <w:r>
        <w:t xml:space="preserve">        </w:t>
      </w:r>
      <w:r w:rsidR="00F0095B">
        <w:t xml:space="preserve">                     </w:t>
      </w:r>
      <w:r w:rsidR="0029258C">
        <w:rPr>
          <w:rFonts w:ascii="Times New Roman" w:hAnsi="Times New Roman" w:cs="Times New Roman"/>
          <w:b/>
          <w:bCs/>
          <w:sz w:val="28"/>
          <w:szCs w:val="28"/>
        </w:rPr>
        <w:t xml:space="preserve">Docker a </w:t>
      </w:r>
      <w:r w:rsidR="00D84051">
        <w:rPr>
          <w:rFonts w:ascii="Times New Roman" w:hAnsi="Times New Roman" w:cs="Times New Roman"/>
          <w:b/>
          <w:bCs/>
          <w:sz w:val="28"/>
          <w:szCs w:val="28"/>
        </w:rPr>
        <w:t>compendium</w:t>
      </w:r>
      <w:r>
        <w:rPr>
          <w:rFonts w:ascii="Times New Roman" w:hAnsi="Times New Roman" w:cs="Times New Roman"/>
          <w:b/>
          <w:bCs/>
          <w:sz w:val="28"/>
          <w:szCs w:val="28"/>
        </w:rPr>
        <w:t xml:space="preserve"> for Microservice Architecture  </w:t>
      </w:r>
      <w:r>
        <w:rPr>
          <w:rFonts w:ascii="Times New Roman" w:hAnsi="Times New Roman" w:cs="Times New Roman"/>
          <w:b/>
          <w:sz w:val="20"/>
          <w:szCs w:val="20"/>
        </w:rPr>
        <w:t xml:space="preserve"> </w:t>
      </w:r>
    </w:p>
    <w:p w:rsidR="00624E47" w:rsidRDefault="00952EAD" w:rsidP="00287CB0">
      <w:pPr>
        <w:rPr>
          <w:rFonts w:ascii="Times New Roman" w:hAnsi="Times New Roman" w:cs="Times New Roman"/>
          <w:sz w:val="20"/>
          <w:szCs w:val="20"/>
        </w:rPr>
      </w:pPr>
      <w:r>
        <w:rPr>
          <w:rFonts w:ascii="Times New Roman" w:hAnsi="Times New Roman" w:cs="Times New Roman"/>
          <w:b/>
          <w:bCs/>
          <w:iCs/>
          <w:sz w:val="20"/>
          <w:szCs w:val="20"/>
        </w:rPr>
        <w:t>Abstract</w:t>
      </w:r>
      <w:r w:rsidR="00880B8C">
        <w:rPr>
          <w:rFonts w:ascii="Times New Roman" w:hAnsi="Times New Roman" w:cs="Times New Roman"/>
          <w:b/>
          <w:bCs/>
          <w:iCs/>
          <w:sz w:val="20"/>
          <w:szCs w:val="20"/>
        </w:rPr>
        <w:t>:</w:t>
      </w:r>
      <w:r w:rsidR="00081A5D">
        <w:rPr>
          <w:rFonts w:ascii="Times New Roman" w:hAnsi="Times New Roman" w:cs="Times New Roman"/>
          <w:b/>
          <w:bCs/>
          <w:i/>
          <w:iCs/>
          <w:sz w:val="20"/>
          <w:szCs w:val="20"/>
        </w:rPr>
        <w:t xml:space="preserve"> </w:t>
      </w:r>
      <w:r w:rsidR="002B04C2">
        <w:rPr>
          <w:rFonts w:ascii="Times New Roman" w:hAnsi="Times New Roman" w:cs="Times New Roman"/>
          <w:sz w:val="20"/>
          <w:szCs w:val="20"/>
        </w:rPr>
        <w:t xml:space="preserve">For </w:t>
      </w:r>
      <w:r w:rsidR="00C12D16">
        <w:rPr>
          <w:rFonts w:ascii="Times New Roman" w:hAnsi="Times New Roman" w:cs="Times New Roman"/>
          <w:sz w:val="20"/>
          <w:szCs w:val="20"/>
        </w:rPr>
        <w:t>instance,</w:t>
      </w:r>
      <w:r w:rsidR="00081A5D">
        <w:rPr>
          <w:rFonts w:ascii="Times New Roman" w:hAnsi="Times New Roman" w:cs="Times New Roman"/>
          <w:sz w:val="20"/>
          <w:szCs w:val="20"/>
        </w:rPr>
        <w:t xml:space="preserve"> increasi</w:t>
      </w:r>
      <w:r w:rsidR="00D20E99">
        <w:rPr>
          <w:rFonts w:ascii="Times New Roman" w:hAnsi="Times New Roman" w:cs="Times New Roman"/>
          <w:sz w:val="20"/>
          <w:szCs w:val="20"/>
        </w:rPr>
        <w:t xml:space="preserve">ng demand </w:t>
      </w:r>
      <w:r w:rsidR="000F78D7">
        <w:rPr>
          <w:rFonts w:ascii="Times New Roman" w:hAnsi="Times New Roman" w:cs="Times New Roman"/>
          <w:sz w:val="20"/>
          <w:szCs w:val="20"/>
        </w:rPr>
        <w:t xml:space="preserve">leaning </w:t>
      </w:r>
      <w:r w:rsidR="00D20E99">
        <w:rPr>
          <w:rFonts w:ascii="Times New Roman" w:hAnsi="Times New Roman" w:cs="Times New Roman"/>
          <w:sz w:val="20"/>
          <w:szCs w:val="20"/>
        </w:rPr>
        <w:t>on new technologies</w:t>
      </w:r>
      <w:r w:rsidR="00081A5D">
        <w:rPr>
          <w:rFonts w:ascii="Times New Roman" w:hAnsi="Times New Roman" w:cs="Times New Roman"/>
          <w:sz w:val="20"/>
          <w:szCs w:val="20"/>
        </w:rPr>
        <w:t xml:space="preserve"> inverse</w:t>
      </w:r>
      <w:r w:rsidR="000600FA">
        <w:rPr>
          <w:rFonts w:ascii="Times New Roman" w:hAnsi="Times New Roman" w:cs="Times New Roman"/>
          <w:sz w:val="20"/>
          <w:szCs w:val="20"/>
        </w:rPr>
        <w:t xml:space="preserve">ly proportional to </w:t>
      </w:r>
      <w:r w:rsidR="008C18CF">
        <w:rPr>
          <w:rFonts w:ascii="Times New Roman" w:hAnsi="Times New Roman" w:cs="Times New Roman"/>
          <w:sz w:val="20"/>
          <w:szCs w:val="20"/>
        </w:rPr>
        <w:t>appeal</w:t>
      </w:r>
      <w:r w:rsidR="005E0D8F">
        <w:rPr>
          <w:rFonts w:ascii="Times New Roman" w:hAnsi="Times New Roman" w:cs="Times New Roman"/>
          <w:sz w:val="20"/>
          <w:szCs w:val="20"/>
        </w:rPr>
        <w:t xml:space="preserve"> </w:t>
      </w:r>
      <w:r w:rsidR="000600FA">
        <w:rPr>
          <w:rFonts w:ascii="Times New Roman" w:hAnsi="Times New Roman" w:cs="Times New Roman"/>
          <w:sz w:val="20"/>
          <w:szCs w:val="20"/>
        </w:rPr>
        <w:t xml:space="preserve">for </w:t>
      </w:r>
      <w:r w:rsidR="00081A5D">
        <w:rPr>
          <w:rFonts w:ascii="Times New Roman" w:hAnsi="Times New Roman" w:cs="Times New Roman"/>
          <w:sz w:val="20"/>
          <w:szCs w:val="20"/>
        </w:rPr>
        <w:t xml:space="preserve">older technologies. </w:t>
      </w:r>
      <w:r w:rsidR="00FE708B">
        <w:rPr>
          <w:rFonts w:ascii="Times New Roman" w:hAnsi="Times New Roman" w:cs="Times New Roman"/>
          <w:sz w:val="20"/>
          <w:szCs w:val="20"/>
        </w:rPr>
        <w:t>Thus, a newer interpretation</w:t>
      </w:r>
      <w:r w:rsidR="008025A1">
        <w:rPr>
          <w:rFonts w:ascii="Times New Roman" w:hAnsi="Times New Roman" w:cs="Times New Roman"/>
          <w:sz w:val="20"/>
          <w:szCs w:val="20"/>
        </w:rPr>
        <w:t xml:space="preserve"> of technologies brings minimal</w:t>
      </w:r>
      <w:r w:rsidR="000719FF">
        <w:rPr>
          <w:rFonts w:ascii="Times New Roman" w:hAnsi="Times New Roman" w:cs="Times New Roman"/>
          <w:sz w:val="20"/>
          <w:szCs w:val="20"/>
        </w:rPr>
        <w:t xml:space="preserve"> development</w:t>
      </w:r>
      <w:r w:rsidR="00396232">
        <w:rPr>
          <w:rFonts w:ascii="Times New Roman" w:hAnsi="Times New Roman" w:cs="Times New Roman"/>
          <w:sz w:val="20"/>
          <w:szCs w:val="20"/>
        </w:rPr>
        <w:t xml:space="preserve"> </w:t>
      </w:r>
      <w:r w:rsidR="0008728B">
        <w:rPr>
          <w:rFonts w:ascii="Times New Roman" w:hAnsi="Times New Roman" w:cs="Times New Roman"/>
          <w:sz w:val="20"/>
          <w:szCs w:val="20"/>
        </w:rPr>
        <w:t>work</w:t>
      </w:r>
      <w:r w:rsidR="00B47638">
        <w:rPr>
          <w:rFonts w:ascii="Times New Roman" w:hAnsi="Times New Roman" w:cs="Times New Roman"/>
          <w:sz w:val="20"/>
          <w:szCs w:val="20"/>
        </w:rPr>
        <w:t>.</w:t>
      </w:r>
      <w:r w:rsidR="001E3B90">
        <w:rPr>
          <w:rFonts w:ascii="Times New Roman" w:hAnsi="Times New Roman" w:cs="Times New Roman"/>
          <w:sz w:val="20"/>
          <w:szCs w:val="20"/>
        </w:rPr>
        <w:t xml:space="preserve"> </w:t>
      </w:r>
      <w:r w:rsidR="00062E15">
        <w:rPr>
          <w:rFonts w:ascii="Times New Roman" w:hAnsi="Times New Roman" w:cs="Times New Roman"/>
          <w:sz w:val="20"/>
          <w:szCs w:val="20"/>
        </w:rPr>
        <w:t>T</w:t>
      </w:r>
      <w:r w:rsidR="00630234">
        <w:rPr>
          <w:rFonts w:ascii="Times New Roman" w:hAnsi="Times New Roman" w:cs="Times New Roman"/>
          <w:sz w:val="20"/>
          <w:szCs w:val="20"/>
        </w:rPr>
        <w:t>hereafter</w:t>
      </w:r>
      <w:r w:rsidR="001E3B90">
        <w:rPr>
          <w:rFonts w:ascii="Times New Roman" w:hAnsi="Times New Roman" w:cs="Times New Roman"/>
          <w:sz w:val="20"/>
          <w:szCs w:val="20"/>
        </w:rPr>
        <w:t xml:space="preserve">, </w:t>
      </w:r>
      <w:r w:rsidR="0082138F">
        <w:rPr>
          <w:rFonts w:ascii="Times New Roman" w:hAnsi="Times New Roman" w:cs="Times New Roman"/>
          <w:sz w:val="20"/>
          <w:szCs w:val="20"/>
        </w:rPr>
        <w:t>advancement</w:t>
      </w:r>
      <w:r w:rsidR="0008728B">
        <w:rPr>
          <w:rFonts w:ascii="Times New Roman" w:hAnsi="Times New Roman" w:cs="Times New Roman"/>
          <w:sz w:val="20"/>
          <w:szCs w:val="20"/>
        </w:rPr>
        <w:t xml:space="preserve"> leads to segregate each </w:t>
      </w:r>
      <w:r w:rsidR="00C05150">
        <w:rPr>
          <w:rFonts w:ascii="Times New Roman" w:hAnsi="Times New Roman" w:cs="Times New Roman"/>
          <w:sz w:val="20"/>
          <w:szCs w:val="20"/>
        </w:rPr>
        <w:t>functional</w:t>
      </w:r>
      <w:r w:rsidR="00EB0191">
        <w:rPr>
          <w:rFonts w:ascii="Times New Roman" w:hAnsi="Times New Roman" w:cs="Times New Roman"/>
          <w:sz w:val="20"/>
          <w:szCs w:val="20"/>
        </w:rPr>
        <w:t xml:space="preserve"> module</w:t>
      </w:r>
      <w:r w:rsidR="00C05150">
        <w:rPr>
          <w:rFonts w:ascii="Times New Roman" w:hAnsi="Times New Roman" w:cs="Times New Roman"/>
          <w:sz w:val="20"/>
          <w:szCs w:val="20"/>
        </w:rPr>
        <w:t xml:space="preserve"> unit as a separate entity.</w:t>
      </w:r>
      <w:r w:rsidR="000719FF">
        <w:rPr>
          <w:rFonts w:ascii="Times New Roman" w:hAnsi="Times New Roman" w:cs="Times New Roman"/>
          <w:sz w:val="20"/>
          <w:szCs w:val="20"/>
        </w:rPr>
        <w:t xml:space="preserve"> </w:t>
      </w:r>
      <w:r>
        <w:rPr>
          <w:rFonts w:ascii="Times New Roman" w:hAnsi="Times New Roman" w:cs="Times New Roman"/>
          <w:sz w:val="20"/>
          <w:szCs w:val="20"/>
        </w:rPr>
        <w:t>In the virtualization</w:t>
      </w:r>
      <w:r w:rsidR="006B3379">
        <w:rPr>
          <w:rFonts w:ascii="Times New Roman" w:hAnsi="Times New Roman" w:cs="Times New Roman"/>
          <w:sz w:val="20"/>
          <w:szCs w:val="20"/>
        </w:rPr>
        <w:t xml:space="preserve"> as well </w:t>
      </w:r>
      <w:r w:rsidR="00EB08C4">
        <w:rPr>
          <w:rFonts w:ascii="Times New Roman" w:hAnsi="Times New Roman" w:cs="Times New Roman"/>
          <w:sz w:val="20"/>
          <w:szCs w:val="20"/>
        </w:rPr>
        <w:t xml:space="preserve">as </w:t>
      </w:r>
      <w:r w:rsidR="006B3379">
        <w:rPr>
          <w:rFonts w:ascii="Times New Roman" w:hAnsi="Times New Roman" w:cs="Times New Roman"/>
          <w:sz w:val="20"/>
          <w:szCs w:val="20"/>
        </w:rPr>
        <w:t>si</w:t>
      </w:r>
      <w:r w:rsidR="00265BEC">
        <w:rPr>
          <w:rFonts w:ascii="Times New Roman" w:hAnsi="Times New Roman" w:cs="Times New Roman"/>
          <w:sz w:val="20"/>
          <w:szCs w:val="20"/>
        </w:rPr>
        <w:t xml:space="preserve">mulating </w:t>
      </w:r>
      <w:r w:rsidR="00185365">
        <w:rPr>
          <w:rFonts w:ascii="Times New Roman" w:hAnsi="Times New Roman" w:cs="Times New Roman"/>
          <w:sz w:val="20"/>
          <w:szCs w:val="20"/>
        </w:rPr>
        <w:t>industry</w:t>
      </w:r>
      <w:r w:rsidR="00FF7AA5" w:rsidRPr="00FF7AA5">
        <w:rPr>
          <w:rFonts w:ascii="Times New Roman" w:hAnsi="Times New Roman" w:cs="Times New Roman"/>
          <w:sz w:val="20"/>
          <w:szCs w:val="20"/>
        </w:rPr>
        <w:t xml:space="preserve"> </w:t>
      </w:r>
      <w:r w:rsidR="00FF7AA5" w:rsidRPr="00185365">
        <w:rPr>
          <w:rFonts w:ascii="Times New Roman" w:hAnsi="Times New Roman" w:cs="Times New Roman"/>
          <w:sz w:val="20"/>
          <w:szCs w:val="20"/>
        </w:rPr>
        <w:t>environment</w:t>
      </w:r>
      <w:r w:rsidR="00E26101">
        <w:rPr>
          <w:rFonts w:ascii="Times New Roman" w:hAnsi="Times New Roman" w:cs="Times New Roman"/>
          <w:sz w:val="20"/>
          <w:szCs w:val="20"/>
        </w:rPr>
        <w:t xml:space="preserve">, container-based </w:t>
      </w:r>
      <w:r w:rsidR="00EF5040">
        <w:rPr>
          <w:rFonts w:ascii="Times New Roman" w:hAnsi="Times New Roman" w:cs="Times New Roman"/>
          <w:sz w:val="20"/>
          <w:szCs w:val="20"/>
        </w:rPr>
        <w:t>technology become</w:t>
      </w:r>
      <w:r>
        <w:rPr>
          <w:rFonts w:ascii="Times New Roman" w:hAnsi="Times New Roman" w:cs="Times New Roman"/>
          <w:sz w:val="20"/>
          <w:szCs w:val="20"/>
        </w:rPr>
        <w:t>s the most powerful</w:t>
      </w:r>
      <w:r w:rsidR="008E7790">
        <w:rPr>
          <w:rFonts w:ascii="Times New Roman" w:hAnsi="Times New Roman" w:cs="Times New Roman"/>
          <w:sz w:val="20"/>
          <w:szCs w:val="20"/>
        </w:rPr>
        <w:t xml:space="preserve"> hi-tech solution</w:t>
      </w:r>
      <w:r w:rsidR="00335F25">
        <w:rPr>
          <w:rFonts w:ascii="Times New Roman" w:hAnsi="Times New Roman" w:cs="Times New Roman"/>
          <w:sz w:val="20"/>
          <w:szCs w:val="20"/>
        </w:rPr>
        <w:t xml:space="preserve"> in </w:t>
      </w:r>
      <w:r w:rsidR="002C4400">
        <w:rPr>
          <w:rFonts w:ascii="Times New Roman" w:hAnsi="Times New Roman" w:cs="Times New Roman"/>
          <w:sz w:val="20"/>
          <w:szCs w:val="20"/>
        </w:rPr>
        <w:t xml:space="preserve">recent </w:t>
      </w:r>
      <w:r>
        <w:rPr>
          <w:rFonts w:ascii="Times New Roman" w:hAnsi="Times New Roman" w:cs="Times New Roman"/>
          <w:sz w:val="20"/>
          <w:szCs w:val="20"/>
        </w:rPr>
        <w:t xml:space="preserve">years. </w:t>
      </w:r>
      <w:r w:rsidR="005E743B">
        <w:rPr>
          <w:rFonts w:ascii="Times New Roman" w:hAnsi="Times New Roman" w:cs="Times New Roman"/>
          <w:sz w:val="20"/>
          <w:szCs w:val="20"/>
        </w:rPr>
        <w:t>Moreover,</w:t>
      </w:r>
      <w:r w:rsidR="00AA7D52">
        <w:rPr>
          <w:rFonts w:ascii="Times New Roman" w:hAnsi="Times New Roman" w:cs="Times New Roman"/>
          <w:sz w:val="20"/>
          <w:szCs w:val="20"/>
        </w:rPr>
        <w:t xml:space="preserve"> with the introduction of Docker</w:t>
      </w:r>
      <w:r w:rsidR="00FD0B77">
        <w:rPr>
          <w:rFonts w:ascii="Times New Roman" w:hAnsi="Times New Roman" w:cs="Times New Roman"/>
          <w:sz w:val="20"/>
          <w:szCs w:val="20"/>
        </w:rPr>
        <w:t xml:space="preserve"> Container based technologies</w:t>
      </w:r>
      <w:r w:rsidR="00AA7D52">
        <w:rPr>
          <w:rFonts w:ascii="Times New Roman" w:hAnsi="Times New Roman" w:cs="Times New Roman"/>
          <w:sz w:val="20"/>
          <w:szCs w:val="20"/>
        </w:rPr>
        <w:t xml:space="preserve"> emerged as </w:t>
      </w:r>
      <w:r w:rsidR="008C0D9C">
        <w:rPr>
          <w:rFonts w:ascii="Times New Roman" w:hAnsi="Times New Roman" w:cs="Times New Roman"/>
          <w:sz w:val="20"/>
          <w:szCs w:val="20"/>
        </w:rPr>
        <w:t>a powerful</w:t>
      </w:r>
      <w:r w:rsidR="00AA7D52">
        <w:rPr>
          <w:rFonts w:ascii="Times New Roman" w:hAnsi="Times New Roman" w:cs="Times New Roman"/>
          <w:sz w:val="20"/>
          <w:szCs w:val="20"/>
        </w:rPr>
        <w:t xml:space="preserve"> and </w:t>
      </w:r>
      <w:r w:rsidR="008C0D9C">
        <w:rPr>
          <w:rFonts w:ascii="Times New Roman" w:hAnsi="Times New Roman" w:cs="Times New Roman"/>
          <w:sz w:val="20"/>
          <w:szCs w:val="20"/>
        </w:rPr>
        <w:t xml:space="preserve">simplified solution for virtual </w:t>
      </w:r>
      <w:r w:rsidR="003C5E48">
        <w:rPr>
          <w:rFonts w:ascii="Times New Roman" w:hAnsi="Times New Roman" w:cs="Times New Roman"/>
          <w:sz w:val="20"/>
          <w:szCs w:val="20"/>
        </w:rPr>
        <w:t>machines</w:t>
      </w:r>
      <w:r>
        <w:rPr>
          <w:rFonts w:ascii="Times New Roman" w:hAnsi="Times New Roman" w:cs="Times New Roman"/>
          <w:sz w:val="20"/>
          <w:szCs w:val="20"/>
        </w:rPr>
        <w:t>.</w:t>
      </w:r>
      <w:r w:rsidR="00601B48">
        <w:rPr>
          <w:rFonts w:ascii="Times New Roman" w:hAnsi="Times New Roman" w:cs="Times New Roman"/>
          <w:sz w:val="20"/>
          <w:szCs w:val="20"/>
        </w:rPr>
        <w:t xml:space="preserve"> Nonetheless, </w:t>
      </w:r>
      <w:r w:rsidR="00394C9E">
        <w:rPr>
          <w:rFonts w:ascii="Times New Roman" w:hAnsi="Times New Roman" w:cs="Times New Roman"/>
          <w:sz w:val="20"/>
          <w:szCs w:val="20"/>
        </w:rPr>
        <w:t xml:space="preserve">compared to </w:t>
      </w:r>
      <w:r w:rsidR="00601B48">
        <w:rPr>
          <w:rFonts w:ascii="Times New Roman" w:hAnsi="Times New Roman" w:cs="Times New Roman"/>
          <w:sz w:val="20"/>
          <w:szCs w:val="20"/>
        </w:rPr>
        <w:t xml:space="preserve">other visualization </w:t>
      </w:r>
      <w:r w:rsidR="003C5E48">
        <w:rPr>
          <w:rFonts w:ascii="Times New Roman" w:hAnsi="Times New Roman" w:cs="Times New Roman"/>
          <w:sz w:val="20"/>
          <w:szCs w:val="20"/>
        </w:rPr>
        <w:t xml:space="preserve">platform </w:t>
      </w:r>
      <w:r w:rsidR="00036FBF">
        <w:rPr>
          <w:rFonts w:ascii="Times New Roman" w:hAnsi="Times New Roman" w:cs="Times New Roman"/>
          <w:sz w:val="20"/>
          <w:szCs w:val="20"/>
        </w:rPr>
        <w:t xml:space="preserve">Docker provide a great level of flexibility and adaptability </w:t>
      </w:r>
      <w:r w:rsidR="00D6645B">
        <w:rPr>
          <w:rFonts w:ascii="Times New Roman" w:hAnsi="Times New Roman" w:cs="Times New Roman"/>
          <w:sz w:val="20"/>
          <w:szCs w:val="20"/>
        </w:rPr>
        <w:t>in conju</w:t>
      </w:r>
      <w:r w:rsidR="00310AF2">
        <w:rPr>
          <w:rFonts w:ascii="Times New Roman" w:hAnsi="Times New Roman" w:cs="Times New Roman"/>
          <w:sz w:val="20"/>
          <w:szCs w:val="20"/>
        </w:rPr>
        <w:t>n</w:t>
      </w:r>
      <w:r w:rsidR="00D6645B">
        <w:rPr>
          <w:rFonts w:ascii="Times New Roman" w:hAnsi="Times New Roman" w:cs="Times New Roman"/>
          <w:sz w:val="20"/>
          <w:szCs w:val="20"/>
        </w:rPr>
        <w:t>ction with</w:t>
      </w:r>
      <w:r w:rsidR="00036FBF">
        <w:rPr>
          <w:rFonts w:ascii="Times New Roman" w:hAnsi="Times New Roman" w:cs="Times New Roman"/>
          <w:sz w:val="20"/>
          <w:szCs w:val="20"/>
        </w:rPr>
        <w:t xml:space="preserve"> scalability </w:t>
      </w:r>
      <w:r w:rsidR="00345535">
        <w:rPr>
          <w:rFonts w:ascii="Times New Roman" w:hAnsi="Times New Roman" w:cs="Times New Roman"/>
          <w:sz w:val="20"/>
          <w:szCs w:val="20"/>
        </w:rPr>
        <w:t>to developer inclusive of</w:t>
      </w:r>
      <w:r w:rsidR="00B53123">
        <w:rPr>
          <w:rFonts w:ascii="Times New Roman" w:hAnsi="Times New Roman" w:cs="Times New Roman"/>
          <w:sz w:val="20"/>
          <w:szCs w:val="20"/>
        </w:rPr>
        <w:t xml:space="preserve"> administering.</w:t>
      </w:r>
      <w:r w:rsidR="006A683A">
        <w:rPr>
          <w:rFonts w:ascii="Times New Roman" w:hAnsi="Times New Roman" w:cs="Times New Roman"/>
          <w:sz w:val="20"/>
          <w:szCs w:val="20"/>
        </w:rPr>
        <w:t xml:space="preserve"> Subsequently, Docker provides a fast and lightweight technology solution optimized for cloud development</w:t>
      </w:r>
      <w:r>
        <w:rPr>
          <w:rFonts w:ascii="Times New Roman" w:hAnsi="Times New Roman" w:cs="Times New Roman"/>
          <w:sz w:val="20"/>
          <w:szCs w:val="20"/>
        </w:rPr>
        <w:t xml:space="preserve">. </w:t>
      </w:r>
      <w:r w:rsidR="007913AE">
        <w:rPr>
          <w:rFonts w:ascii="Times New Roman" w:hAnsi="Times New Roman" w:cs="Times New Roman"/>
          <w:sz w:val="20"/>
          <w:szCs w:val="20"/>
        </w:rPr>
        <w:t>Thus, development ut</w:t>
      </w:r>
      <w:r w:rsidR="008D0FC7">
        <w:rPr>
          <w:rFonts w:ascii="Times New Roman" w:hAnsi="Times New Roman" w:cs="Times New Roman"/>
          <w:sz w:val="20"/>
          <w:szCs w:val="20"/>
        </w:rPr>
        <w:t>ilization and deploying</w:t>
      </w:r>
      <w:r w:rsidR="007913AE">
        <w:rPr>
          <w:rFonts w:ascii="Times New Roman" w:hAnsi="Times New Roman" w:cs="Times New Roman"/>
          <w:sz w:val="20"/>
          <w:szCs w:val="20"/>
        </w:rPr>
        <w:t xml:space="preserve"> cost reduced as compared to the </w:t>
      </w:r>
      <w:r w:rsidR="00D63A64">
        <w:rPr>
          <w:rFonts w:ascii="Times New Roman" w:hAnsi="Times New Roman" w:cs="Times New Roman"/>
          <w:sz w:val="20"/>
          <w:szCs w:val="20"/>
        </w:rPr>
        <w:t>traditional virtualization</w:t>
      </w:r>
      <w:r w:rsidR="007913AE">
        <w:rPr>
          <w:rFonts w:ascii="Times New Roman" w:hAnsi="Times New Roman" w:cs="Times New Roman"/>
          <w:sz w:val="20"/>
          <w:szCs w:val="20"/>
        </w:rPr>
        <w:t xml:space="preserve"> </w:t>
      </w:r>
      <w:r w:rsidR="00D63A64">
        <w:rPr>
          <w:rFonts w:ascii="Times New Roman" w:hAnsi="Times New Roman" w:cs="Times New Roman"/>
          <w:sz w:val="20"/>
          <w:szCs w:val="20"/>
        </w:rPr>
        <w:t>platform</w:t>
      </w:r>
      <w:r>
        <w:rPr>
          <w:rFonts w:ascii="Times New Roman" w:hAnsi="Times New Roman" w:cs="Times New Roman"/>
          <w:sz w:val="20"/>
          <w:szCs w:val="20"/>
        </w:rPr>
        <w:t xml:space="preserve">. </w:t>
      </w:r>
      <w:r w:rsidR="000C24FB">
        <w:rPr>
          <w:rFonts w:ascii="Times New Roman" w:hAnsi="Times New Roman" w:cs="Times New Roman"/>
          <w:sz w:val="20"/>
          <w:szCs w:val="20"/>
        </w:rPr>
        <w:t>Therefore</w:t>
      </w:r>
      <w:r w:rsidR="00A9622D">
        <w:rPr>
          <w:rFonts w:ascii="Times New Roman" w:hAnsi="Times New Roman" w:cs="Times New Roman"/>
          <w:sz w:val="20"/>
          <w:szCs w:val="20"/>
        </w:rPr>
        <w:t>, of the Docke</w:t>
      </w:r>
      <w:r w:rsidR="00DD1F06">
        <w:rPr>
          <w:rFonts w:ascii="Times New Roman" w:hAnsi="Times New Roman" w:cs="Times New Roman"/>
          <w:sz w:val="20"/>
          <w:szCs w:val="20"/>
        </w:rPr>
        <w:t>r re-development and redeployment</w:t>
      </w:r>
      <w:r w:rsidR="00A9622D">
        <w:rPr>
          <w:rFonts w:ascii="Times New Roman" w:hAnsi="Times New Roman" w:cs="Times New Roman"/>
          <w:sz w:val="20"/>
          <w:szCs w:val="20"/>
        </w:rPr>
        <w:t xml:space="preserve"> cost reduced to a </w:t>
      </w:r>
      <w:r w:rsidR="000C24FB">
        <w:rPr>
          <w:rFonts w:ascii="Times New Roman" w:hAnsi="Times New Roman" w:cs="Times New Roman"/>
          <w:sz w:val="20"/>
          <w:szCs w:val="20"/>
        </w:rPr>
        <w:t>great extent</w:t>
      </w:r>
      <w:r w:rsidR="00A9622D">
        <w:rPr>
          <w:rFonts w:ascii="Times New Roman" w:hAnsi="Times New Roman" w:cs="Times New Roman"/>
          <w:sz w:val="20"/>
          <w:szCs w:val="20"/>
        </w:rPr>
        <w:t xml:space="preserve">. </w:t>
      </w:r>
    </w:p>
    <w:p w:rsidR="00BF15AE" w:rsidRPr="00624E47" w:rsidRDefault="00952EAD" w:rsidP="00287CB0">
      <w:pPr>
        <w:rPr>
          <w:rFonts w:ascii="Times New Roman" w:hAnsi="Times New Roman" w:cs="Times New Roman"/>
          <w:sz w:val="20"/>
          <w:szCs w:val="20"/>
        </w:rPr>
      </w:pPr>
      <w:r>
        <w:rPr>
          <w:rFonts w:ascii="Times New Roman" w:hAnsi="Times New Roman" w:cs="Times New Roman"/>
          <w:b/>
          <w:sz w:val="20"/>
          <w:szCs w:val="20"/>
        </w:rPr>
        <w:t>1] Introduction of Docker</w:t>
      </w:r>
      <w:r w:rsidR="00747E15">
        <w:rPr>
          <w:rFonts w:ascii="Times New Roman" w:hAnsi="Times New Roman" w:cs="Times New Roman"/>
          <w:b/>
          <w:sz w:val="20"/>
          <w:szCs w:val="20"/>
        </w:rPr>
        <w:t xml:space="preserve"> </w:t>
      </w:r>
      <w:r w:rsidR="000B0681">
        <w:rPr>
          <w:rFonts w:ascii="Times New Roman" w:hAnsi="Times New Roman" w:cs="Times New Roman"/>
          <w:sz w:val="20"/>
          <w:szCs w:val="20"/>
        </w:rPr>
        <w:t>Software architecture differentiated into two types. First is Monolithic architecture and next Microservices architecture pattern</w:t>
      </w:r>
      <w:r w:rsidR="0064397C">
        <w:rPr>
          <w:rFonts w:ascii="Times New Roman" w:hAnsi="Times New Roman" w:cs="Times New Roman"/>
          <w:sz w:val="20"/>
          <w:szCs w:val="20"/>
        </w:rPr>
        <w:t xml:space="preserve"> [1]</w:t>
      </w:r>
      <w:r w:rsidR="000B0681">
        <w:rPr>
          <w:rFonts w:ascii="Times New Roman" w:hAnsi="Times New Roman" w:cs="Times New Roman"/>
          <w:sz w:val="20"/>
          <w:szCs w:val="20"/>
        </w:rPr>
        <w:t xml:space="preserve">. </w:t>
      </w:r>
      <w:r w:rsidR="009C2C8F">
        <w:rPr>
          <w:rFonts w:ascii="Times New Roman" w:hAnsi="Times New Roman" w:cs="Times New Roman"/>
          <w:sz w:val="20"/>
          <w:szCs w:val="20"/>
        </w:rPr>
        <w:t>However,</w:t>
      </w:r>
      <w:r w:rsidR="00CF74A9">
        <w:rPr>
          <w:rFonts w:ascii="Times New Roman" w:hAnsi="Times New Roman" w:cs="Times New Roman"/>
          <w:sz w:val="20"/>
          <w:szCs w:val="20"/>
        </w:rPr>
        <w:t xml:space="preserve"> </w:t>
      </w:r>
      <w:r w:rsidR="00BC0825">
        <w:rPr>
          <w:rFonts w:ascii="Times New Roman" w:hAnsi="Times New Roman" w:cs="Times New Roman"/>
          <w:sz w:val="20"/>
          <w:szCs w:val="20"/>
        </w:rPr>
        <w:t xml:space="preserve">in </w:t>
      </w:r>
      <w:r w:rsidR="00CF74A9">
        <w:rPr>
          <w:rFonts w:ascii="Times New Roman" w:hAnsi="Times New Roman" w:cs="Times New Roman"/>
          <w:sz w:val="20"/>
          <w:szCs w:val="20"/>
        </w:rPr>
        <w:t xml:space="preserve">the monolithic pattern all, the application </w:t>
      </w:r>
      <w:r w:rsidR="00691E8A">
        <w:rPr>
          <w:rFonts w:ascii="Times New Roman" w:hAnsi="Times New Roman" w:cs="Times New Roman"/>
          <w:sz w:val="20"/>
          <w:szCs w:val="20"/>
        </w:rPr>
        <w:t xml:space="preserve">module </w:t>
      </w:r>
      <w:r w:rsidR="00CF74A9">
        <w:rPr>
          <w:rFonts w:ascii="Times New Roman" w:hAnsi="Times New Roman" w:cs="Times New Roman"/>
          <w:sz w:val="20"/>
          <w:szCs w:val="20"/>
        </w:rPr>
        <w:t>combined into one</w:t>
      </w:r>
      <w:r w:rsidR="00691E8A">
        <w:rPr>
          <w:rFonts w:ascii="Times New Roman" w:hAnsi="Times New Roman" w:cs="Times New Roman"/>
          <w:sz w:val="20"/>
          <w:szCs w:val="20"/>
        </w:rPr>
        <w:t xml:space="preserve"> single development unit</w:t>
      </w:r>
      <w:r w:rsidR="0064397C">
        <w:rPr>
          <w:rFonts w:ascii="Times New Roman" w:hAnsi="Times New Roman" w:cs="Times New Roman"/>
          <w:sz w:val="20"/>
          <w:szCs w:val="20"/>
        </w:rPr>
        <w:t xml:space="preserve"> [2]</w:t>
      </w:r>
      <w:r w:rsidR="00CF74A9">
        <w:rPr>
          <w:rFonts w:ascii="Times New Roman" w:hAnsi="Times New Roman" w:cs="Times New Roman"/>
          <w:sz w:val="20"/>
          <w:szCs w:val="20"/>
        </w:rPr>
        <w:t>. No one able to distinguish or rather differentiated the architecture into the different small functional module</w:t>
      </w:r>
      <w:r w:rsidR="0064397C">
        <w:rPr>
          <w:rFonts w:ascii="Times New Roman" w:hAnsi="Times New Roman" w:cs="Times New Roman"/>
          <w:sz w:val="20"/>
          <w:szCs w:val="20"/>
        </w:rPr>
        <w:t xml:space="preserve"> [3]</w:t>
      </w:r>
      <w:r w:rsidR="00CF74A9">
        <w:rPr>
          <w:rFonts w:ascii="Times New Roman" w:hAnsi="Times New Roman" w:cs="Times New Roman"/>
          <w:sz w:val="20"/>
          <w:szCs w:val="20"/>
        </w:rPr>
        <w:t xml:space="preserve">. </w:t>
      </w:r>
      <w:r w:rsidR="00067186">
        <w:rPr>
          <w:rFonts w:ascii="Times New Roman" w:hAnsi="Times New Roman" w:cs="Times New Roman"/>
          <w:sz w:val="20"/>
          <w:szCs w:val="20"/>
        </w:rPr>
        <w:t>Rather than</w:t>
      </w:r>
      <w:r w:rsidR="00D157BC">
        <w:rPr>
          <w:rFonts w:ascii="Times New Roman" w:hAnsi="Times New Roman" w:cs="Times New Roman"/>
          <w:sz w:val="20"/>
          <w:szCs w:val="20"/>
        </w:rPr>
        <w:t>,</w:t>
      </w:r>
      <w:r w:rsidR="00067186">
        <w:rPr>
          <w:rFonts w:ascii="Times New Roman" w:hAnsi="Times New Roman" w:cs="Times New Roman"/>
          <w:sz w:val="20"/>
          <w:szCs w:val="20"/>
        </w:rPr>
        <w:t xml:space="preserve"> </w:t>
      </w:r>
      <w:r w:rsidR="005F7F37">
        <w:rPr>
          <w:rFonts w:ascii="Times New Roman" w:hAnsi="Times New Roman" w:cs="Times New Roman"/>
          <w:sz w:val="20"/>
          <w:szCs w:val="20"/>
        </w:rPr>
        <w:t>Micro-service,</w:t>
      </w:r>
      <w:r w:rsidR="00067186">
        <w:rPr>
          <w:rFonts w:ascii="Times New Roman" w:hAnsi="Times New Roman" w:cs="Times New Roman"/>
          <w:sz w:val="20"/>
          <w:szCs w:val="20"/>
        </w:rPr>
        <w:t xml:space="preserve"> service-oriented architecture pattern</w:t>
      </w:r>
      <w:r w:rsidR="0064397C">
        <w:rPr>
          <w:rFonts w:ascii="Times New Roman" w:hAnsi="Times New Roman" w:cs="Times New Roman"/>
          <w:sz w:val="20"/>
          <w:szCs w:val="20"/>
        </w:rPr>
        <w:t xml:space="preserve"> [4]</w:t>
      </w:r>
      <w:r w:rsidR="00067186">
        <w:rPr>
          <w:rFonts w:ascii="Times New Roman" w:hAnsi="Times New Roman" w:cs="Times New Roman"/>
          <w:sz w:val="20"/>
          <w:szCs w:val="20"/>
        </w:rPr>
        <w:t>.</w:t>
      </w:r>
      <w:r w:rsidR="001D029B">
        <w:rPr>
          <w:rFonts w:ascii="Times New Roman" w:hAnsi="Times New Roman" w:cs="Times New Roman"/>
          <w:sz w:val="20"/>
          <w:szCs w:val="20"/>
        </w:rPr>
        <w:t xml:space="preserve"> </w:t>
      </w:r>
      <w:r w:rsidR="001679B9">
        <w:rPr>
          <w:rFonts w:ascii="Times New Roman" w:hAnsi="Times New Roman" w:cs="Times New Roman"/>
          <w:sz w:val="20"/>
          <w:szCs w:val="20"/>
        </w:rPr>
        <w:t>However, the application</w:t>
      </w:r>
      <w:r w:rsidR="00F755DD">
        <w:rPr>
          <w:rFonts w:ascii="Times New Roman" w:hAnsi="Times New Roman" w:cs="Times New Roman"/>
          <w:sz w:val="20"/>
          <w:szCs w:val="20"/>
        </w:rPr>
        <w:t xml:space="preserve"> </w:t>
      </w:r>
      <w:r w:rsidR="00A068D5">
        <w:rPr>
          <w:rFonts w:ascii="Times New Roman" w:hAnsi="Times New Roman" w:cs="Times New Roman"/>
          <w:sz w:val="20"/>
          <w:szCs w:val="20"/>
        </w:rPr>
        <w:t xml:space="preserve">builds </w:t>
      </w:r>
      <w:r w:rsidR="00F755DD">
        <w:rPr>
          <w:rFonts w:ascii="Times New Roman" w:hAnsi="Times New Roman" w:cs="Times New Roman"/>
          <w:sz w:val="20"/>
          <w:szCs w:val="20"/>
        </w:rPr>
        <w:t>in the small functional units</w:t>
      </w:r>
      <w:r w:rsidR="00124EFB">
        <w:rPr>
          <w:rFonts w:ascii="Times New Roman" w:hAnsi="Times New Roman" w:cs="Times New Roman"/>
          <w:sz w:val="20"/>
          <w:szCs w:val="20"/>
        </w:rPr>
        <w:t xml:space="preserve">. </w:t>
      </w:r>
      <w:r w:rsidR="00067186">
        <w:rPr>
          <w:rFonts w:ascii="Times New Roman" w:hAnsi="Times New Roman" w:cs="Times New Roman"/>
          <w:sz w:val="20"/>
          <w:szCs w:val="20"/>
        </w:rPr>
        <w:t xml:space="preserve"> </w:t>
      </w:r>
      <w:r w:rsidR="00A81984">
        <w:rPr>
          <w:rFonts w:ascii="Times New Roman" w:hAnsi="Times New Roman" w:cs="Times New Roman"/>
          <w:sz w:val="20"/>
          <w:szCs w:val="20"/>
        </w:rPr>
        <w:t xml:space="preserve">Moreover, the developer </w:t>
      </w:r>
      <w:r w:rsidR="00B72499">
        <w:rPr>
          <w:rFonts w:ascii="Times New Roman" w:hAnsi="Times New Roman" w:cs="Times New Roman"/>
          <w:sz w:val="20"/>
          <w:szCs w:val="20"/>
        </w:rPr>
        <w:t xml:space="preserve">gets to know on which particular function </w:t>
      </w:r>
      <w:r w:rsidR="00882E15">
        <w:rPr>
          <w:rFonts w:ascii="Times New Roman" w:hAnsi="Times New Roman" w:cs="Times New Roman"/>
          <w:sz w:val="20"/>
          <w:szCs w:val="20"/>
        </w:rPr>
        <w:t xml:space="preserve">model </w:t>
      </w:r>
      <w:r w:rsidR="00E13FCC">
        <w:rPr>
          <w:rFonts w:ascii="Times New Roman" w:hAnsi="Times New Roman" w:cs="Times New Roman"/>
          <w:sz w:val="20"/>
          <w:szCs w:val="20"/>
        </w:rPr>
        <w:t>them</w:t>
      </w:r>
      <w:r w:rsidR="00A81984">
        <w:rPr>
          <w:rFonts w:ascii="Times New Roman" w:hAnsi="Times New Roman" w:cs="Times New Roman"/>
          <w:sz w:val="20"/>
          <w:szCs w:val="20"/>
        </w:rPr>
        <w:t xml:space="preserve"> currently working</w:t>
      </w:r>
      <w:r w:rsidR="0064397C">
        <w:rPr>
          <w:rFonts w:ascii="Times New Roman" w:hAnsi="Times New Roman" w:cs="Times New Roman"/>
          <w:sz w:val="20"/>
          <w:szCs w:val="20"/>
        </w:rPr>
        <w:t xml:space="preserve"> [5]</w:t>
      </w:r>
      <w:r w:rsidR="003014ED">
        <w:rPr>
          <w:rFonts w:ascii="Times New Roman" w:hAnsi="Times New Roman" w:cs="Times New Roman"/>
          <w:sz w:val="20"/>
          <w:szCs w:val="20"/>
        </w:rPr>
        <w:t xml:space="preserve">.  As big application </w:t>
      </w:r>
      <w:r w:rsidR="00A81984">
        <w:rPr>
          <w:rFonts w:ascii="Times New Roman" w:hAnsi="Times New Roman" w:cs="Times New Roman"/>
          <w:sz w:val="20"/>
          <w:szCs w:val="20"/>
        </w:rPr>
        <w:t>divided</w:t>
      </w:r>
      <w:r w:rsidR="00E85C2E">
        <w:rPr>
          <w:rFonts w:ascii="Times New Roman" w:hAnsi="Times New Roman" w:cs="Times New Roman"/>
          <w:sz w:val="20"/>
          <w:szCs w:val="20"/>
        </w:rPr>
        <w:t xml:space="preserve"> into smaller functional modules also well-defined interface</w:t>
      </w:r>
      <w:r w:rsidR="0064397C">
        <w:rPr>
          <w:rFonts w:ascii="Times New Roman" w:hAnsi="Times New Roman" w:cs="Times New Roman"/>
          <w:sz w:val="20"/>
          <w:szCs w:val="20"/>
        </w:rPr>
        <w:t xml:space="preserve"> [6]</w:t>
      </w:r>
      <w:r>
        <w:rPr>
          <w:rFonts w:ascii="Times New Roman" w:hAnsi="Times New Roman" w:cs="Times New Roman"/>
          <w:sz w:val="20"/>
          <w:szCs w:val="20"/>
        </w:rPr>
        <w:t>.</w:t>
      </w:r>
      <w:r w:rsidR="00EE0426">
        <w:rPr>
          <w:rFonts w:ascii="Times New Roman" w:hAnsi="Times New Roman" w:cs="Times New Roman"/>
          <w:sz w:val="20"/>
          <w:szCs w:val="20"/>
        </w:rPr>
        <w:t xml:space="preserve"> Thus, each functional module has a separate database. These modules independently deployed and operated by a small group of the developer team. </w:t>
      </w:r>
      <w:r w:rsidR="001E2D7D">
        <w:rPr>
          <w:rFonts w:ascii="Times New Roman" w:hAnsi="Times New Roman" w:cs="Times New Roman"/>
          <w:sz w:val="20"/>
          <w:szCs w:val="20"/>
        </w:rPr>
        <w:t>Consequently</w:t>
      </w:r>
      <w:r w:rsidR="00EE0426">
        <w:rPr>
          <w:rFonts w:ascii="Times New Roman" w:hAnsi="Times New Roman" w:cs="Times New Roman"/>
          <w:sz w:val="20"/>
          <w:szCs w:val="20"/>
        </w:rPr>
        <w:t xml:space="preserve">, a big application </w:t>
      </w:r>
      <w:r w:rsidR="00A33256">
        <w:rPr>
          <w:rFonts w:ascii="Times New Roman" w:hAnsi="Times New Roman" w:cs="Times New Roman"/>
          <w:sz w:val="20"/>
          <w:szCs w:val="20"/>
        </w:rPr>
        <w:t>divided</w:t>
      </w:r>
      <w:r w:rsidR="00EE0426">
        <w:rPr>
          <w:rFonts w:ascii="Times New Roman" w:hAnsi="Times New Roman" w:cs="Times New Roman"/>
          <w:sz w:val="20"/>
          <w:szCs w:val="20"/>
        </w:rPr>
        <w:t xml:space="preserve"> into small independent units</w:t>
      </w:r>
      <w:r w:rsidR="0064397C">
        <w:rPr>
          <w:rFonts w:ascii="Times New Roman" w:hAnsi="Times New Roman" w:cs="Times New Roman"/>
          <w:sz w:val="20"/>
          <w:szCs w:val="20"/>
        </w:rPr>
        <w:t xml:space="preserve"> [7]</w:t>
      </w:r>
      <w:r w:rsidR="00A33256">
        <w:rPr>
          <w:rFonts w:ascii="Times New Roman" w:hAnsi="Times New Roman" w:cs="Times New Roman"/>
          <w:sz w:val="20"/>
          <w:szCs w:val="20"/>
        </w:rPr>
        <w:t xml:space="preserve">. </w:t>
      </w:r>
      <w:r w:rsidR="00D60F10">
        <w:rPr>
          <w:rFonts w:ascii="Times New Roman" w:hAnsi="Times New Roman" w:cs="Times New Roman"/>
          <w:sz w:val="20"/>
          <w:szCs w:val="20"/>
        </w:rPr>
        <w:t xml:space="preserve">Furthermore, a request </w:t>
      </w:r>
      <w:r w:rsidR="001E2D7D">
        <w:rPr>
          <w:rFonts w:ascii="Times New Roman" w:hAnsi="Times New Roman" w:cs="Times New Roman"/>
          <w:sz w:val="20"/>
          <w:szCs w:val="20"/>
        </w:rPr>
        <w:t>API</w:t>
      </w:r>
      <w:r w:rsidR="00D60F10">
        <w:rPr>
          <w:rFonts w:ascii="Times New Roman" w:hAnsi="Times New Roman" w:cs="Times New Roman"/>
          <w:sz w:val="20"/>
          <w:szCs w:val="20"/>
        </w:rPr>
        <w:t xml:space="preserve"> comes from Mobile </w:t>
      </w:r>
      <w:r w:rsidR="008A3893">
        <w:rPr>
          <w:rFonts w:ascii="Times New Roman" w:hAnsi="Times New Roman" w:cs="Times New Roman"/>
          <w:sz w:val="20"/>
          <w:szCs w:val="20"/>
        </w:rPr>
        <w:t>reaches to</w:t>
      </w:r>
      <w:r w:rsidR="00975576">
        <w:rPr>
          <w:rFonts w:ascii="Times New Roman" w:hAnsi="Times New Roman" w:cs="Times New Roman"/>
          <w:sz w:val="20"/>
          <w:szCs w:val="20"/>
        </w:rPr>
        <w:t xml:space="preserve"> API</w:t>
      </w:r>
      <w:r w:rsidR="00537457">
        <w:rPr>
          <w:rFonts w:ascii="Times New Roman" w:hAnsi="Times New Roman" w:cs="Times New Roman"/>
          <w:sz w:val="20"/>
          <w:szCs w:val="20"/>
        </w:rPr>
        <w:t xml:space="preserve"> Gateway. Thus,</w:t>
      </w:r>
      <w:r w:rsidR="00F716D3">
        <w:rPr>
          <w:rFonts w:ascii="Times New Roman" w:hAnsi="Times New Roman" w:cs="Times New Roman"/>
          <w:sz w:val="20"/>
          <w:szCs w:val="20"/>
        </w:rPr>
        <w:t xml:space="preserve"> after passing the gateway go</w:t>
      </w:r>
      <w:r w:rsidR="00CD0106">
        <w:rPr>
          <w:rFonts w:ascii="Times New Roman" w:hAnsi="Times New Roman" w:cs="Times New Roman"/>
          <w:sz w:val="20"/>
          <w:szCs w:val="20"/>
        </w:rPr>
        <w:t xml:space="preserve">es toward specific service. </w:t>
      </w:r>
      <w:r w:rsidR="003D7552">
        <w:rPr>
          <w:rFonts w:ascii="Times New Roman" w:hAnsi="Times New Roman" w:cs="Times New Roman"/>
          <w:sz w:val="20"/>
          <w:szCs w:val="20"/>
        </w:rPr>
        <w:t>For</w:t>
      </w:r>
      <w:r w:rsidR="004615E8">
        <w:rPr>
          <w:rFonts w:ascii="Times New Roman" w:hAnsi="Times New Roman" w:cs="Times New Roman"/>
          <w:sz w:val="20"/>
          <w:szCs w:val="20"/>
        </w:rPr>
        <w:t xml:space="preserve"> instance, </w:t>
      </w:r>
      <w:r w:rsidR="00F716D3">
        <w:rPr>
          <w:rFonts w:ascii="Times New Roman" w:hAnsi="Times New Roman" w:cs="Times New Roman"/>
          <w:sz w:val="20"/>
          <w:szCs w:val="20"/>
        </w:rPr>
        <w:t>account,</w:t>
      </w:r>
      <w:r w:rsidR="0091523A">
        <w:rPr>
          <w:rFonts w:ascii="Times New Roman" w:hAnsi="Times New Roman" w:cs="Times New Roman"/>
          <w:sz w:val="20"/>
          <w:szCs w:val="20"/>
        </w:rPr>
        <w:t xml:space="preserve"> inventory or shipping service</w:t>
      </w:r>
      <w:r w:rsidR="00407F11">
        <w:rPr>
          <w:rFonts w:ascii="Times New Roman" w:hAnsi="Times New Roman" w:cs="Times New Roman"/>
          <w:sz w:val="20"/>
          <w:szCs w:val="20"/>
        </w:rPr>
        <w:t xml:space="preserve"> [8]</w:t>
      </w:r>
      <w:r w:rsidR="0091523A">
        <w:rPr>
          <w:rFonts w:ascii="Times New Roman" w:hAnsi="Times New Roman" w:cs="Times New Roman"/>
          <w:sz w:val="20"/>
          <w:szCs w:val="20"/>
        </w:rPr>
        <w:t xml:space="preserve">. </w:t>
      </w:r>
      <w:r w:rsidR="00A80C9A">
        <w:rPr>
          <w:rFonts w:ascii="Times New Roman" w:hAnsi="Times New Roman" w:cs="Times New Roman"/>
          <w:sz w:val="20"/>
          <w:szCs w:val="20"/>
        </w:rPr>
        <w:t>In addition</w:t>
      </w:r>
      <w:r w:rsidR="000565BA">
        <w:rPr>
          <w:rFonts w:ascii="Times New Roman" w:hAnsi="Times New Roman" w:cs="Times New Roman"/>
          <w:sz w:val="20"/>
          <w:szCs w:val="20"/>
        </w:rPr>
        <w:t>, for the desktop application web browser g</w:t>
      </w:r>
      <w:r w:rsidR="001044F6">
        <w:rPr>
          <w:rFonts w:ascii="Times New Roman" w:hAnsi="Times New Roman" w:cs="Times New Roman"/>
          <w:sz w:val="20"/>
          <w:szCs w:val="20"/>
        </w:rPr>
        <w:t>ives API request to the storefront. Moreover,</w:t>
      </w:r>
      <w:r w:rsidR="000565BA">
        <w:rPr>
          <w:rFonts w:ascii="Times New Roman" w:hAnsi="Times New Roman" w:cs="Times New Roman"/>
          <w:sz w:val="20"/>
          <w:szCs w:val="20"/>
        </w:rPr>
        <w:t xml:space="preserve"> after passing the </w:t>
      </w:r>
      <w:r w:rsidR="007E6779">
        <w:rPr>
          <w:rFonts w:ascii="Times New Roman" w:hAnsi="Times New Roman" w:cs="Times New Roman"/>
          <w:sz w:val="20"/>
          <w:szCs w:val="20"/>
        </w:rPr>
        <w:t>storefront</w:t>
      </w:r>
      <w:r w:rsidR="000565BA">
        <w:rPr>
          <w:rFonts w:ascii="Times New Roman" w:hAnsi="Times New Roman" w:cs="Times New Roman"/>
          <w:sz w:val="20"/>
          <w:szCs w:val="20"/>
        </w:rPr>
        <w:t xml:space="preserve"> API reaches to services like Account Inventory or Shipping</w:t>
      </w:r>
      <w:r w:rsidR="00E24B63">
        <w:rPr>
          <w:rFonts w:ascii="Times New Roman" w:hAnsi="Times New Roman" w:cs="Times New Roman"/>
          <w:sz w:val="20"/>
          <w:szCs w:val="20"/>
        </w:rPr>
        <w:t xml:space="preserve"> [9]</w:t>
      </w:r>
      <w:r w:rsidR="000565BA">
        <w:rPr>
          <w:rFonts w:ascii="Times New Roman" w:hAnsi="Times New Roman" w:cs="Times New Roman"/>
          <w:sz w:val="20"/>
          <w:szCs w:val="20"/>
        </w:rPr>
        <w:t xml:space="preserve">. </w:t>
      </w:r>
      <w:r w:rsidR="0091523A">
        <w:rPr>
          <w:rFonts w:ascii="Times New Roman" w:hAnsi="Times New Roman" w:cs="Times New Roman"/>
          <w:sz w:val="20"/>
          <w:szCs w:val="20"/>
        </w:rPr>
        <w:t xml:space="preserve">Thus, finally reaches to the specific database like Account database or Inventory </w:t>
      </w:r>
      <w:r w:rsidR="009A2684">
        <w:rPr>
          <w:rFonts w:ascii="Times New Roman" w:hAnsi="Times New Roman" w:cs="Times New Roman"/>
          <w:sz w:val="20"/>
          <w:szCs w:val="20"/>
        </w:rPr>
        <w:t>database</w:t>
      </w:r>
      <w:r w:rsidR="00E24B63">
        <w:rPr>
          <w:rFonts w:ascii="Times New Roman" w:hAnsi="Times New Roman" w:cs="Times New Roman"/>
          <w:sz w:val="20"/>
          <w:szCs w:val="20"/>
        </w:rPr>
        <w:t xml:space="preserve"> [10]</w:t>
      </w:r>
      <w:r w:rsidR="009A2684">
        <w:rPr>
          <w:rFonts w:ascii="Times New Roman" w:hAnsi="Times New Roman" w:cs="Times New Roman"/>
          <w:sz w:val="20"/>
          <w:szCs w:val="20"/>
        </w:rPr>
        <w:t>. While</w:t>
      </w:r>
      <w:r w:rsidR="003B6934">
        <w:rPr>
          <w:rFonts w:ascii="Times New Roman" w:hAnsi="Times New Roman" w:cs="Times New Roman"/>
          <w:sz w:val="20"/>
          <w:szCs w:val="20"/>
        </w:rPr>
        <w:t xml:space="preserve"> Docker </w:t>
      </w:r>
      <w:r w:rsidR="00140472">
        <w:rPr>
          <w:rFonts w:ascii="Times New Roman" w:hAnsi="Times New Roman" w:cs="Times New Roman"/>
          <w:sz w:val="20"/>
          <w:szCs w:val="20"/>
        </w:rPr>
        <w:t>built on</w:t>
      </w:r>
      <w:r w:rsidR="003B6934">
        <w:rPr>
          <w:rFonts w:ascii="Times New Roman" w:hAnsi="Times New Roman" w:cs="Times New Roman"/>
          <w:sz w:val="20"/>
          <w:szCs w:val="20"/>
        </w:rPr>
        <w:t xml:space="preserve"> the central concept of Microservice architecture</w:t>
      </w:r>
      <w:r w:rsidR="00041F94">
        <w:rPr>
          <w:rFonts w:ascii="Times New Roman" w:hAnsi="Times New Roman" w:cs="Times New Roman"/>
          <w:sz w:val="20"/>
          <w:szCs w:val="20"/>
        </w:rPr>
        <w:t>. However, Microservice</w:t>
      </w:r>
      <w:r w:rsidR="00366D1F">
        <w:rPr>
          <w:rFonts w:ascii="Times New Roman" w:hAnsi="Times New Roman" w:cs="Times New Roman"/>
          <w:sz w:val="20"/>
          <w:szCs w:val="20"/>
        </w:rPr>
        <w:t xml:space="preserve"> architecture for the Docker provides a </w:t>
      </w:r>
      <w:r w:rsidR="00422A7D">
        <w:rPr>
          <w:rFonts w:ascii="Times New Roman" w:hAnsi="Times New Roman" w:cs="Times New Roman"/>
          <w:sz w:val="20"/>
          <w:szCs w:val="20"/>
        </w:rPr>
        <w:t>functional module for each independent service unit</w:t>
      </w:r>
      <w:r w:rsidR="00E80DC9">
        <w:rPr>
          <w:rFonts w:ascii="Times New Roman" w:hAnsi="Times New Roman" w:cs="Times New Roman"/>
          <w:sz w:val="20"/>
          <w:szCs w:val="20"/>
        </w:rPr>
        <w:t xml:space="preserve"> [11]</w:t>
      </w:r>
      <w:r w:rsidR="00422A7D">
        <w:rPr>
          <w:rFonts w:ascii="Times New Roman" w:hAnsi="Times New Roman" w:cs="Times New Roman"/>
          <w:sz w:val="20"/>
          <w:szCs w:val="20"/>
        </w:rPr>
        <w:t>.</w:t>
      </w:r>
      <w:r w:rsidR="002B783F">
        <w:rPr>
          <w:rFonts w:ascii="Times New Roman" w:hAnsi="Times New Roman" w:cs="Times New Roman"/>
          <w:sz w:val="20"/>
          <w:szCs w:val="20"/>
        </w:rPr>
        <w:t xml:space="preserve"> Moreover, </w:t>
      </w:r>
      <w:r w:rsidR="00940542">
        <w:rPr>
          <w:rFonts w:ascii="Times New Roman" w:hAnsi="Times New Roman" w:cs="Times New Roman"/>
          <w:sz w:val="20"/>
          <w:szCs w:val="20"/>
        </w:rPr>
        <w:t>Docker does not requi</w:t>
      </w:r>
      <w:r w:rsidR="004E017A">
        <w:rPr>
          <w:rFonts w:ascii="Times New Roman" w:hAnsi="Times New Roman" w:cs="Times New Roman"/>
          <w:sz w:val="20"/>
          <w:szCs w:val="20"/>
        </w:rPr>
        <w:t>re any kind of operating system</w:t>
      </w:r>
      <w:r w:rsidR="00DD7150">
        <w:rPr>
          <w:rFonts w:ascii="Times New Roman" w:hAnsi="Times New Roman" w:cs="Times New Roman"/>
          <w:sz w:val="20"/>
          <w:szCs w:val="20"/>
        </w:rPr>
        <w:t xml:space="preserve"> </w:t>
      </w:r>
      <w:r w:rsidR="008051EB">
        <w:rPr>
          <w:rFonts w:ascii="Times New Roman" w:hAnsi="Times New Roman" w:cs="Times New Roman"/>
          <w:sz w:val="20"/>
          <w:szCs w:val="20"/>
        </w:rPr>
        <w:t>for running the application</w:t>
      </w:r>
      <w:r w:rsidR="00B77929">
        <w:rPr>
          <w:rFonts w:ascii="Times New Roman" w:hAnsi="Times New Roman" w:cs="Times New Roman"/>
          <w:sz w:val="20"/>
          <w:szCs w:val="20"/>
        </w:rPr>
        <w:t xml:space="preserve"> [12]</w:t>
      </w:r>
      <w:r w:rsidR="008051EB">
        <w:rPr>
          <w:rFonts w:ascii="Times New Roman" w:hAnsi="Times New Roman" w:cs="Times New Roman"/>
          <w:sz w:val="20"/>
          <w:szCs w:val="20"/>
        </w:rPr>
        <w:t>.</w:t>
      </w:r>
      <w:r w:rsidR="00940B3A">
        <w:rPr>
          <w:rFonts w:ascii="Times New Roman" w:hAnsi="Times New Roman" w:cs="Times New Roman"/>
          <w:sz w:val="20"/>
          <w:szCs w:val="20"/>
        </w:rPr>
        <w:t xml:space="preserve"> </w:t>
      </w:r>
      <w:r w:rsidR="00042114">
        <w:rPr>
          <w:rFonts w:ascii="Times New Roman" w:hAnsi="Times New Roman" w:cs="Times New Roman"/>
          <w:sz w:val="20"/>
          <w:szCs w:val="20"/>
        </w:rPr>
        <w:t xml:space="preserve"> Furthermore, Docker has a client-server type of architecture where </w:t>
      </w:r>
      <w:r w:rsidR="005A1E8C">
        <w:rPr>
          <w:rFonts w:ascii="Times New Roman" w:hAnsi="Times New Roman" w:cs="Times New Roman"/>
          <w:sz w:val="20"/>
          <w:szCs w:val="20"/>
        </w:rPr>
        <w:t>command line and server Docker Daemon run client</w:t>
      </w:r>
      <w:r w:rsidR="00D04F47">
        <w:rPr>
          <w:rFonts w:ascii="Times New Roman" w:hAnsi="Times New Roman" w:cs="Times New Roman"/>
          <w:sz w:val="20"/>
          <w:szCs w:val="20"/>
        </w:rPr>
        <w:t xml:space="preserve"> [13]</w:t>
      </w:r>
      <w:r w:rsidR="00042114">
        <w:rPr>
          <w:rFonts w:ascii="Times New Roman" w:hAnsi="Times New Roman" w:cs="Times New Roman"/>
          <w:sz w:val="20"/>
          <w:szCs w:val="20"/>
        </w:rPr>
        <w:t xml:space="preserve">. </w:t>
      </w:r>
      <w:r w:rsidR="0049194B">
        <w:rPr>
          <w:rFonts w:ascii="Times New Roman" w:hAnsi="Times New Roman" w:cs="Times New Roman"/>
          <w:sz w:val="20"/>
          <w:szCs w:val="20"/>
        </w:rPr>
        <w:t>Thus</w:t>
      </w:r>
      <w:r w:rsidR="00A20A94">
        <w:rPr>
          <w:rFonts w:ascii="Times New Roman" w:hAnsi="Times New Roman" w:cs="Times New Roman"/>
          <w:sz w:val="20"/>
          <w:szCs w:val="20"/>
        </w:rPr>
        <w:t>, Docker demon</w:t>
      </w:r>
      <w:r w:rsidR="00BF3509">
        <w:rPr>
          <w:rFonts w:ascii="Times New Roman" w:hAnsi="Times New Roman" w:cs="Times New Roman"/>
          <w:sz w:val="20"/>
          <w:szCs w:val="20"/>
        </w:rPr>
        <w:t xml:space="preserve"> has many containers inside it supporting the </w:t>
      </w:r>
      <w:r w:rsidR="00115743">
        <w:rPr>
          <w:rFonts w:ascii="Times New Roman" w:hAnsi="Times New Roman" w:cs="Times New Roman"/>
          <w:sz w:val="20"/>
          <w:szCs w:val="20"/>
        </w:rPr>
        <w:t>Daemon</w:t>
      </w:r>
      <w:r w:rsidR="00F160D5">
        <w:rPr>
          <w:rFonts w:ascii="Times New Roman" w:hAnsi="Times New Roman" w:cs="Times New Roman"/>
          <w:sz w:val="20"/>
          <w:szCs w:val="20"/>
        </w:rPr>
        <w:t xml:space="preserve"> as a server</w:t>
      </w:r>
      <w:r w:rsidR="00BF3509">
        <w:rPr>
          <w:rFonts w:ascii="Times New Roman" w:hAnsi="Times New Roman" w:cs="Times New Roman"/>
          <w:sz w:val="20"/>
          <w:szCs w:val="20"/>
        </w:rPr>
        <w:t>.</w:t>
      </w:r>
      <w:r w:rsidR="00F160D5">
        <w:rPr>
          <w:rFonts w:ascii="Times New Roman" w:hAnsi="Times New Roman" w:cs="Times New Roman"/>
          <w:sz w:val="20"/>
          <w:szCs w:val="20"/>
        </w:rPr>
        <w:t xml:space="preserve"> </w:t>
      </w:r>
      <w:r w:rsidR="00115743">
        <w:rPr>
          <w:rFonts w:ascii="Times New Roman" w:hAnsi="Times New Roman" w:cs="Times New Roman"/>
          <w:sz w:val="20"/>
          <w:szCs w:val="20"/>
        </w:rPr>
        <w:t xml:space="preserve"> </w:t>
      </w:r>
    </w:p>
    <w:p w:rsidR="00E70946" w:rsidRDefault="00952EAD" w:rsidP="00B63114">
      <w:pPr>
        <w:rPr>
          <w:rFonts w:ascii="Times" w:eastAsia="Times New Roman" w:hAnsi="Times" w:cs="Times"/>
          <w:b/>
          <w:bCs/>
          <w:color w:val="0D0D0D" w:themeColor="text1" w:themeTint="F2"/>
          <w:sz w:val="20"/>
          <w:szCs w:val="20"/>
          <w:shd w:val="clear" w:color="auto" w:fill="FFFFFF"/>
        </w:rPr>
      </w:pPr>
      <w:r w:rsidRPr="00536B80">
        <w:rPr>
          <w:b/>
        </w:rPr>
        <w:t>2]</w:t>
      </w:r>
      <w:r w:rsidRPr="00F94F73">
        <w:rPr>
          <w:rFonts w:ascii="Times" w:eastAsia="Times New Roman" w:hAnsi="Times" w:cs="Times"/>
          <w:b/>
          <w:bCs/>
          <w:color w:val="0D0D0D" w:themeColor="text1" w:themeTint="F2"/>
          <w:sz w:val="20"/>
          <w:szCs w:val="20"/>
          <w:shd w:val="clear" w:color="auto" w:fill="FFFFFF"/>
        </w:rPr>
        <w:t xml:space="preserve"> </w:t>
      </w:r>
      <w:r>
        <w:rPr>
          <w:rFonts w:ascii="Times" w:eastAsia="Times New Roman" w:hAnsi="Times" w:cs="Times"/>
          <w:b/>
          <w:bCs/>
          <w:color w:val="0D0D0D" w:themeColor="text1" w:themeTint="F2"/>
          <w:sz w:val="20"/>
          <w:szCs w:val="20"/>
          <w:shd w:val="clear" w:color="auto" w:fill="FFFFFF"/>
        </w:rPr>
        <w:t>Literature Survey</w:t>
      </w:r>
      <w:r w:rsidR="00B9453B">
        <w:rPr>
          <w:rFonts w:ascii="Times" w:eastAsia="Times New Roman" w:hAnsi="Times" w:cs="Times"/>
          <w:b/>
          <w:bCs/>
          <w:color w:val="0D0D0D" w:themeColor="text1" w:themeTint="F2"/>
          <w:sz w:val="20"/>
          <w:szCs w:val="20"/>
          <w:shd w:val="clear" w:color="auto" w:fill="FFFFFF"/>
        </w:rPr>
        <w:t xml:space="preserve"> </w:t>
      </w:r>
      <w:r w:rsidR="00FE6002" w:rsidRPr="00473EE8">
        <w:rPr>
          <w:rFonts w:ascii="Times New Roman" w:hAnsi="Times New Roman" w:cs="Times New Roman"/>
          <w:sz w:val="20"/>
          <w:szCs w:val="20"/>
        </w:rPr>
        <w:t>Gaurav Bhatia</w:t>
      </w:r>
      <w:r w:rsidR="003C6AD8">
        <w:rPr>
          <w:rFonts w:ascii="Times New Roman" w:hAnsi="Times New Roman" w:cs="Times New Roman"/>
          <w:sz w:val="20"/>
          <w:szCs w:val="20"/>
        </w:rPr>
        <w:t xml:space="preserve"> explained</w:t>
      </w:r>
      <w:r w:rsidR="00114D81">
        <w:rPr>
          <w:rFonts w:ascii="Times New Roman" w:hAnsi="Times New Roman" w:cs="Times New Roman"/>
          <w:sz w:val="20"/>
          <w:szCs w:val="20"/>
        </w:rPr>
        <w:t xml:space="preserve"> </w:t>
      </w:r>
      <w:r w:rsidR="001E4288">
        <w:rPr>
          <w:rFonts w:ascii="Times New Roman" w:hAnsi="Times New Roman" w:cs="Times New Roman"/>
          <w:sz w:val="20"/>
          <w:szCs w:val="20"/>
        </w:rPr>
        <w:t>in</w:t>
      </w:r>
      <w:r w:rsidR="00114D81">
        <w:rPr>
          <w:rFonts w:ascii="Times New Roman" w:hAnsi="Times New Roman" w:cs="Times New Roman"/>
          <w:sz w:val="20"/>
          <w:szCs w:val="20"/>
        </w:rPr>
        <w:t xml:space="preserve"> </w:t>
      </w:r>
      <w:r w:rsidR="00FE6002">
        <w:rPr>
          <w:rFonts w:ascii="Times New Roman" w:hAnsi="Times New Roman" w:cs="Times New Roman"/>
          <w:sz w:val="20"/>
          <w:szCs w:val="20"/>
        </w:rPr>
        <w:t>the article "Docker a ro</w:t>
      </w:r>
      <w:r w:rsidR="00481EB9">
        <w:rPr>
          <w:rFonts w:ascii="Times New Roman" w:hAnsi="Times New Roman" w:cs="Times New Roman"/>
          <w:sz w:val="20"/>
          <w:szCs w:val="20"/>
        </w:rPr>
        <w:t xml:space="preserve">ad to survey” functionality also, </w:t>
      </w:r>
      <w:r w:rsidR="00FE6002">
        <w:rPr>
          <w:rFonts w:ascii="Times New Roman" w:hAnsi="Times New Roman" w:cs="Times New Roman"/>
          <w:sz w:val="20"/>
          <w:szCs w:val="20"/>
        </w:rPr>
        <w:t>working of container-based technologies.</w:t>
      </w:r>
      <w:r w:rsidR="007052D2">
        <w:rPr>
          <w:rFonts w:ascii="Times New Roman" w:hAnsi="Times New Roman" w:cs="Times New Roman"/>
          <w:b/>
          <w:sz w:val="20"/>
          <w:szCs w:val="20"/>
        </w:rPr>
        <w:t xml:space="preserve"> </w:t>
      </w:r>
      <w:r w:rsidR="007052D2">
        <w:rPr>
          <w:rFonts w:ascii="Times New Roman" w:hAnsi="Times New Roman" w:cs="Times New Roman"/>
          <w:sz w:val="20"/>
          <w:szCs w:val="20"/>
        </w:rPr>
        <w:t>No one able to distinguish or rather differentiated the architecture into the different small functional module. Rather than</w:t>
      </w:r>
      <w:r w:rsidR="002657A1">
        <w:rPr>
          <w:rFonts w:ascii="Times New Roman" w:hAnsi="Times New Roman" w:cs="Times New Roman"/>
          <w:sz w:val="20"/>
          <w:szCs w:val="20"/>
        </w:rPr>
        <w:t>, Micro-service</w:t>
      </w:r>
      <w:r w:rsidR="007052D2">
        <w:rPr>
          <w:rFonts w:ascii="Times New Roman" w:hAnsi="Times New Roman" w:cs="Times New Roman"/>
          <w:sz w:val="20"/>
          <w:szCs w:val="20"/>
        </w:rPr>
        <w:t xml:space="preserve"> a service-oriented architecture pattern. However, the application builds in the small functional units.  Moreover, the developer gets to know on which particular model them currently work</w:t>
      </w:r>
      <w:r w:rsidR="002B62D2">
        <w:rPr>
          <w:rFonts w:ascii="Times New Roman" w:hAnsi="Times New Roman" w:cs="Times New Roman"/>
          <w:sz w:val="20"/>
          <w:szCs w:val="20"/>
        </w:rPr>
        <w:t xml:space="preserve">ing.  As the big application </w:t>
      </w:r>
      <w:r w:rsidR="007052D2">
        <w:rPr>
          <w:rFonts w:ascii="Times New Roman" w:hAnsi="Times New Roman" w:cs="Times New Roman"/>
          <w:sz w:val="20"/>
          <w:szCs w:val="20"/>
        </w:rPr>
        <w:t>divided into smaller functional modules also well-defined interface. Thus, each functional module has a separate database. These, modules independently deployed and operated by a small group of the developer team. Consequently, a big application divided into small independent units</w:t>
      </w:r>
      <w:r w:rsidR="006D3DA4">
        <w:rPr>
          <w:rFonts w:ascii="Times New Roman" w:hAnsi="Times New Roman" w:cs="Times New Roman"/>
          <w:sz w:val="20"/>
          <w:szCs w:val="20"/>
        </w:rPr>
        <w:t xml:space="preserve">. Moreover, </w:t>
      </w:r>
      <w:r w:rsidR="006D3DA4" w:rsidRPr="00791C7D">
        <w:rPr>
          <w:rFonts w:ascii="Times New Roman" w:hAnsi="Times New Roman" w:cs="Times New Roman"/>
          <w:sz w:val="20"/>
          <w:szCs w:val="20"/>
        </w:rPr>
        <w:t>Suchit Dhakate</w:t>
      </w:r>
      <w:r w:rsidR="006D3DA4">
        <w:rPr>
          <w:rFonts w:ascii="Times New Roman" w:hAnsi="Times New Roman" w:cs="Times New Roman"/>
          <w:sz w:val="20"/>
          <w:szCs w:val="20"/>
        </w:rPr>
        <w:t xml:space="preserve"> stated in his article</w:t>
      </w:r>
      <w:r w:rsidR="009871C2">
        <w:rPr>
          <w:rFonts w:ascii="Times New Roman" w:hAnsi="Times New Roman" w:cs="Times New Roman"/>
          <w:sz w:val="20"/>
          <w:szCs w:val="20"/>
        </w:rPr>
        <w:t xml:space="preserve"> “</w:t>
      </w:r>
      <w:r w:rsidR="009871C2" w:rsidRPr="00791C7D">
        <w:rPr>
          <w:rFonts w:ascii="Times New Roman" w:hAnsi="Times New Roman" w:cs="Times New Roman"/>
          <w:sz w:val="20"/>
          <w:szCs w:val="20"/>
        </w:rPr>
        <w:t>Distributed Cloud Monitoring Using Docker as Next Generation Container Virtualization Technology</w:t>
      </w:r>
      <w:r w:rsidR="009871C2">
        <w:rPr>
          <w:rFonts w:ascii="Times New Roman" w:hAnsi="Times New Roman" w:cs="Times New Roman"/>
          <w:sz w:val="20"/>
          <w:szCs w:val="20"/>
        </w:rPr>
        <w:t xml:space="preserve">”. </w:t>
      </w:r>
      <w:r w:rsidR="0091479D">
        <w:rPr>
          <w:rFonts w:ascii="Times New Roman" w:hAnsi="Times New Roman" w:cs="Times New Roman"/>
          <w:sz w:val="20"/>
          <w:szCs w:val="20"/>
        </w:rPr>
        <w:t>Thus, trends</w:t>
      </w:r>
      <w:r w:rsidR="000056B4">
        <w:rPr>
          <w:rFonts w:ascii="Times New Roman" w:hAnsi="Times New Roman" w:cs="Times New Roman"/>
          <w:sz w:val="20"/>
          <w:szCs w:val="20"/>
        </w:rPr>
        <w:t xml:space="preserve"> </w:t>
      </w:r>
      <w:r w:rsidR="003F3DD0">
        <w:rPr>
          <w:rFonts w:ascii="Times New Roman" w:hAnsi="Times New Roman" w:cs="Times New Roman"/>
          <w:sz w:val="20"/>
          <w:szCs w:val="20"/>
        </w:rPr>
        <w:t>shifted from purchasing cloud infrastructure</w:t>
      </w:r>
      <w:r w:rsidR="006E2B0D">
        <w:rPr>
          <w:rFonts w:ascii="Times New Roman" w:hAnsi="Times New Roman" w:cs="Times New Roman"/>
          <w:sz w:val="20"/>
          <w:szCs w:val="20"/>
        </w:rPr>
        <w:t xml:space="preserve"> to accessing cloud-based services.</w:t>
      </w:r>
      <w:r w:rsidR="0018053C">
        <w:rPr>
          <w:rFonts w:ascii="Times New Roman" w:hAnsi="Times New Roman" w:cs="Times New Roman"/>
          <w:sz w:val="20"/>
          <w:szCs w:val="20"/>
        </w:rPr>
        <w:t xml:space="preserve"> </w:t>
      </w:r>
      <w:r w:rsidR="00CD7F57">
        <w:rPr>
          <w:rFonts w:ascii="Times New Roman" w:hAnsi="Times New Roman" w:cs="Times New Roman"/>
          <w:sz w:val="20"/>
          <w:szCs w:val="20"/>
        </w:rPr>
        <w:t xml:space="preserve">Thereafter, </w:t>
      </w:r>
      <w:r w:rsidR="00582F40">
        <w:rPr>
          <w:rFonts w:ascii="Times New Roman" w:hAnsi="Times New Roman" w:cs="Times New Roman"/>
          <w:sz w:val="20"/>
          <w:szCs w:val="20"/>
        </w:rPr>
        <w:t>the cloud-ba</w:t>
      </w:r>
      <w:r w:rsidR="002B62D2">
        <w:rPr>
          <w:rFonts w:ascii="Times New Roman" w:hAnsi="Times New Roman" w:cs="Times New Roman"/>
          <w:sz w:val="20"/>
          <w:szCs w:val="20"/>
        </w:rPr>
        <w:t xml:space="preserve">sed service provider always </w:t>
      </w:r>
      <w:r w:rsidR="00582F40">
        <w:rPr>
          <w:rFonts w:ascii="Times New Roman" w:hAnsi="Times New Roman" w:cs="Times New Roman"/>
          <w:sz w:val="20"/>
          <w:szCs w:val="20"/>
        </w:rPr>
        <w:t>assured regarding service reliability, accessibility.</w:t>
      </w:r>
      <w:r w:rsidR="003E1281">
        <w:rPr>
          <w:rFonts w:ascii="Times New Roman" w:hAnsi="Times New Roman" w:cs="Times New Roman"/>
          <w:sz w:val="20"/>
          <w:szCs w:val="20"/>
        </w:rPr>
        <w:t xml:space="preserve"> However, the provider spends a large amount of time and money to ensure matching service level </w:t>
      </w:r>
      <w:r w:rsidR="00A83BF3">
        <w:rPr>
          <w:rFonts w:ascii="Times New Roman" w:hAnsi="Times New Roman" w:cs="Times New Roman"/>
          <w:sz w:val="20"/>
          <w:szCs w:val="20"/>
        </w:rPr>
        <w:t>agreement</w:t>
      </w:r>
      <w:r w:rsidR="003E1281">
        <w:rPr>
          <w:rFonts w:ascii="Times New Roman" w:hAnsi="Times New Roman" w:cs="Times New Roman"/>
          <w:sz w:val="20"/>
          <w:szCs w:val="20"/>
        </w:rPr>
        <w:t>.</w:t>
      </w:r>
      <w:r w:rsidR="00A83BF3">
        <w:rPr>
          <w:rFonts w:ascii="Times New Roman" w:hAnsi="Times New Roman" w:cs="Times New Roman"/>
          <w:sz w:val="20"/>
          <w:szCs w:val="20"/>
        </w:rPr>
        <w:t xml:space="preserve"> Nonetheless</w:t>
      </w:r>
      <w:r w:rsidR="004E3040">
        <w:rPr>
          <w:rFonts w:ascii="Times New Roman" w:hAnsi="Times New Roman" w:cs="Times New Roman"/>
          <w:sz w:val="20"/>
          <w:szCs w:val="20"/>
        </w:rPr>
        <w:t xml:space="preserve">, </w:t>
      </w:r>
      <w:r w:rsidR="00E13FC7">
        <w:rPr>
          <w:rFonts w:ascii="Times New Roman" w:hAnsi="Times New Roman" w:cs="Times New Roman"/>
          <w:sz w:val="20"/>
          <w:szCs w:val="20"/>
        </w:rPr>
        <w:t>in the long term, it is not suitable as the customer load is predictable.</w:t>
      </w:r>
      <w:r w:rsidR="000846C9">
        <w:rPr>
          <w:rFonts w:ascii="Times New Roman" w:hAnsi="Times New Roman" w:cs="Times New Roman"/>
          <w:sz w:val="20"/>
          <w:szCs w:val="20"/>
        </w:rPr>
        <w:t xml:space="preserve"> Generally, the </w:t>
      </w:r>
      <w:r w:rsidR="00C01680">
        <w:rPr>
          <w:rFonts w:ascii="Times New Roman" w:hAnsi="Times New Roman" w:cs="Times New Roman"/>
          <w:sz w:val="20"/>
          <w:szCs w:val="20"/>
        </w:rPr>
        <w:t>cloud-based</w:t>
      </w:r>
      <w:r w:rsidR="000846C9">
        <w:rPr>
          <w:rFonts w:ascii="Times New Roman" w:hAnsi="Times New Roman" w:cs="Times New Roman"/>
          <w:sz w:val="20"/>
          <w:szCs w:val="20"/>
        </w:rPr>
        <w:t xml:space="preserve"> services are like </w:t>
      </w:r>
      <w:r w:rsidR="00C01680">
        <w:rPr>
          <w:rFonts w:ascii="Times New Roman" w:hAnsi="Times New Roman" w:cs="Times New Roman"/>
          <w:sz w:val="20"/>
          <w:szCs w:val="20"/>
        </w:rPr>
        <w:t>web-based</w:t>
      </w:r>
      <w:r w:rsidR="007F56FB">
        <w:rPr>
          <w:rFonts w:ascii="Times New Roman" w:hAnsi="Times New Roman" w:cs="Times New Roman"/>
          <w:sz w:val="20"/>
          <w:szCs w:val="20"/>
        </w:rPr>
        <w:t xml:space="preserve"> API exposed action on the cloud portal.</w:t>
      </w:r>
      <w:r w:rsidR="00513032">
        <w:rPr>
          <w:rFonts w:ascii="Times New Roman" w:hAnsi="Times New Roman" w:cs="Times New Roman"/>
          <w:sz w:val="20"/>
          <w:szCs w:val="20"/>
        </w:rPr>
        <w:t xml:space="preserve"> Gradually,</w:t>
      </w:r>
      <w:r w:rsidR="00650E80">
        <w:rPr>
          <w:rFonts w:ascii="Times New Roman" w:hAnsi="Times New Roman" w:cs="Times New Roman"/>
          <w:sz w:val="20"/>
          <w:szCs w:val="20"/>
        </w:rPr>
        <w:t xml:space="preserve"> testing of the entire cloud </w:t>
      </w:r>
      <w:r w:rsidR="00B40FAC" w:rsidRPr="00B40FAC">
        <w:rPr>
          <w:rFonts w:ascii="Times New Roman" w:hAnsi="Times New Roman" w:cs="Times New Roman"/>
          <w:sz w:val="20"/>
          <w:szCs w:val="20"/>
        </w:rPr>
        <w:t>environment</w:t>
      </w:r>
      <w:r w:rsidR="00650E80">
        <w:rPr>
          <w:rFonts w:ascii="Times New Roman" w:hAnsi="Times New Roman" w:cs="Times New Roman"/>
          <w:sz w:val="20"/>
          <w:szCs w:val="20"/>
        </w:rPr>
        <w:t xml:space="preserve"> through </w:t>
      </w:r>
      <w:r w:rsidR="00E16E1A">
        <w:rPr>
          <w:rFonts w:ascii="Times New Roman" w:hAnsi="Times New Roman" w:cs="Times New Roman"/>
          <w:sz w:val="20"/>
          <w:szCs w:val="20"/>
        </w:rPr>
        <w:t>North-bound API of the cloud portal</w:t>
      </w:r>
      <w:r w:rsidR="00A01415">
        <w:rPr>
          <w:rFonts w:ascii="Times New Roman" w:hAnsi="Times New Roman" w:cs="Times New Roman"/>
          <w:sz w:val="20"/>
          <w:szCs w:val="20"/>
        </w:rPr>
        <w:t xml:space="preserve"> </w:t>
      </w:r>
      <w:r w:rsidR="00650E80">
        <w:rPr>
          <w:rFonts w:ascii="Times New Roman" w:hAnsi="Times New Roman" w:cs="Times New Roman"/>
          <w:sz w:val="20"/>
          <w:szCs w:val="20"/>
        </w:rPr>
        <w:t xml:space="preserve"> </w:t>
      </w:r>
    </w:p>
    <w:p w:rsidR="004C2021" w:rsidRDefault="00952EAD" w:rsidP="0081411C">
      <w:pPr>
        <w:rPr>
          <w:rFonts w:ascii="Times" w:eastAsia="Times New Roman" w:hAnsi="Times" w:cs="Times"/>
          <w:color w:val="0D0D0D" w:themeColor="text1" w:themeTint="F2"/>
          <w:sz w:val="20"/>
          <w:szCs w:val="20"/>
          <w:shd w:val="clear" w:color="auto" w:fill="FFFFFF"/>
        </w:rPr>
      </w:pPr>
      <w:r>
        <w:rPr>
          <w:rFonts w:ascii="Times New Roman" w:hAnsi="Times New Roman"/>
          <w:b/>
          <w:sz w:val="20"/>
          <w:szCs w:val="20"/>
        </w:rPr>
        <w:t>2</w:t>
      </w:r>
      <w:r w:rsidR="0081411C">
        <w:rPr>
          <w:rFonts w:ascii="Times New Roman" w:hAnsi="Times New Roman"/>
          <w:b/>
          <w:sz w:val="20"/>
          <w:szCs w:val="20"/>
        </w:rPr>
        <w:t>.1</w:t>
      </w:r>
      <w:r>
        <w:rPr>
          <w:rFonts w:ascii="Times New Roman" w:hAnsi="Times New Roman"/>
          <w:b/>
          <w:sz w:val="20"/>
          <w:szCs w:val="20"/>
        </w:rPr>
        <w:t xml:space="preserve">] </w:t>
      </w:r>
      <w:r w:rsidRPr="001722B8">
        <w:rPr>
          <w:rFonts w:ascii="Times New Roman" w:hAnsi="Times New Roman"/>
          <w:b/>
          <w:sz w:val="20"/>
          <w:szCs w:val="20"/>
        </w:rPr>
        <w:t>Organization</w:t>
      </w:r>
      <w:r w:rsidR="00E70946">
        <w:rPr>
          <w:rFonts w:ascii="Times" w:eastAsia="Times New Roman" w:hAnsi="Times" w:cs="Times"/>
          <w:b/>
          <w:bCs/>
          <w:color w:val="0D0D0D" w:themeColor="text1" w:themeTint="F2"/>
          <w:sz w:val="20"/>
          <w:szCs w:val="20"/>
          <w:shd w:val="clear" w:color="auto" w:fill="FFFFFF"/>
        </w:rPr>
        <w:t xml:space="preserve"> </w:t>
      </w:r>
      <w:r>
        <w:rPr>
          <w:rFonts w:ascii="Times" w:eastAsia="Times New Roman" w:hAnsi="Times" w:cs="Times"/>
          <w:color w:val="0D0D0D" w:themeColor="text1" w:themeTint="F2"/>
          <w:sz w:val="20"/>
          <w:szCs w:val="20"/>
          <w:shd w:val="clear" w:color="auto" w:fill="FFFFFF"/>
        </w:rPr>
        <w:t xml:space="preserve">The introduction of </w:t>
      </w:r>
      <w:r>
        <w:rPr>
          <w:rFonts w:ascii="Times New Roman" w:hAnsi="Times New Roman" w:cs="Times New Roman"/>
          <w:sz w:val="20"/>
          <w:szCs w:val="20"/>
        </w:rPr>
        <w:t>Docker container technology</w:t>
      </w:r>
      <w:r>
        <w:rPr>
          <w:rFonts w:ascii="Times" w:eastAsia="Times New Roman" w:hAnsi="Times" w:cs="Times"/>
          <w:color w:val="0D0D0D" w:themeColor="text1" w:themeTint="F2"/>
          <w:sz w:val="20"/>
          <w:szCs w:val="20"/>
          <w:shd w:val="clear" w:color="auto" w:fill="FFFFFF"/>
        </w:rPr>
        <w:t xml:space="preserve"> </w:t>
      </w:r>
      <w:r w:rsidRPr="00E145BA">
        <w:rPr>
          <w:rFonts w:ascii="Times" w:eastAsia="Times New Roman" w:hAnsi="Times" w:cs="Times"/>
          <w:color w:val="0D0D0D" w:themeColor="text1" w:themeTint="F2"/>
          <w:sz w:val="20"/>
          <w:szCs w:val="20"/>
          <w:shd w:val="clear" w:color="auto" w:fill="FFFFFF"/>
        </w:rPr>
        <w:t>given in section 1.</w:t>
      </w:r>
      <w:r>
        <w:rPr>
          <w:rFonts w:ascii="Times" w:eastAsia="Times New Roman" w:hAnsi="Times" w:cs="Times"/>
          <w:color w:val="0D0D0D" w:themeColor="text1" w:themeTint="F2"/>
          <w:sz w:val="20"/>
          <w:szCs w:val="20"/>
          <w:shd w:val="clear" w:color="auto" w:fill="FFFFFF"/>
        </w:rPr>
        <w:t xml:space="preserve"> </w:t>
      </w:r>
      <w:r w:rsidRPr="007C6566">
        <w:rPr>
          <w:rFonts w:ascii="Times" w:eastAsia="Times New Roman" w:hAnsi="Times" w:cs="Times"/>
          <w:color w:val="0D0D0D" w:themeColor="text1" w:themeTint="F2"/>
          <w:sz w:val="20"/>
          <w:szCs w:val="20"/>
          <w:shd w:val="clear" w:color="auto" w:fill="FFFFFF"/>
        </w:rPr>
        <w:t xml:space="preserve">Architectonics of </w:t>
      </w:r>
      <w:r w:rsidR="00A178E3">
        <w:rPr>
          <w:rFonts w:ascii="Times" w:eastAsia="Times New Roman" w:hAnsi="Times" w:cs="Times"/>
          <w:color w:val="0D0D0D" w:themeColor="text1" w:themeTint="F2"/>
          <w:sz w:val="20"/>
          <w:szCs w:val="20"/>
          <w:shd w:val="clear" w:color="auto" w:fill="FFFFFF"/>
        </w:rPr>
        <w:t xml:space="preserve">Docker container and </w:t>
      </w:r>
      <w:r w:rsidR="00676CBD">
        <w:rPr>
          <w:rFonts w:ascii="Times" w:eastAsia="Times New Roman" w:hAnsi="Times" w:cs="Times"/>
          <w:color w:val="0D0D0D" w:themeColor="text1" w:themeTint="F2"/>
          <w:sz w:val="20"/>
          <w:szCs w:val="20"/>
          <w:shd w:val="clear" w:color="auto" w:fill="FFFFFF"/>
        </w:rPr>
        <w:t xml:space="preserve">it is </w:t>
      </w:r>
      <w:r>
        <w:rPr>
          <w:rFonts w:ascii="Times" w:eastAsia="Times New Roman" w:hAnsi="Times" w:cs="Times"/>
          <w:color w:val="0D0D0D" w:themeColor="text1" w:themeTint="F2"/>
          <w:sz w:val="20"/>
          <w:szCs w:val="20"/>
          <w:shd w:val="clear" w:color="auto" w:fill="FFFFFF"/>
        </w:rPr>
        <w:t>a wo</w:t>
      </w:r>
      <w:r w:rsidR="00A178E3">
        <w:rPr>
          <w:rFonts w:ascii="Times" w:eastAsia="Times New Roman" w:hAnsi="Times" w:cs="Times"/>
          <w:color w:val="0D0D0D" w:themeColor="text1" w:themeTint="F2"/>
          <w:sz w:val="20"/>
          <w:szCs w:val="20"/>
          <w:shd w:val="clear" w:color="auto" w:fill="FFFFFF"/>
        </w:rPr>
        <w:t xml:space="preserve">rking principle visualization machines technologies </w:t>
      </w:r>
      <w:r>
        <w:rPr>
          <w:rFonts w:ascii="Times" w:eastAsia="Times New Roman" w:hAnsi="Times" w:cs="Times"/>
          <w:color w:val="0D0D0D" w:themeColor="text1" w:themeTint="F2"/>
          <w:sz w:val="20"/>
          <w:szCs w:val="20"/>
          <w:shd w:val="clear" w:color="auto" w:fill="FFFFFF"/>
        </w:rPr>
        <w:t>elaborated in Section 3</w:t>
      </w:r>
      <w:r w:rsidR="000A4E28">
        <w:rPr>
          <w:rFonts w:ascii="Times" w:eastAsia="Times New Roman" w:hAnsi="Times" w:cs="Times"/>
          <w:color w:val="0D0D0D" w:themeColor="text1" w:themeTint="F2"/>
          <w:sz w:val="20"/>
          <w:szCs w:val="20"/>
          <w:shd w:val="clear" w:color="auto" w:fill="FFFFFF"/>
        </w:rPr>
        <w:t xml:space="preserve">. Section 3.1 includes a Docker container concept starting from the base. Moreover, section </w:t>
      </w:r>
      <w:r w:rsidR="00842FAC">
        <w:rPr>
          <w:rFonts w:ascii="Times" w:eastAsia="Times New Roman" w:hAnsi="Times" w:cs="Times"/>
          <w:color w:val="0D0D0D" w:themeColor="text1" w:themeTint="F2"/>
          <w:sz w:val="20"/>
          <w:szCs w:val="20"/>
          <w:shd w:val="clear" w:color="auto" w:fill="FFFFFF"/>
        </w:rPr>
        <w:t>3.2 includes</w:t>
      </w:r>
      <w:r>
        <w:rPr>
          <w:rFonts w:ascii="Times" w:eastAsia="Times New Roman" w:hAnsi="Times" w:cs="Times"/>
          <w:color w:val="0D0D0D" w:themeColor="text1" w:themeTint="F2"/>
          <w:sz w:val="20"/>
          <w:szCs w:val="20"/>
          <w:shd w:val="clear" w:color="auto" w:fill="FFFFFF"/>
        </w:rPr>
        <w:t xml:space="preserve"> the </w:t>
      </w:r>
      <w:r w:rsidR="000A4E28">
        <w:rPr>
          <w:rFonts w:ascii="Times" w:eastAsia="Times New Roman" w:hAnsi="Times" w:cs="Times"/>
          <w:color w:val="0D0D0D" w:themeColor="text1" w:themeTint="F2"/>
          <w:sz w:val="20"/>
          <w:szCs w:val="20"/>
          <w:shd w:val="clear" w:color="auto" w:fill="FFFFFF"/>
        </w:rPr>
        <w:t xml:space="preserve">details about the Docker object </w:t>
      </w:r>
      <w:r w:rsidR="00303DCF">
        <w:rPr>
          <w:rFonts w:ascii="Times" w:eastAsia="Times New Roman" w:hAnsi="Times" w:cs="Times"/>
          <w:color w:val="0D0D0D" w:themeColor="text1" w:themeTint="F2"/>
          <w:sz w:val="20"/>
          <w:szCs w:val="20"/>
          <w:shd w:val="clear" w:color="auto" w:fill="FFFFFF"/>
        </w:rPr>
        <w:t>included things</w:t>
      </w:r>
      <w:r w:rsidR="000A4E28">
        <w:rPr>
          <w:rFonts w:ascii="Times" w:eastAsia="Times New Roman" w:hAnsi="Times" w:cs="Times"/>
          <w:color w:val="0D0D0D" w:themeColor="text1" w:themeTint="F2"/>
          <w:sz w:val="20"/>
          <w:szCs w:val="20"/>
          <w:shd w:val="clear" w:color="auto" w:fill="FFFFFF"/>
        </w:rPr>
        <w:t xml:space="preserve"> supporting Docker container </w:t>
      </w:r>
      <w:r w:rsidR="004A0712">
        <w:rPr>
          <w:rFonts w:ascii="Times" w:eastAsia="Times New Roman" w:hAnsi="Times" w:cs="Times"/>
          <w:color w:val="0D0D0D" w:themeColor="text1" w:themeTint="F2"/>
          <w:sz w:val="20"/>
          <w:szCs w:val="20"/>
          <w:shd w:val="clear" w:color="auto" w:fill="FFFFFF"/>
        </w:rPr>
        <w:t>lifecycle</w:t>
      </w:r>
      <w:r w:rsidR="00842FAC">
        <w:rPr>
          <w:rFonts w:ascii="Times" w:eastAsia="Times New Roman" w:hAnsi="Times" w:cs="Times"/>
          <w:color w:val="0D0D0D" w:themeColor="text1" w:themeTint="F2"/>
          <w:sz w:val="20"/>
          <w:szCs w:val="20"/>
          <w:shd w:val="clear" w:color="auto" w:fill="FFFFFF"/>
        </w:rPr>
        <w:t xml:space="preserve">. Nonetheless, section 3.3. </w:t>
      </w:r>
      <w:r w:rsidR="00303DCF">
        <w:rPr>
          <w:rFonts w:ascii="Times" w:eastAsia="Times New Roman" w:hAnsi="Times" w:cs="Times"/>
          <w:color w:val="0D0D0D" w:themeColor="text1" w:themeTint="F2"/>
          <w:sz w:val="20"/>
          <w:szCs w:val="20"/>
          <w:shd w:val="clear" w:color="auto" w:fill="FFFFFF"/>
        </w:rPr>
        <w:t>Contain</w:t>
      </w:r>
      <w:r w:rsidR="00842FAC">
        <w:rPr>
          <w:rFonts w:ascii="Times" w:eastAsia="Times New Roman" w:hAnsi="Times" w:cs="Times"/>
          <w:color w:val="0D0D0D" w:themeColor="text1" w:themeTint="F2"/>
          <w:sz w:val="20"/>
          <w:szCs w:val="20"/>
          <w:shd w:val="clear" w:color="auto" w:fill="FFFFFF"/>
        </w:rPr>
        <w:t xml:space="preserve"> Docker </w:t>
      </w:r>
      <w:r w:rsidR="00763D14">
        <w:rPr>
          <w:rFonts w:ascii="Times" w:eastAsia="Times New Roman" w:hAnsi="Times" w:cs="Times"/>
          <w:color w:val="0D0D0D" w:themeColor="text1" w:themeTint="F2"/>
          <w:sz w:val="20"/>
          <w:szCs w:val="20"/>
          <w:shd w:val="clear" w:color="auto" w:fill="FFFFFF"/>
        </w:rPr>
        <w:t>contrast to</w:t>
      </w:r>
      <w:r w:rsidR="00842FAC">
        <w:rPr>
          <w:rFonts w:ascii="Times" w:eastAsia="Times New Roman" w:hAnsi="Times" w:cs="Times"/>
          <w:color w:val="0D0D0D" w:themeColor="text1" w:themeTint="F2"/>
          <w:sz w:val="20"/>
          <w:szCs w:val="20"/>
          <w:shd w:val="clear" w:color="auto" w:fill="FFFFFF"/>
        </w:rPr>
        <w:t xml:space="preserve"> visual Machines</w:t>
      </w:r>
      <w:r w:rsidR="00303DCF">
        <w:rPr>
          <w:rFonts w:ascii="Times" w:eastAsia="Times New Roman" w:hAnsi="Times" w:cs="Times"/>
          <w:color w:val="0D0D0D" w:themeColor="text1" w:themeTint="F2"/>
          <w:sz w:val="20"/>
          <w:szCs w:val="20"/>
          <w:shd w:val="clear" w:color="auto" w:fill="FFFFFF"/>
        </w:rPr>
        <w:t xml:space="preserve"> it is </w:t>
      </w:r>
      <w:r w:rsidR="007D0F20">
        <w:rPr>
          <w:rFonts w:ascii="Times" w:eastAsia="Times New Roman" w:hAnsi="Times" w:cs="Times"/>
          <w:color w:val="0D0D0D" w:themeColor="text1" w:themeTint="F2"/>
          <w:sz w:val="20"/>
          <w:szCs w:val="20"/>
          <w:shd w:val="clear" w:color="auto" w:fill="FFFFFF"/>
        </w:rPr>
        <w:t>a tradeoff</w:t>
      </w:r>
      <w:r w:rsidR="00303DCF">
        <w:rPr>
          <w:rFonts w:ascii="Times" w:eastAsia="Times New Roman" w:hAnsi="Times" w:cs="Times"/>
          <w:color w:val="0D0D0D" w:themeColor="text1" w:themeTint="F2"/>
          <w:sz w:val="20"/>
          <w:szCs w:val="20"/>
          <w:shd w:val="clear" w:color="auto" w:fill="FFFFFF"/>
        </w:rPr>
        <w:t xml:space="preserve"> between </w:t>
      </w:r>
      <w:r w:rsidR="00A4269F">
        <w:rPr>
          <w:rFonts w:ascii="Times" w:eastAsia="Times New Roman" w:hAnsi="Times" w:cs="Times"/>
          <w:color w:val="0D0D0D" w:themeColor="text1" w:themeTint="F2"/>
          <w:sz w:val="20"/>
          <w:szCs w:val="20"/>
          <w:shd w:val="clear" w:color="auto" w:fill="FFFFFF"/>
        </w:rPr>
        <w:t xml:space="preserve">traditional visualization technologies v/s new </w:t>
      </w:r>
      <w:r w:rsidR="002F0DD1">
        <w:rPr>
          <w:rFonts w:ascii="Times" w:eastAsia="Times New Roman" w:hAnsi="Times" w:cs="Times"/>
          <w:color w:val="0D0D0D" w:themeColor="text1" w:themeTint="F2"/>
          <w:sz w:val="20"/>
          <w:szCs w:val="20"/>
          <w:shd w:val="clear" w:color="auto" w:fill="FFFFFF"/>
        </w:rPr>
        <w:t xml:space="preserve">age container-based technologies like </w:t>
      </w:r>
      <w:r w:rsidR="00A4269F">
        <w:rPr>
          <w:rFonts w:ascii="Times" w:eastAsia="Times New Roman" w:hAnsi="Times" w:cs="Times"/>
          <w:color w:val="0D0D0D" w:themeColor="text1" w:themeTint="F2"/>
          <w:sz w:val="20"/>
          <w:szCs w:val="20"/>
          <w:shd w:val="clear" w:color="auto" w:fill="FFFFFF"/>
        </w:rPr>
        <w:t xml:space="preserve">Docker </w:t>
      </w:r>
      <w:r w:rsidR="002F0DD1">
        <w:rPr>
          <w:rFonts w:ascii="Times" w:eastAsia="Times New Roman" w:hAnsi="Times" w:cs="Times"/>
          <w:color w:val="0D0D0D" w:themeColor="text1" w:themeTint="F2"/>
          <w:sz w:val="20"/>
          <w:szCs w:val="20"/>
          <w:shd w:val="clear" w:color="auto" w:fill="FFFFFF"/>
        </w:rPr>
        <w:t>container</w:t>
      </w:r>
      <w:r>
        <w:t>.</w:t>
      </w:r>
      <w:r w:rsidR="005150EE">
        <w:t xml:space="preserve"> </w:t>
      </w:r>
      <w:r w:rsidR="001C18E7">
        <w:rPr>
          <w:rFonts w:ascii="Times New Roman" w:hAnsi="Times New Roman" w:cs="Times New Roman"/>
          <w:sz w:val="20"/>
          <w:szCs w:val="20"/>
        </w:rPr>
        <w:t>Last of all</w:t>
      </w:r>
      <w:r w:rsidR="005150EE" w:rsidRPr="00873034">
        <w:rPr>
          <w:rFonts w:ascii="Times New Roman" w:hAnsi="Times New Roman" w:cs="Times New Roman"/>
          <w:sz w:val="20"/>
          <w:szCs w:val="20"/>
        </w:rPr>
        <w:t>,</w:t>
      </w:r>
      <w:r w:rsidR="001C18E7">
        <w:rPr>
          <w:rFonts w:ascii="Times New Roman" w:hAnsi="Times New Roman" w:cs="Times New Roman"/>
          <w:sz w:val="20"/>
          <w:szCs w:val="20"/>
        </w:rPr>
        <w:t xml:space="preserve"> concl</w:t>
      </w:r>
      <w:r w:rsidR="000271F8">
        <w:rPr>
          <w:rFonts w:ascii="Times New Roman" w:hAnsi="Times New Roman" w:cs="Times New Roman"/>
          <w:sz w:val="20"/>
          <w:szCs w:val="20"/>
        </w:rPr>
        <w:t xml:space="preserve">usion </w:t>
      </w:r>
      <w:r w:rsidR="00805215">
        <w:rPr>
          <w:rFonts w:ascii="Times New Roman" w:hAnsi="Times New Roman" w:cs="Times New Roman"/>
          <w:sz w:val="20"/>
          <w:szCs w:val="20"/>
        </w:rPr>
        <w:t>part-containing</w:t>
      </w:r>
      <w:r w:rsidR="000271F8">
        <w:rPr>
          <w:rFonts w:ascii="Times New Roman" w:hAnsi="Times New Roman" w:cs="Times New Roman"/>
          <w:sz w:val="20"/>
          <w:szCs w:val="20"/>
        </w:rPr>
        <w:t xml:space="preserve"> </w:t>
      </w:r>
      <w:r w:rsidR="0006368F">
        <w:rPr>
          <w:rFonts w:ascii="Times New Roman" w:hAnsi="Times New Roman" w:cs="Times New Roman"/>
          <w:sz w:val="20"/>
          <w:szCs w:val="20"/>
        </w:rPr>
        <w:t xml:space="preserve">summary of new </w:t>
      </w:r>
      <w:r w:rsidR="00805215">
        <w:rPr>
          <w:rFonts w:ascii="Times New Roman" w:hAnsi="Times New Roman" w:cs="Times New Roman"/>
          <w:sz w:val="20"/>
          <w:szCs w:val="20"/>
        </w:rPr>
        <w:t>innovative</w:t>
      </w:r>
      <w:r w:rsidR="0006368F">
        <w:rPr>
          <w:rFonts w:ascii="Times New Roman" w:hAnsi="Times New Roman" w:cs="Times New Roman"/>
          <w:sz w:val="20"/>
          <w:szCs w:val="20"/>
        </w:rPr>
        <w:t xml:space="preserve"> technologies like Docker. The final section gives </w:t>
      </w:r>
      <w:r w:rsidR="00805215">
        <w:rPr>
          <w:rFonts w:ascii="Times New Roman" w:hAnsi="Times New Roman" w:cs="Times New Roman"/>
          <w:sz w:val="20"/>
          <w:szCs w:val="20"/>
        </w:rPr>
        <w:t>references</w:t>
      </w:r>
      <w:r w:rsidR="0006368F">
        <w:rPr>
          <w:rFonts w:ascii="Times New Roman" w:hAnsi="Times New Roman" w:cs="Times New Roman"/>
          <w:sz w:val="20"/>
          <w:szCs w:val="20"/>
        </w:rPr>
        <w:t xml:space="preserve">. </w:t>
      </w:r>
    </w:p>
    <w:p w:rsidR="0081411C" w:rsidRPr="004C2021" w:rsidRDefault="00952EAD" w:rsidP="0081411C">
      <w:pPr>
        <w:rPr>
          <w:rFonts w:ascii="Times" w:eastAsia="Times New Roman" w:hAnsi="Times" w:cs="Times"/>
          <w:color w:val="0D0D0D" w:themeColor="text1" w:themeTint="F2"/>
          <w:sz w:val="20"/>
          <w:szCs w:val="20"/>
          <w:shd w:val="clear" w:color="auto" w:fill="FFFFFF"/>
        </w:rPr>
      </w:pPr>
      <w:r>
        <w:rPr>
          <w:rFonts w:ascii="Times New Roman" w:hAnsi="Times New Roman" w:cs="Times New Roman"/>
          <w:sz w:val="20"/>
          <w:szCs w:val="20"/>
        </w:rPr>
        <w:lastRenderedPageBreak/>
        <w:t>3</w:t>
      </w:r>
      <w:r w:rsidR="008C19F9">
        <w:rPr>
          <w:rFonts w:ascii="Times New Roman" w:hAnsi="Times New Roman" w:cs="Times New Roman"/>
          <w:sz w:val="20"/>
          <w:szCs w:val="20"/>
        </w:rPr>
        <w:t xml:space="preserve">] </w:t>
      </w:r>
      <w:r w:rsidR="008C19F9">
        <w:rPr>
          <w:rFonts w:ascii="Times New Roman" w:hAnsi="Times New Roman" w:cs="Times New Roman"/>
          <w:b/>
          <w:bCs/>
          <w:sz w:val="20"/>
          <w:szCs w:val="20"/>
        </w:rPr>
        <w:t xml:space="preserve">Docker Architecture, </w:t>
      </w:r>
      <w:r w:rsidR="00E614D1">
        <w:rPr>
          <w:rFonts w:ascii="Times New Roman" w:hAnsi="Times New Roman" w:cs="Times New Roman"/>
          <w:sz w:val="20"/>
          <w:szCs w:val="20"/>
        </w:rPr>
        <w:t>For instance, Docker has a client-server type of architecture where command line and server Docker Daemon run the client. Thus, Docker demon has many containers inside it supporting the Daemon as a server.</w:t>
      </w:r>
      <w:r w:rsidR="00F9228D">
        <w:rPr>
          <w:rFonts w:ascii="Times New Roman" w:hAnsi="Times New Roman" w:cs="Times New Roman"/>
          <w:sz w:val="20"/>
          <w:szCs w:val="20"/>
        </w:rPr>
        <w:t xml:space="preserve"> Moreover</w:t>
      </w:r>
      <w:r w:rsidR="00342A68">
        <w:rPr>
          <w:rFonts w:ascii="Times New Roman" w:hAnsi="Times New Roman" w:cs="Times New Roman"/>
          <w:sz w:val="20"/>
          <w:szCs w:val="20"/>
        </w:rPr>
        <w:t>, the</w:t>
      </w:r>
      <w:r w:rsidR="009B0D60">
        <w:rPr>
          <w:rFonts w:ascii="Times New Roman" w:hAnsi="Times New Roman" w:cs="Times New Roman"/>
          <w:sz w:val="20"/>
          <w:szCs w:val="20"/>
        </w:rPr>
        <w:t xml:space="preserve"> request </w:t>
      </w:r>
      <w:r w:rsidR="00F9228D">
        <w:rPr>
          <w:rFonts w:ascii="Times New Roman" w:hAnsi="Times New Roman" w:cs="Times New Roman"/>
          <w:sz w:val="20"/>
          <w:szCs w:val="20"/>
        </w:rPr>
        <w:t xml:space="preserve">sent through command line </w:t>
      </w:r>
      <w:r w:rsidR="00342A68">
        <w:rPr>
          <w:rFonts w:ascii="Times New Roman" w:hAnsi="Times New Roman" w:cs="Times New Roman"/>
          <w:sz w:val="20"/>
          <w:szCs w:val="20"/>
        </w:rPr>
        <w:t>known as client</w:t>
      </w:r>
      <w:r w:rsidR="00865BDD">
        <w:rPr>
          <w:rFonts w:ascii="Times New Roman" w:hAnsi="Times New Roman" w:cs="Times New Roman"/>
          <w:sz w:val="20"/>
          <w:szCs w:val="20"/>
        </w:rPr>
        <w:t xml:space="preserve"> [19]</w:t>
      </w:r>
      <w:r w:rsidR="00342A68">
        <w:rPr>
          <w:rFonts w:ascii="Times New Roman" w:hAnsi="Times New Roman" w:cs="Times New Roman"/>
          <w:sz w:val="20"/>
          <w:szCs w:val="20"/>
        </w:rPr>
        <w:t xml:space="preserve">. Thus, the incoming request </w:t>
      </w:r>
      <w:r w:rsidR="00AF3739">
        <w:rPr>
          <w:rFonts w:ascii="Times New Roman" w:hAnsi="Times New Roman" w:cs="Times New Roman"/>
          <w:sz w:val="20"/>
          <w:szCs w:val="20"/>
        </w:rPr>
        <w:t xml:space="preserve">is in the form of Rest API </w:t>
      </w:r>
      <w:r w:rsidR="0053070C">
        <w:rPr>
          <w:rFonts w:ascii="Times New Roman" w:hAnsi="Times New Roman" w:cs="Times New Roman"/>
          <w:sz w:val="20"/>
          <w:szCs w:val="20"/>
        </w:rPr>
        <w:t>handled by the server known as Docker demon</w:t>
      </w:r>
      <w:r w:rsidR="00865BDD">
        <w:rPr>
          <w:rFonts w:ascii="Times New Roman" w:hAnsi="Times New Roman" w:cs="Times New Roman"/>
          <w:sz w:val="20"/>
          <w:szCs w:val="20"/>
        </w:rPr>
        <w:t xml:space="preserve"> [20]</w:t>
      </w:r>
      <w:r w:rsidR="0053070C">
        <w:rPr>
          <w:rFonts w:ascii="Times New Roman" w:hAnsi="Times New Roman" w:cs="Times New Roman"/>
          <w:sz w:val="20"/>
          <w:szCs w:val="20"/>
        </w:rPr>
        <w:t xml:space="preserve">. However, the demon contains </w:t>
      </w:r>
      <w:r w:rsidR="005B6A33">
        <w:rPr>
          <w:rFonts w:ascii="Times New Roman" w:hAnsi="Times New Roman" w:cs="Times New Roman"/>
          <w:sz w:val="20"/>
          <w:szCs w:val="20"/>
        </w:rPr>
        <w:t>container</w:t>
      </w:r>
      <w:r w:rsidR="0082167B">
        <w:rPr>
          <w:rFonts w:ascii="Times New Roman" w:hAnsi="Times New Roman" w:cs="Times New Roman"/>
          <w:sz w:val="20"/>
          <w:szCs w:val="20"/>
        </w:rPr>
        <w:t xml:space="preserve"> used for all types of Rest API.</w:t>
      </w:r>
      <w:r w:rsidR="009754EE">
        <w:rPr>
          <w:rFonts w:ascii="Times New Roman" w:hAnsi="Times New Roman" w:cs="Times New Roman"/>
          <w:sz w:val="20"/>
          <w:szCs w:val="20"/>
        </w:rPr>
        <w:t xml:space="preserve"> </w:t>
      </w:r>
      <w:r w:rsidR="00E03250">
        <w:rPr>
          <w:rFonts w:ascii="Times New Roman" w:hAnsi="Times New Roman" w:cs="Times New Roman"/>
          <w:sz w:val="20"/>
          <w:szCs w:val="20"/>
        </w:rPr>
        <w:t xml:space="preserve">The request is HTTP type like getting, PUT, POST and DELETE. </w:t>
      </w:r>
      <w:r w:rsidR="003B2341">
        <w:rPr>
          <w:rFonts w:ascii="Times New Roman" w:hAnsi="Times New Roman" w:cs="Times New Roman"/>
          <w:sz w:val="20"/>
          <w:szCs w:val="20"/>
        </w:rPr>
        <w:t>Thereafter, all request handled by Docker demon</w:t>
      </w:r>
      <w:r w:rsidR="00865BDD">
        <w:rPr>
          <w:rFonts w:ascii="Times New Roman" w:hAnsi="Times New Roman" w:cs="Times New Roman"/>
          <w:sz w:val="20"/>
          <w:szCs w:val="20"/>
        </w:rPr>
        <w:t xml:space="preserve"> [21]</w:t>
      </w:r>
      <w:r w:rsidR="003B2341">
        <w:rPr>
          <w:rFonts w:ascii="Times New Roman" w:hAnsi="Times New Roman" w:cs="Times New Roman"/>
          <w:sz w:val="20"/>
          <w:szCs w:val="20"/>
        </w:rPr>
        <w:t>.</w:t>
      </w:r>
    </w:p>
    <w:p w:rsidR="00E03250" w:rsidRDefault="00952EAD" w:rsidP="008C19F9">
      <w:pPr>
        <w:rPr>
          <w:rFonts w:ascii="Times New Roman" w:hAnsi="Times New Roman" w:cs="Times New Roman"/>
          <w:sz w:val="20"/>
          <w:szCs w:val="20"/>
        </w:rPr>
      </w:pPr>
      <w:r w:rsidRPr="0081411C">
        <w:rPr>
          <w:rFonts w:ascii="Times New Roman" w:hAnsi="Times New Roman" w:cs="Times New Roman"/>
          <w:b/>
          <w:sz w:val="20"/>
          <w:szCs w:val="20"/>
        </w:rPr>
        <w:t xml:space="preserve"> </w:t>
      </w:r>
      <w:r>
        <w:rPr>
          <w:rFonts w:ascii="Times New Roman" w:hAnsi="Times New Roman" w:cs="Times New Roman"/>
          <w:b/>
          <w:sz w:val="20"/>
          <w:szCs w:val="20"/>
        </w:rPr>
        <w:t xml:space="preserve">3.1] Docker concept </w:t>
      </w:r>
      <w:r w:rsidRPr="003D3695">
        <w:rPr>
          <w:rFonts w:ascii="Times New Roman" w:hAnsi="Times New Roman" w:cs="Times New Roman"/>
          <w:sz w:val="20"/>
          <w:szCs w:val="20"/>
        </w:rPr>
        <w:t xml:space="preserve">as, the Docker is a container-based </w:t>
      </w:r>
      <w:r>
        <w:rPr>
          <w:rFonts w:ascii="Times New Roman" w:hAnsi="Times New Roman" w:cs="Times New Roman"/>
          <w:sz w:val="20"/>
          <w:szCs w:val="20"/>
        </w:rPr>
        <w:t>service</w:t>
      </w:r>
      <w:r w:rsidRPr="003D3695">
        <w:rPr>
          <w:rFonts w:ascii="Times New Roman" w:hAnsi="Times New Roman" w:cs="Times New Roman"/>
          <w:sz w:val="20"/>
          <w:szCs w:val="20"/>
        </w:rPr>
        <w:t>.</w:t>
      </w:r>
      <w:r>
        <w:rPr>
          <w:rFonts w:ascii="Times New Roman" w:hAnsi="Times New Roman" w:cs="Times New Roman"/>
          <w:sz w:val="20"/>
          <w:szCs w:val="20"/>
        </w:rPr>
        <w:t xml:space="preserve"> Although, software development cycle has phases like first Requirement gathering, Designing, Development and finally testing [14]. Thus, Docker will come into operation at the stage of development and testing. Reducing the development work for developer drastically. Although, Docker able to develop the application ship into container also transfer the application [15]. </w:t>
      </w:r>
      <w:r w:rsidR="00C57905">
        <w:rPr>
          <w:rFonts w:ascii="Times New Roman" w:hAnsi="Times New Roman" w:cs="Times New Roman"/>
          <w:sz w:val="20"/>
          <w:szCs w:val="20"/>
        </w:rPr>
        <w:t>In addition</w:t>
      </w:r>
      <w:r>
        <w:rPr>
          <w:rFonts w:ascii="Times New Roman" w:hAnsi="Times New Roman" w:cs="Times New Roman"/>
          <w:sz w:val="20"/>
          <w:szCs w:val="20"/>
        </w:rPr>
        <w:t xml:space="preserve">, the Docker application uploaded into the cloud as well. Container lightweight, they are easily scalable. Docker released in the summer of 2013 afterword it become the buzzword for new-age application development for the agile project [16]. Thus, an agile project is the development of the project is small independent stages is loosely coupled to each other [17]. With the help of Docker container easy to perform the job of development, QA, analysis [18]. </w:t>
      </w:r>
    </w:p>
    <w:p w:rsidR="00EF36E3" w:rsidRDefault="00952EAD" w:rsidP="008C19F9">
      <w:pPr>
        <w:rPr>
          <w:rFonts w:ascii="Times New Roman" w:hAnsi="Times New Roman" w:cs="Times New Roman"/>
          <w:sz w:val="20"/>
          <w:szCs w:val="20"/>
        </w:rPr>
      </w:pPr>
      <w:r>
        <w:rPr>
          <w:noProof/>
          <w:sz w:val="18"/>
          <w:szCs w:val="18"/>
        </w:rPr>
        <w:drawing>
          <wp:inline distT="0" distB="0" distL="0" distR="0">
            <wp:extent cx="5915025" cy="3038475"/>
            <wp:effectExtent l="19050" t="19050" r="28575" b="28575"/>
            <wp:docPr id="1" name="Picture 1" descr="Do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8276" name="Picture 3" descr="Doc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5915025" cy="3038475"/>
                    </a:xfrm>
                    <a:prstGeom prst="rect">
                      <a:avLst/>
                    </a:prstGeom>
                    <a:noFill/>
                    <a:ln>
                      <a:solidFill>
                        <a:schemeClr val="tx1">
                          <a:lumMod val="95000"/>
                          <a:lumOff val="5000"/>
                        </a:schemeClr>
                      </a:solidFill>
                    </a:ln>
                  </pic:spPr>
                </pic:pic>
              </a:graphicData>
            </a:graphic>
          </wp:inline>
        </w:drawing>
      </w:r>
      <w:r w:rsidR="00EF36E3">
        <w:rPr>
          <w:rFonts w:ascii="Times New Roman" w:hAnsi="Times New Roman" w:cs="Times New Roman"/>
          <w:sz w:val="20"/>
          <w:szCs w:val="20"/>
        </w:rPr>
        <w:t xml:space="preserve">                                                                       </w:t>
      </w:r>
      <w:r w:rsidR="00BB378B" w:rsidRPr="00EF36E3">
        <w:rPr>
          <w:rFonts w:ascii="Times New Roman" w:hAnsi="Times New Roman" w:cs="Times New Roman"/>
          <w:b/>
          <w:sz w:val="20"/>
          <w:szCs w:val="20"/>
        </w:rPr>
        <w:t xml:space="preserve">Fig </w:t>
      </w:r>
      <w:r w:rsidR="003817AD" w:rsidRPr="00EF36E3">
        <w:rPr>
          <w:rFonts w:ascii="Times New Roman" w:hAnsi="Times New Roman" w:cs="Times New Roman"/>
          <w:b/>
          <w:sz w:val="20"/>
          <w:szCs w:val="20"/>
        </w:rPr>
        <w:t>-1</w:t>
      </w:r>
      <w:r w:rsidR="003817AD">
        <w:rPr>
          <w:rFonts w:ascii="Times New Roman" w:hAnsi="Times New Roman" w:cs="Times New Roman"/>
          <w:sz w:val="20"/>
          <w:szCs w:val="20"/>
        </w:rPr>
        <w:t xml:space="preserve"> Represents Docker container architecture</w:t>
      </w:r>
    </w:p>
    <w:p w:rsidR="008C19F9" w:rsidRPr="00EF36E3" w:rsidRDefault="00F05587" w:rsidP="008C19F9">
      <w:pPr>
        <w:rPr>
          <w:rFonts w:ascii="Times New Roman" w:hAnsi="Times New Roman" w:cs="Times New Roman"/>
          <w:sz w:val="20"/>
          <w:szCs w:val="20"/>
        </w:rPr>
      </w:pPr>
      <w:r>
        <w:rPr>
          <w:rFonts w:ascii="Times New Roman" w:hAnsi="Times New Roman" w:cs="Times New Roman"/>
          <w:sz w:val="20"/>
          <w:szCs w:val="20"/>
        </w:rPr>
        <w:t>Component</w:t>
      </w:r>
      <w:r w:rsidR="00952EAD">
        <w:rPr>
          <w:rFonts w:ascii="Times New Roman" w:hAnsi="Times New Roman" w:cs="Times New Roman"/>
          <w:sz w:val="20"/>
          <w:szCs w:val="20"/>
        </w:rPr>
        <w:t xml:space="preserve"> of Docker architecture </w:t>
      </w:r>
      <w:r w:rsidR="00896CBD">
        <w:rPr>
          <w:rFonts w:ascii="Times New Roman" w:hAnsi="Times New Roman" w:cs="Times New Roman"/>
          <w:sz w:val="20"/>
          <w:szCs w:val="20"/>
        </w:rPr>
        <w:t xml:space="preserve">as shown in fig (1) </w:t>
      </w:r>
      <w:r w:rsidR="00952EAD">
        <w:rPr>
          <w:rFonts w:ascii="Times New Roman" w:hAnsi="Times New Roman" w:cs="Times New Roman"/>
          <w:sz w:val="20"/>
          <w:szCs w:val="20"/>
        </w:rPr>
        <w:t>which receives instructions from Docker client regarding building, running and shipping the Docker containers</w:t>
      </w:r>
      <w:r w:rsidR="005B06F5">
        <w:rPr>
          <w:rFonts w:ascii="Times New Roman" w:hAnsi="Times New Roman" w:cs="Times New Roman"/>
          <w:sz w:val="20"/>
          <w:szCs w:val="20"/>
        </w:rPr>
        <w:t xml:space="preserve"> [22]</w:t>
      </w:r>
      <w:r w:rsidR="00952EAD">
        <w:rPr>
          <w:rFonts w:ascii="Times New Roman" w:hAnsi="Times New Roman" w:cs="Times New Roman"/>
          <w:sz w:val="20"/>
          <w:szCs w:val="20"/>
        </w:rPr>
        <w:t>. Docker provides the facility to run the Docker client and the Docker daemon on the same device, or the client can connect to the Docker daemon running remotely</w:t>
      </w:r>
      <w:r w:rsidR="005B06F5">
        <w:rPr>
          <w:rFonts w:ascii="Times New Roman" w:hAnsi="Times New Roman" w:cs="Times New Roman"/>
          <w:sz w:val="20"/>
          <w:szCs w:val="20"/>
        </w:rPr>
        <w:t xml:space="preserve"> [23]</w:t>
      </w:r>
      <w:r w:rsidR="00952EAD">
        <w:rPr>
          <w:rFonts w:ascii="Times New Roman" w:hAnsi="Times New Roman" w:cs="Times New Roman"/>
          <w:sz w:val="20"/>
          <w:szCs w:val="20"/>
        </w:rPr>
        <w:t>. Communication between Docker client and Docker</w:t>
      </w:r>
    </w:p>
    <w:p w:rsidR="007368AD" w:rsidRPr="002E6AE4" w:rsidRDefault="00952EAD" w:rsidP="00301C88">
      <w:pPr>
        <w:rPr>
          <w:rFonts w:ascii="Times New Roman" w:hAnsi="Times New Roman" w:cs="Times New Roman"/>
          <w:b/>
          <w:sz w:val="20"/>
          <w:szCs w:val="20"/>
        </w:rPr>
      </w:pPr>
      <w:r>
        <w:rPr>
          <w:rFonts w:ascii="Times New Roman" w:hAnsi="Times New Roman" w:cs="Times New Roman"/>
          <w:b/>
          <w:sz w:val="20"/>
          <w:szCs w:val="20"/>
        </w:rPr>
        <w:t>3.2</w:t>
      </w:r>
      <w:r w:rsidR="004E0DA8">
        <w:rPr>
          <w:rFonts w:ascii="Times New Roman" w:hAnsi="Times New Roman" w:cs="Times New Roman"/>
          <w:b/>
          <w:sz w:val="20"/>
          <w:szCs w:val="20"/>
        </w:rPr>
        <w:t>]</w:t>
      </w:r>
      <w:r w:rsidR="004E0DA8" w:rsidRPr="001369FE">
        <w:rPr>
          <w:rFonts w:ascii="Times New Roman" w:hAnsi="Times New Roman" w:cs="Times New Roman"/>
          <w:b/>
          <w:sz w:val="20"/>
          <w:szCs w:val="20"/>
        </w:rPr>
        <w:t xml:space="preserve"> Docker</w:t>
      </w:r>
      <w:r w:rsidR="00EC5F17" w:rsidRPr="001369FE">
        <w:rPr>
          <w:rFonts w:ascii="Times New Roman" w:hAnsi="Times New Roman" w:cs="Times New Roman"/>
          <w:b/>
          <w:sz w:val="20"/>
          <w:szCs w:val="20"/>
        </w:rPr>
        <w:t xml:space="preserve"> </w:t>
      </w:r>
      <w:r w:rsidR="001369FE" w:rsidRPr="001369FE">
        <w:rPr>
          <w:rFonts w:ascii="Times New Roman" w:hAnsi="Times New Roman" w:cs="Times New Roman"/>
          <w:b/>
          <w:sz w:val="20"/>
          <w:szCs w:val="20"/>
        </w:rPr>
        <w:t>Object</w:t>
      </w:r>
      <w:r w:rsidR="00FC7F0F">
        <w:rPr>
          <w:rFonts w:ascii="Times New Roman" w:hAnsi="Times New Roman" w:cs="Times New Roman"/>
          <w:b/>
          <w:sz w:val="20"/>
          <w:szCs w:val="20"/>
        </w:rPr>
        <w:t xml:space="preserve"> with Container L</w:t>
      </w:r>
      <w:r w:rsidR="00E73C1C">
        <w:rPr>
          <w:rFonts w:ascii="Times New Roman" w:hAnsi="Times New Roman" w:cs="Times New Roman"/>
          <w:b/>
          <w:sz w:val="20"/>
          <w:szCs w:val="20"/>
        </w:rPr>
        <w:t>ifecycle</w:t>
      </w:r>
      <w:r w:rsidR="003F77B2">
        <w:rPr>
          <w:rFonts w:ascii="Times New Roman" w:hAnsi="Times New Roman" w:cs="Times New Roman"/>
          <w:b/>
          <w:sz w:val="20"/>
          <w:szCs w:val="20"/>
        </w:rPr>
        <w:t xml:space="preserve"> </w:t>
      </w:r>
      <w:r w:rsidR="004E0DA8" w:rsidRPr="00CA4EF4">
        <w:rPr>
          <w:rFonts w:ascii="Times New Roman" w:hAnsi="Times New Roman" w:cs="Times New Roman"/>
          <w:sz w:val="20"/>
          <w:szCs w:val="20"/>
        </w:rPr>
        <w:t>to</w:t>
      </w:r>
      <w:r w:rsidR="00673D4D" w:rsidRPr="00CA4EF4">
        <w:rPr>
          <w:rFonts w:ascii="Times New Roman" w:hAnsi="Times New Roman" w:cs="Times New Roman"/>
          <w:sz w:val="20"/>
          <w:szCs w:val="20"/>
        </w:rPr>
        <w:t xml:space="preserve"> perform the application working on </w:t>
      </w:r>
      <w:r w:rsidR="00CA4EF4">
        <w:rPr>
          <w:rFonts w:ascii="Times New Roman" w:hAnsi="Times New Roman" w:cs="Times New Roman"/>
          <w:sz w:val="20"/>
          <w:szCs w:val="20"/>
        </w:rPr>
        <w:t xml:space="preserve">Docker container different </w:t>
      </w:r>
      <w:r w:rsidR="008F0B90">
        <w:rPr>
          <w:rFonts w:ascii="Times New Roman" w:hAnsi="Times New Roman" w:cs="Times New Roman"/>
          <w:sz w:val="20"/>
          <w:szCs w:val="20"/>
        </w:rPr>
        <w:t>objects listed below</w:t>
      </w:r>
      <w:r w:rsidR="00015865">
        <w:rPr>
          <w:rFonts w:ascii="Times New Roman" w:hAnsi="Times New Roman" w:cs="Times New Roman"/>
          <w:sz w:val="20"/>
          <w:szCs w:val="20"/>
        </w:rPr>
        <w:t xml:space="preserve"> [24]</w:t>
      </w:r>
      <w:r w:rsidR="00091A2A">
        <w:rPr>
          <w:rFonts w:ascii="Times New Roman" w:hAnsi="Times New Roman" w:cs="Times New Roman"/>
          <w:sz w:val="20"/>
          <w:szCs w:val="20"/>
        </w:rPr>
        <w:t>.</w:t>
      </w:r>
      <w:r w:rsidR="00652B45">
        <w:rPr>
          <w:rFonts w:ascii="Times New Roman" w:hAnsi="Times New Roman" w:cs="Times New Roman"/>
          <w:sz w:val="20"/>
          <w:szCs w:val="20"/>
        </w:rPr>
        <w:t xml:space="preserve"> Frist is Images the images are the binary template </w:t>
      </w:r>
      <w:r w:rsidR="009E793D">
        <w:rPr>
          <w:rFonts w:ascii="Times New Roman" w:hAnsi="Times New Roman" w:cs="Times New Roman"/>
          <w:sz w:val="20"/>
          <w:szCs w:val="20"/>
        </w:rPr>
        <w:t>used to define the capability of the container</w:t>
      </w:r>
      <w:r w:rsidR="002E743C">
        <w:rPr>
          <w:rFonts w:ascii="Times New Roman" w:hAnsi="Times New Roman" w:cs="Times New Roman"/>
          <w:sz w:val="20"/>
          <w:szCs w:val="20"/>
        </w:rPr>
        <w:t xml:space="preserve"> [25]</w:t>
      </w:r>
      <w:r w:rsidR="009E793D">
        <w:rPr>
          <w:rFonts w:ascii="Times New Roman" w:hAnsi="Times New Roman" w:cs="Times New Roman"/>
          <w:sz w:val="20"/>
          <w:szCs w:val="20"/>
        </w:rPr>
        <w:t xml:space="preserve">. </w:t>
      </w:r>
      <w:r w:rsidR="00213C6F">
        <w:rPr>
          <w:rFonts w:ascii="Times New Roman" w:hAnsi="Times New Roman" w:cs="Times New Roman"/>
          <w:sz w:val="20"/>
          <w:szCs w:val="20"/>
        </w:rPr>
        <w:t>Images used to store and ship the application.</w:t>
      </w:r>
      <w:r w:rsidR="0033007A">
        <w:rPr>
          <w:rFonts w:ascii="Times New Roman" w:hAnsi="Times New Roman" w:cs="Times New Roman"/>
          <w:sz w:val="20"/>
          <w:szCs w:val="20"/>
        </w:rPr>
        <w:t xml:space="preserve"> </w:t>
      </w:r>
      <w:r w:rsidR="000C5140">
        <w:rPr>
          <w:rFonts w:ascii="Times New Roman" w:hAnsi="Times New Roman" w:cs="Times New Roman"/>
          <w:sz w:val="20"/>
          <w:szCs w:val="20"/>
        </w:rPr>
        <w:t>Container images shared across the different development teams within the enterprises through a private registry or common private registry for images like Docker Hub.</w:t>
      </w:r>
      <w:r w:rsidR="00D643B6">
        <w:rPr>
          <w:rFonts w:ascii="Times New Roman" w:hAnsi="Times New Roman" w:cs="Times New Roman"/>
          <w:sz w:val="20"/>
          <w:szCs w:val="20"/>
        </w:rPr>
        <w:t xml:space="preserve"> Furthermore, the Container is an abstracted space where all the application things run</w:t>
      </w:r>
      <w:r w:rsidR="00AD3315">
        <w:rPr>
          <w:rFonts w:ascii="Times New Roman" w:hAnsi="Times New Roman" w:cs="Times New Roman"/>
          <w:sz w:val="20"/>
          <w:szCs w:val="20"/>
        </w:rPr>
        <w:t xml:space="preserve"> [26]</w:t>
      </w:r>
      <w:r w:rsidR="00D643B6">
        <w:rPr>
          <w:rFonts w:ascii="Times New Roman" w:hAnsi="Times New Roman" w:cs="Times New Roman"/>
          <w:sz w:val="20"/>
          <w:szCs w:val="20"/>
        </w:rPr>
        <w:t>.</w:t>
      </w:r>
      <w:r w:rsidR="00C706F2">
        <w:rPr>
          <w:rFonts w:ascii="Times New Roman" w:hAnsi="Times New Roman" w:cs="Times New Roman"/>
          <w:sz w:val="20"/>
          <w:szCs w:val="20"/>
        </w:rPr>
        <w:t xml:space="preserve"> Thus, the container process the images provided by given some initial instruction to the container</w:t>
      </w:r>
      <w:r w:rsidR="00F21E99">
        <w:rPr>
          <w:rFonts w:ascii="Times New Roman" w:hAnsi="Times New Roman" w:cs="Times New Roman"/>
          <w:sz w:val="20"/>
          <w:szCs w:val="20"/>
        </w:rPr>
        <w:t xml:space="preserve"> [27]</w:t>
      </w:r>
      <w:r w:rsidR="00C706F2">
        <w:rPr>
          <w:rFonts w:ascii="Times New Roman" w:hAnsi="Times New Roman" w:cs="Times New Roman"/>
          <w:sz w:val="20"/>
          <w:szCs w:val="20"/>
        </w:rPr>
        <w:t>.</w:t>
      </w:r>
      <w:r w:rsidR="00AA17E2">
        <w:rPr>
          <w:rFonts w:ascii="Times New Roman" w:hAnsi="Times New Roman" w:cs="Times New Roman"/>
          <w:sz w:val="20"/>
          <w:szCs w:val="20"/>
        </w:rPr>
        <w:t xml:space="preserve"> Container only has access to the </w:t>
      </w:r>
      <w:r w:rsidR="00371220">
        <w:rPr>
          <w:rFonts w:ascii="Times New Roman" w:hAnsi="Times New Roman" w:cs="Times New Roman"/>
          <w:sz w:val="20"/>
          <w:szCs w:val="20"/>
        </w:rPr>
        <w:t>resources</w:t>
      </w:r>
      <w:r w:rsidR="00AA17E2">
        <w:rPr>
          <w:rFonts w:ascii="Times New Roman" w:hAnsi="Times New Roman" w:cs="Times New Roman"/>
          <w:sz w:val="20"/>
          <w:szCs w:val="20"/>
        </w:rPr>
        <w:t xml:space="preserve"> defined with the images</w:t>
      </w:r>
      <w:r w:rsidR="000824CE">
        <w:rPr>
          <w:rFonts w:ascii="Times New Roman" w:hAnsi="Times New Roman" w:cs="Times New Roman"/>
          <w:sz w:val="20"/>
          <w:szCs w:val="20"/>
        </w:rPr>
        <w:t>.</w:t>
      </w:r>
      <w:r w:rsidR="002D2E6F">
        <w:rPr>
          <w:rFonts w:ascii="Times New Roman" w:hAnsi="Times New Roman" w:cs="Times New Roman"/>
          <w:sz w:val="20"/>
          <w:szCs w:val="20"/>
        </w:rPr>
        <w:t xml:space="preserve"> Nevertheless, containers </w:t>
      </w:r>
      <w:r w:rsidR="00C347B7">
        <w:rPr>
          <w:rFonts w:ascii="Times New Roman" w:hAnsi="Times New Roman" w:cs="Times New Roman"/>
          <w:sz w:val="20"/>
          <w:szCs w:val="20"/>
        </w:rPr>
        <w:t>small</w:t>
      </w:r>
      <w:r w:rsidR="00727064">
        <w:rPr>
          <w:rFonts w:ascii="Times New Roman" w:hAnsi="Times New Roman" w:cs="Times New Roman"/>
          <w:sz w:val="20"/>
          <w:szCs w:val="20"/>
        </w:rPr>
        <w:t xml:space="preserve"> as compared with virtual machines resulting in the low server density</w:t>
      </w:r>
      <w:r w:rsidR="00EE7CB3">
        <w:rPr>
          <w:rFonts w:ascii="Times New Roman" w:hAnsi="Times New Roman" w:cs="Times New Roman"/>
          <w:sz w:val="20"/>
          <w:szCs w:val="20"/>
        </w:rPr>
        <w:t xml:space="preserve"> [28]</w:t>
      </w:r>
      <w:r w:rsidR="00727064">
        <w:rPr>
          <w:rFonts w:ascii="Times New Roman" w:hAnsi="Times New Roman" w:cs="Times New Roman"/>
          <w:sz w:val="20"/>
          <w:szCs w:val="20"/>
        </w:rPr>
        <w:t>.</w:t>
      </w:r>
      <w:r w:rsidR="0056420D">
        <w:rPr>
          <w:rFonts w:ascii="Times New Roman" w:hAnsi="Times New Roman" w:cs="Times New Roman"/>
          <w:sz w:val="20"/>
          <w:szCs w:val="20"/>
        </w:rPr>
        <w:t xml:space="preserve"> Lastly, the Network essential part of Docker container</w:t>
      </w:r>
      <w:r w:rsidR="008817BD">
        <w:rPr>
          <w:rFonts w:ascii="Times New Roman" w:hAnsi="Times New Roman" w:cs="Times New Roman"/>
          <w:sz w:val="20"/>
          <w:szCs w:val="20"/>
        </w:rPr>
        <w:t xml:space="preserve"> [29]</w:t>
      </w:r>
      <w:r w:rsidR="0056420D">
        <w:rPr>
          <w:rFonts w:ascii="Times New Roman" w:hAnsi="Times New Roman" w:cs="Times New Roman"/>
          <w:sz w:val="20"/>
          <w:szCs w:val="20"/>
        </w:rPr>
        <w:t>.</w:t>
      </w:r>
      <w:r w:rsidR="00411E60">
        <w:rPr>
          <w:rFonts w:ascii="Times New Roman" w:hAnsi="Times New Roman" w:cs="Times New Roman"/>
          <w:sz w:val="20"/>
          <w:szCs w:val="20"/>
        </w:rPr>
        <w:t xml:space="preserve"> However, there </w:t>
      </w:r>
      <w:r w:rsidR="007C3751">
        <w:rPr>
          <w:rFonts w:ascii="Times New Roman" w:hAnsi="Times New Roman" w:cs="Times New Roman"/>
          <w:sz w:val="20"/>
          <w:szCs w:val="20"/>
        </w:rPr>
        <w:t>are two</w:t>
      </w:r>
      <w:r w:rsidR="00411E60">
        <w:rPr>
          <w:rFonts w:ascii="Times New Roman" w:hAnsi="Times New Roman" w:cs="Times New Roman"/>
          <w:sz w:val="20"/>
          <w:szCs w:val="20"/>
        </w:rPr>
        <w:t xml:space="preserve"> types of network available public and private network</w:t>
      </w:r>
      <w:r w:rsidR="007310DE">
        <w:rPr>
          <w:rFonts w:ascii="Times New Roman" w:hAnsi="Times New Roman" w:cs="Times New Roman"/>
          <w:sz w:val="20"/>
          <w:szCs w:val="20"/>
        </w:rPr>
        <w:t xml:space="preserve"> [30]</w:t>
      </w:r>
      <w:r w:rsidR="00411E60">
        <w:rPr>
          <w:rFonts w:ascii="Times New Roman" w:hAnsi="Times New Roman" w:cs="Times New Roman"/>
          <w:sz w:val="20"/>
          <w:szCs w:val="20"/>
        </w:rPr>
        <w:t>.</w:t>
      </w:r>
      <w:r w:rsidR="00E26099">
        <w:rPr>
          <w:rFonts w:ascii="Times New Roman" w:hAnsi="Times New Roman" w:cs="Times New Roman"/>
          <w:sz w:val="20"/>
          <w:szCs w:val="20"/>
        </w:rPr>
        <w:t xml:space="preserve"> Thus, by default, you get three types of network none</w:t>
      </w:r>
      <w:r w:rsidR="00D90B0C">
        <w:rPr>
          <w:rFonts w:ascii="Times New Roman" w:hAnsi="Times New Roman" w:cs="Times New Roman"/>
          <w:sz w:val="20"/>
          <w:szCs w:val="20"/>
        </w:rPr>
        <w:t xml:space="preserve"> bridge and host.</w:t>
      </w:r>
      <w:r w:rsidR="00EC1D9E">
        <w:rPr>
          <w:rFonts w:ascii="Times New Roman" w:hAnsi="Times New Roman" w:cs="Times New Roman"/>
          <w:sz w:val="20"/>
          <w:szCs w:val="20"/>
        </w:rPr>
        <w:t xml:space="preserve"> Although, none and host part of stack network in the Docker.</w:t>
      </w:r>
      <w:r w:rsidR="00711B1C">
        <w:rPr>
          <w:rFonts w:ascii="Times New Roman" w:hAnsi="Times New Roman" w:cs="Times New Roman"/>
          <w:sz w:val="20"/>
          <w:szCs w:val="20"/>
        </w:rPr>
        <w:t xml:space="preserve">as well as, bridge network </w:t>
      </w:r>
      <w:r w:rsidR="00721CEB">
        <w:rPr>
          <w:rFonts w:ascii="Times New Roman" w:hAnsi="Times New Roman" w:cs="Times New Roman"/>
          <w:sz w:val="20"/>
          <w:szCs w:val="20"/>
        </w:rPr>
        <w:t>automatical</w:t>
      </w:r>
      <w:r w:rsidR="006E5164">
        <w:rPr>
          <w:rFonts w:ascii="Times New Roman" w:hAnsi="Times New Roman" w:cs="Times New Roman"/>
          <w:sz w:val="20"/>
          <w:szCs w:val="20"/>
        </w:rPr>
        <w:t xml:space="preserve">ly creates gateway and IP subnet. Hence, communicate with a similar </w:t>
      </w:r>
      <w:r w:rsidR="00A519C5">
        <w:rPr>
          <w:rFonts w:ascii="Times New Roman" w:hAnsi="Times New Roman" w:cs="Times New Roman"/>
          <w:sz w:val="20"/>
          <w:szCs w:val="20"/>
        </w:rPr>
        <w:t>network via IP addressing</w:t>
      </w:r>
      <w:r w:rsidR="000D4AE8">
        <w:rPr>
          <w:rFonts w:ascii="Times New Roman" w:hAnsi="Times New Roman" w:cs="Times New Roman"/>
          <w:sz w:val="20"/>
          <w:szCs w:val="20"/>
        </w:rPr>
        <w:t xml:space="preserve"> [31]</w:t>
      </w:r>
      <w:r w:rsidR="00A519C5">
        <w:rPr>
          <w:rFonts w:ascii="Times New Roman" w:hAnsi="Times New Roman" w:cs="Times New Roman"/>
          <w:sz w:val="20"/>
          <w:szCs w:val="20"/>
        </w:rPr>
        <w:t>.</w:t>
      </w:r>
      <w:r w:rsidR="00C97892">
        <w:rPr>
          <w:rFonts w:ascii="Times New Roman" w:hAnsi="Times New Roman" w:cs="Times New Roman"/>
          <w:sz w:val="20"/>
          <w:szCs w:val="20"/>
        </w:rPr>
        <w:t xml:space="preserve"> </w:t>
      </w:r>
      <w:r w:rsidR="00C97892">
        <w:rPr>
          <w:rFonts w:ascii="Times New Roman" w:hAnsi="Times New Roman" w:cs="Times New Roman"/>
          <w:sz w:val="20"/>
          <w:szCs w:val="20"/>
        </w:rPr>
        <w:lastRenderedPageBreak/>
        <w:t xml:space="preserve">Accordingly, other types of network are </w:t>
      </w:r>
      <w:r w:rsidR="002B172E">
        <w:rPr>
          <w:rFonts w:ascii="Times New Roman" w:hAnsi="Times New Roman" w:cs="Times New Roman"/>
          <w:sz w:val="20"/>
          <w:szCs w:val="20"/>
        </w:rPr>
        <w:t xml:space="preserve">user-defined network </w:t>
      </w:r>
      <w:r w:rsidR="00F75819">
        <w:rPr>
          <w:rFonts w:ascii="Times New Roman" w:hAnsi="Times New Roman" w:cs="Times New Roman"/>
          <w:sz w:val="20"/>
          <w:szCs w:val="20"/>
        </w:rPr>
        <w:t xml:space="preserve">usually the three </w:t>
      </w:r>
      <w:r w:rsidR="00421910">
        <w:rPr>
          <w:rFonts w:ascii="Times New Roman" w:hAnsi="Times New Roman" w:cs="Times New Roman"/>
          <w:sz w:val="20"/>
          <w:szCs w:val="20"/>
        </w:rPr>
        <w:t>types</w:t>
      </w:r>
      <w:r w:rsidR="00721DF8">
        <w:rPr>
          <w:rFonts w:ascii="Times New Roman" w:hAnsi="Times New Roman" w:cs="Times New Roman"/>
          <w:sz w:val="20"/>
          <w:szCs w:val="20"/>
        </w:rPr>
        <w:t xml:space="preserve"> [32]</w:t>
      </w:r>
      <w:r w:rsidR="00421910">
        <w:rPr>
          <w:rFonts w:ascii="Times New Roman" w:hAnsi="Times New Roman" w:cs="Times New Roman"/>
          <w:sz w:val="20"/>
          <w:szCs w:val="20"/>
        </w:rPr>
        <w:t>. The first</w:t>
      </w:r>
      <w:r w:rsidR="005671CE">
        <w:rPr>
          <w:rFonts w:ascii="Times New Roman" w:hAnsi="Times New Roman" w:cs="Times New Roman"/>
          <w:sz w:val="20"/>
          <w:szCs w:val="20"/>
        </w:rPr>
        <w:t xml:space="preserve"> </w:t>
      </w:r>
      <w:r w:rsidR="006171CD">
        <w:rPr>
          <w:rFonts w:ascii="Times New Roman" w:hAnsi="Times New Roman" w:cs="Times New Roman"/>
          <w:sz w:val="20"/>
          <w:szCs w:val="20"/>
        </w:rPr>
        <w:t>user-defined</w:t>
      </w:r>
      <w:r w:rsidR="005671CE">
        <w:rPr>
          <w:rFonts w:ascii="Times New Roman" w:hAnsi="Times New Roman" w:cs="Times New Roman"/>
          <w:sz w:val="20"/>
          <w:szCs w:val="20"/>
        </w:rPr>
        <w:t xml:space="preserve"> network is bridge type </w:t>
      </w:r>
      <w:r w:rsidR="006171CD">
        <w:rPr>
          <w:rFonts w:ascii="Times New Roman" w:hAnsi="Times New Roman" w:cs="Times New Roman"/>
          <w:sz w:val="20"/>
          <w:szCs w:val="20"/>
        </w:rPr>
        <w:t>as</w:t>
      </w:r>
      <w:r w:rsidR="005671CE">
        <w:rPr>
          <w:rFonts w:ascii="Times New Roman" w:hAnsi="Times New Roman" w:cs="Times New Roman"/>
          <w:sz w:val="20"/>
          <w:szCs w:val="20"/>
        </w:rPr>
        <w:t xml:space="preserve"> there is no need for port forwarding for the container they communicate with each other via IP addressing</w:t>
      </w:r>
      <w:r w:rsidR="00244991">
        <w:rPr>
          <w:rFonts w:ascii="Times New Roman" w:hAnsi="Times New Roman" w:cs="Times New Roman"/>
          <w:sz w:val="20"/>
          <w:szCs w:val="20"/>
        </w:rPr>
        <w:t xml:space="preserve"> [33]</w:t>
      </w:r>
      <w:r w:rsidR="006171CD">
        <w:rPr>
          <w:rFonts w:ascii="Times New Roman" w:hAnsi="Times New Roman" w:cs="Times New Roman"/>
          <w:sz w:val="20"/>
          <w:szCs w:val="20"/>
        </w:rPr>
        <w:t>.</w:t>
      </w:r>
      <w:r w:rsidR="006452DE">
        <w:rPr>
          <w:rFonts w:ascii="Times New Roman" w:hAnsi="Times New Roman" w:cs="Times New Roman"/>
          <w:sz w:val="20"/>
          <w:szCs w:val="20"/>
        </w:rPr>
        <w:t xml:space="preserve"> Also, over relay network needed when two </w:t>
      </w:r>
      <w:r w:rsidR="00A92BE7">
        <w:rPr>
          <w:rFonts w:ascii="Times New Roman" w:hAnsi="Times New Roman" w:cs="Times New Roman"/>
          <w:sz w:val="20"/>
          <w:szCs w:val="20"/>
        </w:rPr>
        <w:t>hosting done on two different host</w:t>
      </w:r>
      <w:r w:rsidR="008C31C7">
        <w:rPr>
          <w:rFonts w:ascii="Times New Roman" w:hAnsi="Times New Roman" w:cs="Times New Roman"/>
          <w:sz w:val="20"/>
          <w:szCs w:val="20"/>
        </w:rPr>
        <w:t>s as in case of a distributed network</w:t>
      </w:r>
      <w:r w:rsidR="00481FA7">
        <w:rPr>
          <w:rFonts w:ascii="Times New Roman" w:hAnsi="Times New Roman" w:cs="Times New Roman"/>
          <w:sz w:val="20"/>
          <w:szCs w:val="20"/>
        </w:rPr>
        <w:t xml:space="preserve">. Thus, </w:t>
      </w:r>
      <w:r w:rsidR="005A5280">
        <w:rPr>
          <w:rFonts w:ascii="Times New Roman" w:hAnsi="Times New Roman" w:cs="Times New Roman"/>
          <w:sz w:val="20"/>
          <w:szCs w:val="20"/>
        </w:rPr>
        <w:t>the next network Macvlan network</w:t>
      </w:r>
      <w:r w:rsidR="00EA5E50">
        <w:rPr>
          <w:rFonts w:ascii="Times New Roman" w:hAnsi="Times New Roman" w:cs="Times New Roman"/>
          <w:sz w:val="20"/>
          <w:szCs w:val="20"/>
        </w:rPr>
        <w:t xml:space="preserve"> as mentioned in the above two networks </w:t>
      </w:r>
      <w:r w:rsidR="00D76F0E">
        <w:rPr>
          <w:rFonts w:ascii="Times New Roman" w:hAnsi="Times New Roman" w:cs="Times New Roman"/>
          <w:sz w:val="20"/>
          <w:szCs w:val="20"/>
        </w:rPr>
        <w:t>over</w:t>
      </w:r>
      <w:r w:rsidR="007E067A">
        <w:rPr>
          <w:rFonts w:ascii="Times New Roman" w:hAnsi="Times New Roman" w:cs="Times New Roman"/>
          <w:sz w:val="20"/>
          <w:szCs w:val="20"/>
        </w:rPr>
        <w:t xml:space="preserve"> </w:t>
      </w:r>
      <w:r w:rsidR="00D76F0E">
        <w:rPr>
          <w:rFonts w:ascii="Times New Roman" w:hAnsi="Times New Roman" w:cs="Times New Roman"/>
          <w:sz w:val="20"/>
          <w:szCs w:val="20"/>
        </w:rPr>
        <w:t>relay</w:t>
      </w:r>
      <w:r w:rsidR="007E067A">
        <w:rPr>
          <w:rFonts w:ascii="Times New Roman" w:hAnsi="Times New Roman" w:cs="Times New Roman"/>
          <w:sz w:val="20"/>
          <w:szCs w:val="20"/>
        </w:rPr>
        <w:t xml:space="preserve"> and Bridge network giving a bridge between </w:t>
      </w:r>
      <w:r w:rsidR="00921B8D">
        <w:rPr>
          <w:rFonts w:ascii="Times New Roman" w:hAnsi="Times New Roman" w:cs="Times New Roman"/>
          <w:sz w:val="20"/>
          <w:szCs w:val="20"/>
        </w:rPr>
        <w:t xml:space="preserve">host and container. While Macvlan network removes the bridge that existed </w:t>
      </w:r>
      <w:r w:rsidR="002F240F">
        <w:rPr>
          <w:rFonts w:ascii="Times New Roman" w:hAnsi="Times New Roman" w:cs="Times New Roman"/>
          <w:sz w:val="20"/>
          <w:szCs w:val="20"/>
        </w:rPr>
        <w:t>between network and container.</w:t>
      </w:r>
      <w:r w:rsidR="0092190E">
        <w:rPr>
          <w:rFonts w:ascii="Times New Roman" w:hAnsi="Times New Roman" w:cs="Times New Roman"/>
          <w:sz w:val="20"/>
          <w:szCs w:val="20"/>
        </w:rPr>
        <w:t xml:space="preserve"> </w:t>
      </w:r>
      <w:r w:rsidR="00301C88">
        <w:rPr>
          <w:rFonts w:ascii="Times New Roman" w:hAnsi="Times New Roman" w:cs="Times New Roman"/>
          <w:sz w:val="20"/>
          <w:szCs w:val="20"/>
        </w:rPr>
        <w:t>Thus, Docker helps in the normalization</w:t>
      </w:r>
      <w:r w:rsidR="000A3F65">
        <w:rPr>
          <w:rFonts w:ascii="Times New Roman" w:hAnsi="Times New Roman" w:cs="Times New Roman"/>
          <w:sz w:val="20"/>
          <w:szCs w:val="20"/>
        </w:rPr>
        <w:t xml:space="preserve"> process concerning </w:t>
      </w:r>
      <w:r w:rsidR="005B2DB7">
        <w:rPr>
          <w:rFonts w:ascii="Times New Roman" w:hAnsi="Times New Roman" w:cs="Times New Roman"/>
          <w:sz w:val="20"/>
          <w:szCs w:val="20"/>
        </w:rPr>
        <w:t>container-based</w:t>
      </w:r>
      <w:r w:rsidR="000A3F65">
        <w:rPr>
          <w:rFonts w:ascii="Times New Roman" w:hAnsi="Times New Roman" w:cs="Times New Roman"/>
          <w:sz w:val="20"/>
          <w:szCs w:val="20"/>
        </w:rPr>
        <w:t xml:space="preserve"> images processing </w:t>
      </w:r>
      <w:r w:rsidR="00B94926">
        <w:rPr>
          <w:rFonts w:ascii="Times New Roman" w:hAnsi="Times New Roman" w:cs="Times New Roman"/>
          <w:sz w:val="20"/>
          <w:szCs w:val="20"/>
        </w:rPr>
        <w:t xml:space="preserve">concerning development, jobs on computing grid, continuous </w:t>
      </w:r>
      <w:r w:rsidR="005243E8">
        <w:rPr>
          <w:rFonts w:ascii="Times New Roman" w:hAnsi="Times New Roman" w:cs="Times New Roman"/>
          <w:sz w:val="20"/>
          <w:szCs w:val="20"/>
        </w:rPr>
        <w:t>integration,</w:t>
      </w:r>
      <w:r w:rsidR="00B94926">
        <w:rPr>
          <w:rFonts w:ascii="Times New Roman" w:hAnsi="Times New Roman" w:cs="Times New Roman"/>
          <w:sz w:val="20"/>
          <w:szCs w:val="20"/>
        </w:rPr>
        <w:t xml:space="preserve"> </w:t>
      </w:r>
      <w:r w:rsidR="005243E8">
        <w:rPr>
          <w:rFonts w:ascii="Times New Roman" w:hAnsi="Times New Roman" w:cs="Times New Roman"/>
          <w:sz w:val="20"/>
          <w:szCs w:val="20"/>
        </w:rPr>
        <w:t>and peer review, technology transfer.</w:t>
      </w:r>
      <w:r w:rsidR="002E6AE4">
        <w:rPr>
          <w:rFonts w:ascii="Times New Roman" w:hAnsi="Times New Roman" w:cs="Times New Roman"/>
          <w:b/>
          <w:sz w:val="20"/>
          <w:szCs w:val="20"/>
        </w:rPr>
        <w:t xml:space="preserve"> </w:t>
      </w:r>
      <w:r>
        <w:rPr>
          <w:rFonts w:ascii="Times New Roman" w:hAnsi="Times New Roman" w:cs="Times New Roman"/>
          <w:sz w:val="20"/>
          <w:szCs w:val="20"/>
        </w:rPr>
        <w:t xml:space="preserve">Accordingly, </w:t>
      </w:r>
      <w:r w:rsidR="00BA074B">
        <w:rPr>
          <w:rFonts w:ascii="Times New Roman" w:hAnsi="Times New Roman" w:cs="Times New Roman"/>
          <w:sz w:val="20"/>
          <w:szCs w:val="20"/>
        </w:rPr>
        <w:t>the Docker container important part. Thus</w:t>
      </w:r>
      <w:r w:rsidR="006A1065">
        <w:rPr>
          <w:rFonts w:ascii="Times New Roman" w:hAnsi="Times New Roman" w:cs="Times New Roman"/>
          <w:sz w:val="20"/>
          <w:szCs w:val="20"/>
        </w:rPr>
        <w:t>, a Docker container has its lifecycle.</w:t>
      </w:r>
      <w:r w:rsidR="00807F10">
        <w:rPr>
          <w:rFonts w:ascii="Times New Roman" w:hAnsi="Times New Roman" w:cs="Times New Roman"/>
          <w:sz w:val="20"/>
          <w:szCs w:val="20"/>
        </w:rPr>
        <w:t xml:space="preserve"> </w:t>
      </w:r>
      <w:r w:rsidR="0025745E">
        <w:rPr>
          <w:rFonts w:ascii="Times New Roman" w:hAnsi="Times New Roman" w:cs="Times New Roman"/>
          <w:sz w:val="20"/>
          <w:szCs w:val="20"/>
        </w:rPr>
        <w:t>In addition</w:t>
      </w:r>
      <w:r w:rsidR="00807F10">
        <w:rPr>
          <w:rFonts w:ascii="Times New Roman" w:hAnsi="Times New Roman" w:cs="Times New Roman"/>
          <w:sz w:val="20"/>
          <w:szCs w:val="20"/>
        </w:rPr>
        <w:t xml:space="preserve">, management of the container done by the </w:t>
      </w:r>
      <w:r w:rsidR="00B83B79">
        <w:rPr>
          <w:rFonts w:ascii="Times New Roman" w:hAnsi="Times New Roman" w:cs="Times New Roman"/>
          <w:sz w:val="20"/>
          <w:szCs w:val="20"/>
        </w:rPr>
        <w:t>create/start/stop/remove containers</w:t>
      </w:r>
      <w:r w:rsidR="00BF44C7">
        <w:rPr>
          <w:rFonts w:ascii="Times New Roman" w:hAnsi="Times New Roman" w:cs="Times New Roman"/>
          <w:sz w:val="20"/>
          <w:szCs w:val="20"/>
        </w:rPr>
        <w:t xml:space="preserve">, inspect containers </w:t>
      </w:r>
      <w:r w:rsidR="00FC33CD">
        <w:rPr>
          <w:rFonts w:ascii="Times New Roman" w:hAnsi="Times New Roman" w:cs="Times New Roman"/>
          <w:sz w:val="20"/>
          <w:szCs w:val="20"/>
        </w:rPr>
        <w:t>interact and commit new images.</w:t>
      </w:r>
      <w:r w:rsidR="00AB2053">
        <w:rPr>
          <w:rFonts w:ascii="Times New Roman" w:hAnsi="Times New Roman" w:cs="Times New Roman"/>
          <w:sz w:val="20"/>
          <w:szCs w:val="20"/>
        </w:rPr>
        <w:t xml:space="preserve"> For create and staring containers the command used is docker create image name. While to run the container it is docker run image.</w:t>
      </w:r>
      <w:r w:rsidR="00DB21BD">
        <w:rPr>
          <w:rFonts w:ascii="Times New Roman" w:hAnsi="Times New Roman" w:cs="Times New Roman"/>
          <w:sz w:val="20"/>
          <w:szCs w:val="20"/>
        </w:rPr>
        <w:t xml:space="preserve"> Thereafter, for rename and update of the container the command used like docker rename container </w:t>
      </w:r>
      <w:r w:rsidR="0068365B">
        <w:rPr>
          <w:rFonts w:ascii="Times New Roman" w:hAnsi="Times New Roman" w:cs="Times New Roman"/>
          <w:sz w:val="20"/>
          <w:szCs w:val="20"/>
        </w:rPr>
        <w:t>new name</w:t>
      </w:r>
      <w:r w:rsidR="00DB21BD">
        <w:rPr>
          <w:rFonts w:ascii="Times New Roman" w:hAnsi="Times New Roman" w:cs="Times New Roman"/>
          <w:sz w:val="20"/>
          <w:szCs w:val="20"/>
        </w:rPr>
        <w:t>, also docker update container</w:t>
      </w:r>
      <w:r w:rsidR="00702932">
        <w:rPr>
          <w:rFonts w:ascii="Times New Roman" w:hAnsi="Times New Roman" w:cs="Times New Roman"/>
          <w:sz w:val="20"/>
          <w:szCs w:val="20"/>
        </w:rPr>
        <w:t>. However, to start, stop, kill and restart command used is docker start container docker stop container, docker kill container finally docker restart container</w:t>
      </w:r>
      <w:r w:rsidR="00A14B82">
        <w:rPr>
          <w:rFonts w:ascii="Times New Roman" w:hAnsi="Times New Roman" w:cs="Times New Roman"/>
          <w:sz w:val="20"/>
          <w:szCs w:val="20"/>
        </w:rPr>
        <w:t>.</w:t>
      </w:r>
      <w:r w:rsidR="00AB2053">
        <w:rPr>
          <w:rFonts w:ascii="Times New Roman" w:hAnsi="Times New Roman" w:cs="Times New Roman"/>
          <w:sz w:val="20"/>
          <w:szCs w:val="20"/>
        </w:rPr>
        <w:t xml:space="preserve"> </w:t>
      </w:r>
      <w:r w:rsidR="0044745B">
        <w:rPr>
          <w:rFonts w:ascii="Times New Roman" w:hAnsi="Times New Roman" w:cs="Times New Roman"/>
          <w:sz w:val="20"/>
          <w:szCs w:val="20"/>
        </w:rPr>
        <w:t>Besides,</w:t>
      </w:r>
      <w:r w:rsidR="00627048">
        <w:rPr>
          <w:rFonts w:ascii="Times New Roman" w:hAnsi="Times New Roman" w:cs="Times New Roman"/>
          <w:sz w:val="20"/>
          <w:szCs w:val="20"/>
        </w:rPr>
        <w:t xml:space="preserve"> for pause and resume commands used like docker pause container, docker unpaus</w:t>
      </w:r>
      <w:r w:rsidR="00186D02">
        <w:rPr>
          <w:rFonts w:ascii="Times New Roman" w:hAnsi="Times New Roman" w:cs="Times New Roman"/>
          <w:sz w:val="20"/>
          <w:szCs w:val="20"/>
        </w:rPr>
        <w:t>e</w:t>
      </w:r>
      <w:r w:rsidR="00627048">
        <w:rPr>
          <w:rFonts w:ascii="Times New Roman" w:hAnsi="Times New Roman" w:cs="Times New Roman"/>
          <w:sz w:val="20"/>
          <w:szCs w:val="20"/>
        </w:rPr>
        <w:t xml:space="preserve"> container</w:t>
      </w:r>
      <w:r w:rsidR="007449AC">
        <w:rPr>
          <w:rFonts w:ascii="Times New Roman" w:hAnsi="Times New Roman" w:cs="Times New Roman"/>
          <w:sz w:val="20"/>
          <w:szCs w:val="20"/>
        </w:rPr>
        <w:t>. For instance, to destroy the container command give as docker rm [-f^3] container.</w:t>
      </w:r>
      <w:r w:rsidR="00017C76">
        <w:rPr>
          <w:rFonts w:ascii="Times New Roman" w:hAnsi="Times New Roman" w:cs="Times New Roman"/>
          <w:sz w:val="20"/>
          <w:szCs w:val="20"/>
        </w:rPr>
        <w:t xml:space="preserve"> Moreover, the container file system created in docker </w:t>
      </w:r>
      <w:r w:rsidR="000860D4">
        <w:rPr>
          <w:rFonts w:ascii="Times New Roman" w:hAnsi="Times New Roman" w:cs="Times New Roman"/>
          <w:sz w:val="20"/>
          <w:szCs w:val="20"/>
        </w:rPr>
        <w:t>create</w:t>
      </w:r>
      <w:r w:rsidR="00017C76">
        <w:rPr>
          <w:rFonts w:ascii="Times New Roman" w:hAnsi="Times New Roman" w:cs="Times New Roman"/>
          <w:sz w:val="20"/>
          <w:szCs w:val="20"/>
        </w:rPr>
        <w:t>s and dropped in docker em. Thus</w:t>
      </w:r>
      <w:r w:rsidR="001A43C1">
        <w:rPr>
          <w:rFonts w:ascii="Times New Roman" w:hAnsi="Times New Roman" w:cs="Times New Roman"/>
          <w:sz w:val="20"/>
          <w:szCs w:val="20"/>
        </w:rPr>
        <w:t>, it</w:t>
      </w:r>
      <w:r w:rsidR="0050004B">
        <w:rPr>
          <w:rFonts w:ascii="Times New Roman" w:hAnsi="Times New Roman" w:cs="Times New Roman"/>
          <w:sz w:val="20"/>
          <w:szCs w:val="20"/>
        </w:rPr>
        <w:t xml:space="preserve"> is president across stop/start. Thereafter, container configuration is mostly static configuration is set in create/ run</w:t>
      </w:r>
      <w:r w:rsidR="00860C9D">
        <w:rPr>
          <w:rFonts w:ascii="Times New Roman" w:hAnsi="Times New Roman" w:cs="Times New Roman"/>
          <w:sz w:val="20"/>
          <w:szCs w:val="20"/>
        </w:rPr>
        <w:t xml:space="preserve"> docker update ma</w:t>
      </w:r>
      <w:r w:rsidR="00923341">
        <w:rPr>
          <w:rFonts w:ascii="Times New Roman" w:hAnsi="Times New Roman" w:cs="Times New Roman"/>
          <w:sz w:val="20"/>
          <w:szCs w:val="20"/>
        </w:rPr>
        <w:t>y change only a few parameters</w:t>
      </w:r>
      <w:r w:rsidR="00F64552">
        <w:rPr>
          <w:rFonts w:ascii="Times New Roman" w:hAnsi="Times New Roman" w:cs="Times New Roman"/>
          <w:sz w:val="20"/>
          <w:szCs w:val="20"/>
        </w:rPr>
        <w:t xml:space="preserve">. While, changing other parameters require destroying and recreating the </w:t>
      </w:r>
      <w:r w:rsidR="00454C0A">
        <w:rPr>
          <w:rFonts w:ascii="Times New Roman" w:hAnsi="Times New Roman" w:cs="Times New Roman"/>
          <w:sz w:val="20"/>
          <w:szCs w:val="20"/>
        </w:rPr>
        <w:t>containers</w:t>
      </w:r>
      <w:r w:rsidR="00F64552">
        <w:rPr>
          <w:rFonts w:ascii="Times New Roman" w:hAnsi="Times New Roman" w:cs="Times New Roman"/>
          <w:sz w:val="20"/>
          <w:szCs w:val="20"/>
        </w:rPr>
        <w:t>.</w:t>
      </w:r>
      <w:r w:rsidR="009333A3">
        <w:rPr>
          <w:rFonts w:ascii="Times New Roman" w:hAnsi="Times New Roman" w:cs="Times New Roman"/>
          <w:sz w:val="20"/>
          <w:szCs w:val="20"/>
        </w:rPr>
        <w:t xml:space="preserve"> Other command s are rather basic.</w:t>
      </w:r>
    </w:p>
    <w:p w:rsidR="00301C88" w:rsidRDefault="00952EAD" w:rsidP="00301C88">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5838825" cy="2819400"/>
            <wp:effectExtent l="19050" t="19050" r="28575" b="19050"/>
            <wp:docPr id="2" name="Picture 2" descr="C:\Users\CIML\Desktop\Lifecy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26925" name="Picture 1" descr="C:\Users\CIML\Desktop\Lifecyle.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838825" cy="2819400"/>
                    </a:xfrm>
                    <a:prstGeom prst="rect">
                      <a:avLst/>
                    </a:prstGeom>
                    <a:noFill/>
                    <a:ln>
                      <a:solidFill>
                        <a:schemeClr val="tx1">
                          <a:lumMod val="85000"/>
                          <a:lumOff val="15000"/>
                        </a:schemeClr>
                      </a:solidFill>
                    </a:ln>
                  </pic:spPr>
                </pic:pic>
              </a:graphicData>
            </a:graphic>
          </wp:inline>
        </w:drawing>
      </w:r>
    </w:p>
    <w:p w:rsidR="00EF36E3" w:rsidRPr="00301C88" w:rsidRDefault="007F5FF7" w:rsidP="00301C88">
      <w:pPr>
        <w:rPr>
          <w:rFonts w:ascii="Times New Roman" w:hAnsi="Times New Roman" w:cs="Times New Roman"/>
          <w:sz w:val="20"/>
          <w:szCs w:val="20"/>
        </w:rPr>
      </w:pPr>
      <w:r>
        <w:rPr>
          <w:rFonts w:ascii="Times New Roman" w:hAnsi="Times New Roman" w:cs="Times New Roman"/>
          <w:sz w:val="20"/>
          <w:szCs w:val="20"/>
        </w:rPr>
        <w:t xml:space="preserve">                                      </w:t>
      </w:r>
      <w:r w:rsidR="000B55FB">
        <w:rPr>
          <w:rFonts w:ascii="Times New Roman" w:hAnsi="Times New Roman" w:cs="Times New Roman"/>
          <w:sz w:val="20"/>
          <w:szCs w:val="20"/>
        </w:rPr>
        <w:t xml:space="preserve">                           </w:t>
      </w:r>
      <w:r>
        <w:rPr>
          <w:rFonts w:ascii="Times New Roman" w:hAnsi="Times New Roman" w:cs="Times New Roman"/>
          <w:sz w:val="20"/>
          <w:szCs w:val="20"/>
        </w:rPr>
        <w:t xml:space="preserve"> </w:t>
      </w:r>
      <w:r w:rsidR="00EF36E3" w:rsidRPr="007F5FF7">
        <w:rPr>
          <w:rFonts w:ascii="Times New Roman" w:hAnsi="Times New Roman" w:cs="Times New Roman"/>
          <w:b/>
          <w:sz w:val="20"/>
          <w:szCs w:val="20"/>
        </w:rPr>
        <w:t>Fig-2</w:t>
      </w:r>
      <w:r w:rsidR="00EF36E3">
        <w:rPr>
          <w:rFonts w:ascii="Times New Roman" w:hAnsi="Times New Roman" w:cs="Times New Roman"/>
          <w:sz w:val="20"/>
          <w:szCs w:val="20"/>
        </w:rPr>
        <w:t xml:space="preserve"> Represents Docker </w:t>
      </w:r>
      <w:r>
        <w:rPr>
          <w:rFonts w:ascii="Times New Roman" w:hAnsi="Times New Roman" w:cs="Times New Roman"/>
          <w:sz w:val="20"/>
          <w:szCs w:val="20"/>
        </w:rPr>
        <w:t>container</w:t>
      </w:r>
      <w:r w:rsidR="00EF36E3">
        <w:rPr>
          <w:rFonts w:ascii="Times New Roman" w:hAnsi="Times New Roman" w:cs="Times New Roman"/>
          <w:sz w:val="20"/>
          <w:szCs w:val="20"/>
        </w:rPr>
        <w:t xml:space="preserve"> lifecycle.</w:t>
      </w:r>
    </w:p>
    <w:p w:rsidR="008E1004" w:rsidRDefault="00952EAD" w:rsidP="008C19F9">
      <w:pPr>
        <w:pStyle w:val="Default"/>
        <w:rPr>
          <w:bCs/>
          <w:sz w:val="20"/>
          <w:szCs w:val="20"/>
        </w:rPr>
      </w:pPr>
      <w:r w:rsidRPr="004F4BB8">
        <w:rPr>
          <w:bCs/>
          <w:sz w:val="20"/>
          <w:szCs w:val="20"/>
        </w:rPr>
        <w:t>Moreover,</w:t>
      </w:r>
      <w:r w:rsidR="00EC23F0">
        <w:rPr>
          <w:bCs/>
          <w:sz w:val="20"/>
          <w:szCs w:val="20"/>
        </w:rPr>
        <w:t xml:space="preserve"> the foreground mode is the default.</w:t>
      </w:r>
      <w:r w:rsidR="00777EF7">
        <w:rPr>
          <w:bCs/>
          <w:sz w:val="20"/>
          <w:szCs w:val="20"/>
        </w:rPr>
        <w:t xml:space="preserve"> Thus, stdout and strr </w:t>
      </w:r>
      <w:r w:rsidR="00B04422">
        <w:rPr>
          <w:bCs/>
          <w:sz w:val="20"/>
          <w:szCs w:val="20"/>
        </w:rPr>
        <w:t>redirected to the terminal.</w:t>
      </w:r>
      <w:r w:rsidR="00822192">
        <w:rPr>
          <w:bCs/>
          <w:sz w:val="20"/>
          <w:szCs w:val="20"/>
        </w:rPr>
        <w:t xml:space="preserve"> Docker </w:t>
      </w:r>
      <w:r w:rsidR="00626CB9">
        <w:rPr>
          <w:bCs/>
          <w:sz w:val="20"/>
          <w:szCs w:val="20"/>
        </w:rPr>
        <w:t>run propagate</w:t>
      </w:r>
      <w:r w:rsidR="00822192">
        <w:rPr>
          <w:bCs/>
          <w:sz w:val="20"/>
          <w:szCs w:val="20"/>
        </w:rPr>
        <w:t>s to exit code of the main process.</w:t>
      </w:r>
      <w:r w:rsidR="00A91577">
        <w:rPr>
          <w:bCs/>
          <w:sz w:val="20"/>
          <w:szCs w:val="20"/>
        </w:rPr>
        <w:t xml:space="preserve"> Briefly, containers are non-interactive.</w:t>
      </w:r>
      <w:r w:rsidR="00687723">
        <w:rPr>
          <w:bCs/>
          <w:sz w:val="20"/>
          <w:szCs w:val="20"/>
        </w:rPr>
        <w:t xml:space="preserve">  </w:t>
      </w:r>
      <w:r w:rsidR="00D47369">
        <w:rPr>
          <w:bCs/>
          <w:sz w:val="20"/>
          <w:szCs w:val="20"/>
        </w:rPr>
        <w:t>From here on the container are still exists after command exists.</w:t>
      </w:r>
      <w:r w:rsidR="008A0BBB">
        <w:rPr>
          <w:bCs/>
          <w:sz w:val="20"/>
          <w:szCs w:val="20"/>
        </w:rPr>
        <w:t xml:space="preserve"> While -- rm the container</w:t>
      </w:r>
      <w:r w:rsidR="00E26919">
        <w:rPr>
          <w:bCs/>
          <w:sz w:val="20"/>
          <w:szCs w:val="20"/>
        </w:rPr>
        <w:t xml:space="preserve"> automatically removed after exit.</w:t>
      </w:r>
      <w:r w:rsidR="00DA22EC">
        <w:rPr>
          <w:bCs/>
          <w:sz w:val="20"/>
          <w:szCs w:val="20"/>
        </w:rPr>
        <w:t xml:space="preserve"> Moreover</w:t>
      </w:r>
      <w:r w:rsidR="00F46780">
        <w:rPr>
          <w:bCs/>
          <w:sz w:val="20"/>
          <w:szCs w:val="20"/>
        </w:rPr>
        <w:t xml:space="preserve">, for inputs and outputs Data volumes for persistent data mounted from the host file system. </w:t>
      </w:r>
      <w:r w:rsidR="00682355">
        <w:rPr>
          <w:bCs/>
          <w:sz w:val="20"/>
          <w:szCs w:val="20"/>
        </w:rPr>
        <w:t>Named</w:t>
      </w:r>
      <w:r w:rsidR="00F46780">
        <w:rPr>
          <w:bCs/>
          <w:sz w:val="20"/>
          <w:szCs w:val="20"/>
        </w:rPr>
        <w:t xml:space="preserve"> volume internal as well as volume plugins.</w:t>
      </w:r>
      <w:r w:rsidR="00C2769A">
        <w:rPr>
          <w:bCs/>
          <w:sz w:val="20"/>
          <w:szCs w:val="20"/>
        </w:rPr>
        <w:t xml:space="preserve"> </w:t>
      </w:r>
    </w:p>
    <w:p w:rsidR="00004208" w:rsidRDefault="00004208" w:rsidP="008C19F9">
      <w:pPr>
        <w:pStyle w:val="Default"/>
        <w:rPr>
          <w:bCs/>
          <w:sz w:val="20"/>
          <w:szCs w:val="20"/>
        </w:rPr>
      </w:pPr>
    </w:p>
    <w:p w:rsidR="003C3B71" w:rsidRDefault="00952EAD" w:rsidP="008C19F9">
      <w:pPr>
        <w:pStyle w:val="Default"/>
        <w:rPr>
          <w:b/>
          <w:bCs/>
          <w:sz w:val="20"/>
          <w:szCs w:val="20"/>
        </w:rPr>
      </w:pPr>
      <w:r>
        <w:rPr>
          <w:b/>
          <w:bCs/>
          <w:sz w:val="20"/>
          <w:szCs w:val="20"/>
        </w:rPr>
        <w:t>Accumulation</w:t>
      </w:r>
      <w:r w:rsidRPr="00F73600">
        <w:rPr>
          <w:b/>
          <w:bCs/>
          <w:sz w:val="20"/>
          <w:szCs w:val="20"/>
        </w:rPr>
        <w:t xml:space="preserve"> and Managing Images </w:t>
      </w:r>
    </w:p>
    <w:p w:rsidR="00952EAD" w:rsidRPr="001D5ECD" w:rsidRDefault="00952EAD" w:rsidP="008C19F9">
      <w:pPr>
        <w:pStyle w:val="Default"/>
        <w:rPr>
          <w:bCs/>
          <w:sz w:val="20"/>
          <w:szCs w:val="20"/>
        </w:rPr>
      </w:pPr>
      <w:r w:rsidRPr="00414B86">
        <w:rPr>
          <w:bCs/>
          <w:sz w:val="20"/>
          <w:szCs w:val="20"/>
        </w:rPr>
        <w:t>However,</w:t>
      </w:r>
      <w:r w:rsidR="00BA2C18">
        <w:rPr>
          <w:bCs/>
          <w:sz w:val="20"/>
          <w:szCs w:val="20"/>
        </w:rPr>
        <w:t xml:space="preserve"> in Docker container uses the image as the most important part in the transformation of data.</w:t>
      </w:r>
      <w:r w:rsidR="00A30297">
        <w:rPr>
          <w:bCs/>
          <w:sz w:val="20"/>
          <w:szCs w:val="20"/>
        </w:rPr>
        <w:t xml:space="preserve"> Thus, image constitutes of file system and criterion.</w:t>
      </w:r>
      <w:r w:rsidR="005C0497">
        <w:rPr>
          <w:bCs/>
          <w:sz w:val="20"/>
          <w:szCs w:val="20"/>
        </w:rPr>
        <w:t xml:space="preserve"> For instance, Docker runs hello-world.</w:t>
      </w:r>
      <w:r w:rsidR="006B6940">
        <w:rPr>
          <w:bCs/>
          <w:sz w:val="20"/>
          <w:szCs w:val="20"/>
        </w:rPr>
        <w:t xml:space="preserve"> The Docker co</w:t>
      </w:r>
      <w:r w:rsidR="00F1496D">
        <w:rPr>
          <w:bCs/>
          <w:sz w:val="20"/>
          <w:szCs w:val="20"/>
        </w:rPr>
        <w:t xml:space="preserve">mmand particular instruction </w:t>
      </w:r>
      <w:r w:rsidR="006B6940">
        <w:rPr>
          <w:bCs/>
          <w:sz w:val="20"/>
          <w:szCs w:val="20"/>
        </w:rPr>
        <w:t xml:space="preserve">given Docker program on the operating system. Moreover, the Docker run command instruction specifies that </w:t>
      </w:r>
      <w:r w:rsidR="00A01B30">
        <w:rPr>
          <w:bCs/>
          <w:sz w:val="20"/>
          <w:szCs w:val="20"/>
        </w:rPr>
        <w:t>create the object of the image known as a container.</w:t>
      </w:r>
      <w:r w:rsidR="003D4857">
        <w:rPr>
          <w:bCs/>
          <w:sz w:val="20"/>
          <w:szCs w:val="20"/>
        </w:rPr>
        <w:t xml:space="preserve"> At last, hello-world represent the image from a container</w:t>
      </w:r>
      <w:r w:rsidR="00F6650D">
        <w:rPr>
          <w:bCs/>
          <w:sz w:val="20"/>
          <w:szCs w:val="20"/>
        </w:rPr>
        <w:t xml:space="preserve"> made.</w:t>
      </w:r>
      <w:r w:rsidR="00FC4778">
        <w:rPr>
          <w:bCs/>
          <w:sz w:val="20"/>
          <w:szCs w:val="20"/>
        </w:rPr>
        <w:t xml:space="preserve"> </w:t>
      </w:r>
      <w:r w:rsidR="00AA58BE">
        <w:rPr>
          <w:bCs/>
          <w:sz w:val="20"/>
          <w:szCs w:val="20"/>
        </w:rPr>
        <w:t>Ultimately</w:t>
      </w:r>
      <w:r w:rsidR="00FC4778">
        <w:rPr>
          <w:bCs/>
          <w:sz w:val="20"/>
          <w:szCs w:val="20"/>
        </w:rPr>
        <w:t>,</w:t>
      </w:r>
      <w:r w:rsidR="00AA58BE">
        <w:rPr>
          <w:bCs/>
          <w:sz w:val="20"/>
          <w:szCs w:val="20"/>
        </w:rPr>
        <w:t xml:space="preserve"> </w:t>
      </w:r>
      <w:r w:rsidR="00EB2600">
        <w:rPr>
          <w:bCs/>
          <w:sz w:val="20"/>
          <w:szCs w:val="20"/>
        </w:rPr>
        <w:t xml:space="preserve">CentOS image available in </w:t>
      </w:r>
      <w:r w:rsidR="00DB75BC">
        <w:rPr>
          <w:bCs/>
          <w:sz w:val="20"/>
          <w:szCs w:val="20"/>
        </w:rPr>
        <w:t xml:space="preserve">Docker Hub to run CentOS </w:t>
      </w:r>
      <w:r w:rsidR="00D51513">
        <w:rPr>
          <w:bCs/>
          <w:sz w:val="20"/>
          <w:szCs w:val="20"/>
        </w:rPr>
        <w:t xml:space="preserve">on Ubuntu machine. Consequently, </w:t>
      </w:r>
      <w:r w:rsidR="00CD4EF1">
        <w:rPr>
          <w:bCs/>
          <w:sz w:val="20"/>
          <w:szCs w:val="20"/>
        </w:rPr>
        <w:t>executing the following commands on Ubuntu machine “sudo docker run –it centos /bin/bash”</w:t>
      </w:r>
      <w:r w:rsidR="00167A35">
        <w:rPr>
          <w:bCs/>
          <w:sz w:val="20"/>
          <w:szCs w:val="20"/>
        </w:rPr>
        <w:t xml:space="preserve">. </w:t>
      </w:r>
      <w:r w:rsidR="00EF3D8B">
        <w:rPr>
          <w:bCs/>
          <w:sz w:val="20"/>
          <w:szCs w:val="20"/>
        </w:rPr>
        <w:t>Thus,</w:t>
      </w:r>
      <w:r w:rsidR="00167A35">
        <w:rPr>
          <w:bCs/>
          <w:sz w:val="20"/>
          <w:szCs w:val="20"/>
        </w:rPr>
        <w:t xml:space="preserve"> using Sudo command to make sure it runs with root access.</w:t>
      </w:r>
      <w:r w:rsidR="006027A3">
        <w:rPr>
          <w:bCs/>
          <w:sz w:val="20"/>
          <w:szCs w:val="20"/>
        </w:rPr>
        <w:t xml:space="preserve"> Moreo</w:t>
      </w:r>
      <w:r w:rsidR="00EC70AE">
        <w:rPr>
          <w:bCs/>
          <w:sz w:val="20"/>
          <w:szCs w:val="20"/>
        </w:rPr>
        <w:t>ver, centos name of the image ne</w:t>
      </w:r>
      <w:r w:rsidR="002A73AD">
        <w:rPr>
          <w:bCs/>
          <w:sz w:val="20"/>
          <w:szCs w:val="20"/>
        </w:rPr>
        <w:t>eds to downlo</w:t>
      </w:r>
      <w:r w:rsidR="006027A3">
        <w:rPr>
          <w:bCs/>
          <w:sz w:val="20"/>
          <w:szCs w:val="20"/>
        </w:rPr>
        <w:t xml:space="preserve">ad </w:t>
      </w:r>
      <w:r w:rsidR="002A73AD">
        <w:rPr>
          <w:bCs/>
          <w:sz w:val="20"/>
          <w:szCs w:val="20"/>
        </w:rPr>
        <w:t>from</w:t>
      </w:r>
      <w:r w:rsidR="00E41290">
        <w:rPr>
          <w:bCs/>
          <w:sz w:val="20"/>
          <w:szCs w:val="20"/>
        </w:rPr>
        <w:t xml:space="preserve"> the </w:t>
      </w:r>
      <w:r w:rsidR="00E41290">
        <w:rPr>
          <w:bCs/>
          <w:sz w:val="20"/>
          <w:szCs w:val="20"/>
        </w:rPr>
        <w:lastRenderedPageBreak/>
        <w:t>Docker Hub. Also, install on Ubuntu machine.</w:t>
      </w:r>
      <w:r w:rsidR="00F9192E">
        <w:rPr>
          <w:bCs/>
          <w:sz w:val="20"/>
          <w:szCs w:val="20"/>
        </w:rPr>
        <w:t xml:space="preserve"> In the meanwhile, </w:t>
      </w:r>
      <w:r w:rsidR="00091F4C">
        <w:rPr>
          <w:bCs/>
          <w:sz w:val="20"/>
          <w:szCs w:val="20"/>
        </w:rPr>
        <w:t>-it</w:t>
      </w:r>
      <w:r w:rsidR="0069444C">
        <w:rPr>
          <w:bCs/>
          <w:sz w:val="20"/>
          <w:szCs w:val="20"/>
        </w:rPr>
        <w:t xml:space="preserve"> represents the interactive mode. While, /bin/bash executed for bash shell once CentOs executing.</w:t>
      </w:r>
      <w:r w:rsidR="00795A91">
        <w:rPr>
          <w:bCs/>
          <w:sz w:val="20"/>
          <w:szCs w:val="20"/>
        </w:rPr>
        <w:t xml:space="preserve"> For deploying Docker image</w:t>
      </w:r>
      <w:r w:rsidR="00231EF9">
        <w:rPr>
          <w:bCs/>
          <w:sz w:val="20"/>
          <w:szCs w:val="20"/>
        </w:rPr>
        <w:t xml:space="preserve"> on the </w:t>
      </w:r>
      <w:r w:rsidR="004A5FB5">
        <w:rPr>
          <w:bCs/>
          <w:sz w:val="20"/>
          <w:szCs w:val="20"/>
        </w:rPr>
        <w:t>system,</w:t>
      </w:r>
      <w:r w:rsidR="00231EF9">
        <w:rPr>
          <w:bCs/>
          <w:sz w:val="20"/>
          <w:szCs w:val="20"/>
        </w:rPr>
        <w:t xml:space="preserve"> following </w:t>
      </w:r>
      <w:r w:rsidR="004A5FB5">
        <w:rPr>
          <w:bCs/>
          <w:sz w:val="20"/>
          <w:szCs w:val="20"/>
        </w:rPr>
        <w:t xml:space="preserve">commands </w:t>
      </w:r>
      <w:r w:rsidR="00231EF9">
        <w:rPr>
          <w:bCs/>
          <w:sz w:val="20"/>
          <w:szCs w:val="20"/>
        </w:rPr>
        <w:t>executed.</w:t>
      </w:r>
      <w:r w:rsidR="004A5FB5">
        <w:rPr>
          <w:bCs/>
          <w:sz w:val="20"/>
          <w:szCs w:val="20"/>
        </w:rPr>
        <w:t xml:space="preserve"> Docker image shows </w:t>
      </w:r>
      <w:r w:rsidR="00D8167D">
        <w:rPr>
          <w:bCs/>
          <w:sz w:val="20"/>
          <w:szCs w:val="20"/>
        </w:rPr>
        <w:t>the entire</w:t>
      </w:r>
      <w:r w:rsidR="004A5FB5">
        <w:rPr>
          <w:bCs/>
          <w:sz w:val="20"/>
          <w:szCs w:val="20"/>
        </w:rPr>
        <w:t xml:space="preserve"> image </w:t>
      </w:r>
      <w:r w:rsidR="0031310A">
        <w:rPr>
          <w:bCs/>
          <w:sz w:val="20"/>
          <w:szCs w:val="20"/>
        </w:rPr>
        <w:t>installed</w:t>
      </w:r>
      <w:r w:rsidR="004A5FB5">
        <w:rPr>
          <w:bCs/>
          <w:sz w:val="20"/>
          <w:szCs w:val="20"/>
        </w:rPr>
        <w:t xml:space="preserve"> on the system.</w:t>
      </w:r>
      <w:r w:rsidR="006C2DC6">
        <w:rPr>
          <w:bCs/>
          <w:sz w:val="20"/>
          <w:szCs w:val="20"/>
        </w:rPr>
        <w:t xml:space="preserve"> </w:t>
      </w:r>
      <w:r w:rsidR="002F44B1">
        <w:rPr>
          <w:bCs/>
          <w:noProof/>
          <w:sz w:val="20"/>
          <w:szCs w:val="20"/>
        </w:rPr>
        <w:drawing>
          <wp:inline distT="0" distB="0" distL="0" distR="0">
            <wp:extent cx="5695950" cy="2000250"/>
            <wp:effectExtent l="0" t="0" r="0" b="0"/>
            <wp:docPr id="3" name="Picture 3" descr="C:\Users\CIM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26508" name="Picture 1" descr="C:\Users\CIML\Desktop\Untitled.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695950" cy="2000250"/>
                    </a:xfrm>
                    <a:prstGeom prst="rect">
                      <a:avLst/>
                    </a:prstGeom>
                    <a:noFill/>
                    <a:ln>
                      <a:noFill/>
                    </a:ln>
                  </pic:spPr>
                </pic:pic>
              </a:graphicData>
            </a:graphic>
          </wp:inline>
        </w:drawing>
      </w:r>
      <w:r w:rsidR="00806177">
        <w:rPr>
          <w:b/>
          <w:bCs/>
          <w:sz w:val="20"/>
          <w:szCs w:val="20"/>
        </w:rPr>
        <w:t xml:space="preserve">                                               </w:t>
      </w:r>
    </w:p>
    <w:p w:rsidR="00806177" w:rsidRDefault="001D5ECD" w:rsidP="008C19F9">
      <w:pPr>
        <w:pStyle w:val="Default"/>
        <w:rPr>
          <w:b/>
          <w:bCs/>
          <w:sz w:val="20"/>
          <w:szCs w:val="20"/>
        </w:rPr>
      </w:pPr>
      <w:r>
        <w:rPr>
          <w:b/>
          <w:bCs/>
          <w:sz w:val="20"/>
          <w:szCs w:val="20"/>
        </w:rPr>
        <w:t xml:space="preserve">                                                      </w:t>
      </w:r>
      <w:r w:rsidR="00806177">
        <w:rPr>
          <w:b/>
          <w:bCs/>
          <w:sz w:val="20"/>
          <w:szCs w:val="20"/>
        </w:rPr>
        <w:t xml:space="preserve">Fig- 3 </w:t>
      </w:r>
      <w:r w:rsidR="00806177" w:rsidRPr="00806177">
        <w:rPr>
          <w:bCs/>
          <w:sz w:val="20"/>
          <w:szCs w:val="20"/>
        </w:rPr>
        <w:t>Represent the Output of Docker</w:t>
      </w:r>
      <w:r w:rsidR="00EB3AB7">
        <w:rPr>
          <w:b/>
          <w:bCs/>
          <w:sz w:val="20"/>
          <w:szCs w:val="20"/>
        </w:rPr>
        <w:t xml:space="preserve"> </w:t>
      </w:r>
      <w:r w:rsidR="008B19E7">
        <w:rPr>
          <w:bCs/>
          <w:sz w:val="20"/>
          <w:szCs w:val="20"/>
        </w:rPr>
        <w:t>output</w:t>
      </w:r>
      <w:r w:rsidR="00EB3AB7">
        <w:rPr>
          <w:bCs/>
          <w:sz w:val="20"/>
          <w:szCs w:val="20"/>
        </w:rPr>
        <w:t xml:space="preserve"> </w:t>
      </w:r>
    </w:p>
    <w:p w:rsidR="00D8167D" w:rsidRDefault="00952EAD" w:rsidP="008C19F9">
      <w:pPr>
        <w:pStyle w:val="Default"/>
        <w:rPr>
          <w:bCs/>
          <w:sz w:val="20"/>
          <w:szCs w:val="20"/>
        </w:rPr>
      </w:pPr>
      <w:r w:rsidRPr="002E1D33">
        <w:rPr>
          <w:b/>
          <w:bCs/>
          <w:sz w:val="20"/>
          <w:szCs w:val="20"/>
        </w:rPr>
        <w:t>A tag</w:t>
      </w:r>
      <w:r>
        <w:rPr>
          <w:bCs/>
          <w:sz w:val="20"/>
          <w:szCs w:val="20"/>
        </w:rPr>
        <w:t xml:space="preserve"> </w:t>
      </w:r>
      <w:r w:rsidR="00A70655">
        <w:rPr>
          <w:bCs/>
          <w:sz w:val="20"/>
          <w:szCs w:val="20"/>
        </w:rPr>
        <w:t xml:space="preserve">used for tagging the image </w:t>
      </w:r>
    </w:p>
    <w:p w:rsidR="00285A26" w:rsidRDefault="00952EAD" w:rsidP="008C19F9">
      <w:pPr>
        <w:pStyle w:val="Default"/>
        <w:rPr>
          <w:bCs/>
          <w:sz w:val="20"/>
          <w:szCs w:val="20"/>
        </w:rPr>
      </w:pPr>
      <w:r w:rsidRPr="002E1D33">
        <w:rPr>
          <w:b/>
          <w:bCs/>
          <w:sz w:val="20"/>
          <w:szCs w:val="20"/>
        </w:rPr>
        <w:t>Image id</w:t>
      </w:r>
      <w:r>
        <w:rPr>
          <w:bCs/>
          <w:sz w:val="20"/>
          <w:szCs w:val="20"/>
        </w:rPr>
        <w:t xml:space="preserve"> used to identify the image.</w:t>
      </w:r>
    </w:p>
    <w:p w:rsidR="004A0649" w:rsidRDefault="00952EAD" w:rsidP="008C19F9">
      <w:pPr>
        <w:pStyle w:val="Default"/>
        <w:rPr>
          <w:bCs/>
          <w:sz w:val="20"/>
          <w:szCs w:val="20"/>
        </w:rPr>
      </w:pPr>
      <w:r w:rsidRPr="002E1D33">
        <w:rPr>
          <w:b/>
          <w:bCs/>
          <w:sz w:val="20"/>
          <w:szCs w:val="20"/>
        </w:rPr>
        <w:t xml:space="preserve">Created </w:t>
      </w:r>
      <w:r>
        <w:rPr>
          <w:bCs/>
          <w:sz w:val="20"/>
          <w:szCs w:val="20"/>
        </w:rPr>
        <w:t>the number of days since the image created.</w:t>
      </w:r>
    </w:p>
    <w:p w:rsidR="00257726" w:rsidRDefault="00952EAD" w:rsidP="008C19F9">
      <w:pPr>
        <w:pStyle w:val="Default"/>
        <w:rPr>
          <w:bCs/>
          <w:sz w:val="20"/>
          <w:szCs w:val="20"/>
        </w:rPr>
      </w:pPr>
      <w:r w:rsidRPr="002E1D33">
        <w:rPr>
          <w:b/>
          <w:bCs/>
          <w:sz w:val="20"/>
          <w:szCs w:val="20"/>
        </w:rPr>
        <w:t>Virtual size</w:t>
      </w:r>
      <w:r>
        <w:rPr>
          <w:bCs/>
          <w:sz w:val="20"/>
          <w:szCs w:val="20"/>
        </w:rPr>
        <w:t xml:space="preserve"> is the actual size of the image. </w:t>
      </w:r>
    </w:p>
    <w:p w:rsidR="00D56B83" w:rsidRDefault="00952EAD" w:rsidP="008C19F9">
      <w:pPr>
        <w:pStyle w:val="Default"/>
        <w:rPr>
          <w:bCs/>
          <w:sz w:val="20"/>
          <w:szCs w:val="20"/>
        </w:rPr>
      </w:pPr>
      <w:r>
        <w:rPr>
          <w:bCs/>
          <w:sz w:val="20"/>
          <w:szCs w:val="20"/>
        </w:rPr>
        <w:t xml:space="preserve">Downloading the Docker Image Thus, the downloading of the docker image carried out with the following </w:t>
      </w:r>
      <w:r w:rsidR="00944198">
        <w:rPr>
          <w:bCs/>
          <w:sz w:val="20"/>
          <w:szCs w:val="20"/>
        </w:rPr>
        <w:t>syntax of code.</w:t>
      </w:r>
      <w:r w:rsidR="000E6090">
        <w:rPr>
          <w:bCs/>
          <w:sz w:val="20"/>
          <w:szCs w:val="20"/>
        </w:rPr>
        <w:t xml:space="preserve"> “docker run image” image replaced by the image name or the image syntax associated with the image.</w:t>
      </w:r>
      <w:r w:rsidR="00A53D5C">
        <w:rPr>
          <w:bCs/>
          <w:sz w:val="20"/>
          <w:szCs w:val="20"/>
        </w:rPr>
        <w:t xml:space="preserve"> While “docker run centos” will run the </w:t>
      </w:r>
      <w:r w:rsidR="00592193">
        <w:rPr>
          <w:bCs/>
          <w:sz w:val="20"/>
          <w:szCs w:val="20"/>
        </w:rPr>
        <w:t>centos image, if it is not already present and run the OS container.</w:t>
      </w:r>
      <w:r w:rsidR="00AD02F4">
        <w:rPr>
          <w:bCs/>
          <w:noProof/>
          <w:sz w:val="20"/>
          <w:szCs w:val="20"/>
        </w:rPr>
        <w:drawing>
          <wp:inline distT="0" distB="0" distL="0" distR="0">
            <wp:extent cx="5695950" cy="1933575"/>
            <wp:effectExtent l="0" t="0" r="0" b="9525"/>
            <wp:docPr id="4" name="Picture 4" descr="C:\Users\CIML\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57576" name="Picture 2" descr="C:\Users\CIML\Desktop\Untitled.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695950" cy="1933575"/>
                    </a:xfrm>
                    <a:prstGeom prst="rect">
                      <a:avLst/>
                    </a:prstGeom>
                    <a:noFill/>
                    <a:ln>
                      <a:noFill/>
                    </a:ln>
                  </pic:spPr>
                </pic:pic>
              </a:graphicData>
            </a:graphic>
          </wp:inline>
        </w:drawing>
      </w:r>
    </w:p>
    <w:p w:rsidR="00806177" w:rsidRDefault="00806177" w:rsidP="00806177">
      <w:pPr>
        <w:pStyle w:val="Default"/>
        <w:rPr>
          <w:b/>
          <w:bCs/>
          <w:sz w:val="20"/>
          <w:szCs w:val="20"/>
        </w:rPr>
      </w:pPr>
      <w:r>
        <w:rPr>
          <w:b/>
          <w:bCs/>
          <w:sz w:val="20"/>
          <w:szCs w:val="20"/>
        </w:rPr>
        <w:t xml:space="preserve">                                              Fig- 4 </w:t>
      </w:r>
      <w:r w:rsidRPr="00806177">
        <w:rPr>
          <w:bCs/>
          <w:sz w:val="20"/>
          <w:szCs w:val="20"/>
        </w:rPr>
        <w:t>Represent the Output of Docker</w:t>
      </w:r>
      <w:r>
        <w:rPr>
          <w:b/>
          <w:bCs/>
          <w:sz w:val="20"/>
          <w:szCs w:val="20"/>
        </w:rPr>
        <w:t xml:space="preserve"> </w:t>
      </w:r>
      <w:r w:rsidRPr="00806177">
        <w:rPr>
          <w:bCs/>
          <w:sz w:val="20"/>
          <w:szCs w:val="20"/>
        </w:rPr>
        <w:t>command</w:t>
      </w:r>
      <w:r w:rsidR="00EB3AB7">
        <w:rPr>
          <w:bCs/>
          <w:sz w:val="20"/>
          <w:szCs w:val="20"/>
        </w:rPr>
        <w:t xml:space="preserve"> for centos </w:t>
      </w:r>
    </w:p>
    <w:p w:rsidR="00594D99" w:rsidRDefault="00952EAD" w:rsidP="008C19F9">
      <w:pPr>
        <w:pStyle w:val="Default"/>
        <w:rPr>
          <w:bCs/>
          <w:sz w:val="20"/>
          <w:szCs w:val="20"/>
        </w:rPr>
      </w:pPr>
      <w:r>
        <w:rPr>
          <w:bCs/>
          <w:sz w:val="20"/>
          <w:szCs w:val="20"/>
        </w:rPr>
        <w:t>Thereafter, for removing the image file syntax declared as</w:t>
      </w:r>
      <w:r w:rsidR="006B60CC">
        <w:rPr>
          <w:bCs/>
          <w:sz w:val="20"/>
          <w:szCs w:val="20"/>
        </w:rPr>
        <w:t xml:space="preserve"> “docker rmi”. Thus, for more details </w:t>
      </w:r>
      <w:r w:rsidR="00F87E5B">
        <w:rPr>
          <w:bCs/>
          <w:sz w:val="20"/>
          <w:szCs w:val="20"/>
        </w:rPr>
        <w:t>command will be “</w:t>
      </w:r>
      <w:r w:rsidR="00F73CEA">
        <w:rPr>
          <w:bCs/>
          <w:sz w:val="20"/>
          <w:szCs w:val="20"/>
        </w:rPr>
        <w:t xml:space="preserve">docker rmi </w:t>
      </w:r>
      <w:r w:rsidR="00403876">
        <w:rPr>
          <w:bCs/>
          <w:sz w:val="20"/>
          <w:szCs w:val="20"/>
        </w:rPr>
        <w:t>image ID</w:t>
      </w:r>
      <w:r w:rsidR="00F87E5B">
        <w:rPr>
          <w:bCs/>
          <w:sz w:val="20"/>
          <w:szCs w:val="20"/>
        </w:rPr>
        <w:t>”.</w:t>
      </w:r>
      <w:r w:rsidR="00F73CEA">
        <w:rPr>
          <w:bCs/>
          <w:sz w:val="20"/>
          <w:szCs w:val="20"/>
        </w:rPr>
        <w:t xml:space="preserve"> However, </w:t>
      </w:r>
      <w:r w:rsidR="00271EA7">
        <w:rPr>
          <w:bCs/>
          <w:sz w:val="20"/>
          <w:szCs w:val="20"/>
        </w:rPr>
        <w:t>the command provides the Id of the removed image from the docker.</w:t>
      </w:r>
    </w:p>
    <w:p w:rsidR="00D974D3" w:rsidRDefault="00D974D3" w:rsidP="008C19F9">
      <w:pPr>
        <w:pStyle w:val="Default"/>
        <w:rPr>
          <w:bCs/>
          <w:sz w:val="20"/>
          <w:szCs w:val="20"/>
        </w:rPr>
      </w:pPr>
      <w:r>
        <w:rPr>
          <w:bCs/>
          <w:sz w:val="20"/>
          <w:szCs w:val="20"/>
        </w:rPr>
        <w:t xml:space="preserve">Building an Image whenever, not able to find a suitable image on the docker hub </w:t>
      </w:r>
      <w:r w:rsidR="00EC6DCA">
        <w:rPr>
          <w:bCs/>
          <w:sz w:val="20"/>
          <w:szCs w:val="20"/>
        </w:rPr>
        <w:t xml:space="preserve">then image needs to build on the docker hub. </w:t>
      </w:r>
      <w:r w:rsidR="009A14B0">
        <w:rPr>
          <w:bCs/>
          <w:sz w:val="20"/>
          <w:szCs w:val="20"/>
        </w:rPr>
        <w:t>Thu</w:t>
      </w:r>
      <w:r w:rsidR="00250BE8">
        <w:rPr>
          <w:bCs/>
          <w:sz w:val="20"/>
          <w:szCs w:val="20"/>
        </w:rPr>
        <w:t xml:space="preserve">s, image build by creating the Docker file. The Docker file contains set of instruction </w:t>
      </w:r>
      <w:r w:rsidR="00A577DE">
        <w:rPr>
          <w:bCs/>
          <w:sz w:val="20"/>
          <w:szCs w:val="20"/>
        </w:rPr>
        <w:t>from the inheriting image.</w:t>
      </w:r>
      <w:r w:rsidR="00345869">
        <w:rPr>
          <w:bCs/>
          <w:sz w:val="20"/>
          <w:szCs w:val="20"/>
        </w:rPr>
        <w:t xml:space="preserve"> Therefore, instruction </w:t>
      </w:r>
      <w:r w:rsidR="00E92029">
        <w:rPr>
          <w:bCs/>
          <w:sz w:val="20"/>
          <w:szCs w:val="20"/>
        </w:rPr>
        <w:t xml:space="preserve">inherited from the image used for adding </w:t>
      </w:r>
      <w:r w:rsidR="00600F9A">
        <w:rPr>
          <w:bCs/>
          <w:sz w:val="20"/>
          <w:szCs w:val="20"/>
        </w:rPr>
        <w:t xml:space="preserve">new instruction or software to </w:t>
      </w:r>
      <w:r w:rsidR="00E92029">
        <w:rPr>
          <w:bCs/>
          <w:sz w:val="20"/>
          <w:szCs w:val="20"/>
        </w:rPr>
        <w:t>the updated image.</w:t>
      </w:r>
      <w:r w:rsidR="007D1349">
        <w:rPr>
          <w:bCs/>
          <w:sz w:val="20"/>
          <w:szCs w:val="20"/>
        </w:rPr>
        <w:t xml:space="preserve"> Moreover, once the image created then shows data like repository name, </w:t>
      </w:r>
      <w:r w:rsidR="00A669B3">
        <w:rPr>
          <w:bCs/>
          <w:sz w:val="20"/>
          <w:szCs w:val="20"/>
        </w:rPr>
        <w:t xml:space="preserve">having Tag image ID </w:t>
      </w:r>
      <w:r w:rsidR="00AF1BF5">
        <w:rPr>
          <w:bCs/>
          <w:sz w:val="20"/>
          <w:szCs w:val="20"/>
        </w:rPr>
        <w:t>and its virtual size.</w:t>
      </w:r>
      <w:r w:rsidR="00627E7D">
        <w:rPr>
          <w:bCs/>
          <w:sz w:val="20"/>
          <w:szCs w:val="20"/>
        </w:rPr>
        <w:t xml:space="preserve"> Afterwards, there is alternative way of creating an image besides Docker file. That </w:t>
      </w:r>
      <w:r w:rsidR="00145D57">
        <w:rPr>
          <w:bCs/>
          <w:sz w:val="20"/>
          <w:szCs w:val="20"/>
        </w:rPr>
        <w:t xml:space="preserve">is creating bash access then customize image manually with adding a new software in the given </w:t>
      </w:r>
      <w:r w:rsidR="00C408B6">
        <w:rPr>
          <w:bCs/>
          <w:sz w:val="20"/>
          <w:szCs w:val="20"/>
        </w:rPr>
        <w:t>format</w:t>
      </w:r>
      <w:r w:rsidR="00145D57">
        <w:rPr>
          <w:bCs/>
          <w:sz w:val="20"/>
          <w:szCs w:val="20"/>
        </w:rPr>
        <w:t>.</w:t>
      </w:r>
      <w:r w:rsidR="00C408B6">
        <w:rPr>
          <w:bCs/>
          <w:sz w:val="20"/>
          <w:szCs w:val="20"/>
        </w:rPr>
        <w:t xml:space="preserve"> Afterwards, </w:t>
      </w:r>
      <w:r w:rsidR="00A425D8">
        <w:rPr>
          <w:bCs/>
          <w:sz w:val="20"/>
          <w:szCs w:val="20"/>
        </w:rPr>
        <w:t xml:space="preserve">complete the </w:t>
      </w:r>
      <w:r w:rsidR="009964B8">
        <w:rPr>
          <w:bCs/>
          <w:sz w:val="20"/>
          <w:szCs w:val="20"/>
        </w:rPr>
        <w:t>docker commit command for creating image in given executing container.</w:t>
      </w:r>
      <w:r w:rsidR="00C879E4">
        <w:rPr>
          <w:bCs/>
          <w:sz w:val="20"/>
          <w:szCs w:val="20"/>
        </w:rPr>
        <w:t xml:space="preserve"> </w:t>
      </w:r>
      <w:r w:rsidR="00D64F89">
        <w:rPr>
          <w:bCs/>
          <w:sz w:val="20"/>
          <w:szCs w:val="20"/>
        </w:rPr>
        <w:t>In</w:t>
      </w:r>
      <w:r w:rsidR="00C879E4">
        <w:rPr>
          <w:bCs/>
          <w:sz w:val="20"/>
          <w:szCs w:val="20"/>
        </w:rPr>
        <w:t xml:space="preserve"> fact, after providing certain set of instruction image needs to run and </w:t>
      </w:r>
      <w:r w:rsidR="00D64F89">
        <w:rPr>
          <w:bCs/>
          <w:sz w:val="20"/>
          <w:szCs w:val="20"/>
        </w:rPr>
        <w:t>validate.</w:t>
      </w:r>
      <w:r w:rsidR="00392839">
        <w:rPr>
          <w:bCs/>
          <w:sz w:val="20"/>
          <w:szCs w:val="20"/>
        </w:rPr>
        <w:t xml:space="preserve"> Thus, it is always helpful to tag image with username, image Id </w:t>
      </w:r>
      <w:r w:rsidR="00395936">
        <w:rPr>
          <w:bCs/>
          <w:sz w:val="20"/>
          <w:szCs w:val="20"/>
        </w:rPr>
        <w:t>also version number before shifting it to Docker repository for storage.</w:t>
      </w:r>
      <w:bookmarkStart w:id="0" w:name="_GoBack"/>
      <w:bookmarkEnd w:id="0"/>
      <w:r w:rsidR="00392839">
        <w:rPr>
          <w:bCs/>
          <w:sz w:val="20"/>
          <w:szCs w:val="20"/>
        </w:rPr>
        <w:t xml:space="preserve"> </w:t>
      </w:r>
    </w:p>
    <w:p w:rsidR="004A0649" w:rsidRPr="00414B86" w:rsidRDefault="004A0649" w:rsidP="008C19F9">
      <w:pPr>
        <w:pStyle w:val="Default"/>
        <w:rPr>
          <w:bCs/>
          <w:sz w:val="20"/>
          <w:szCs w:val="20"/>
        </w:rPr>
      </w:pPr>
    </w:p>
    <w:p w:rsidR="008C19F9" w:rsidRDefault="00952EAD" w:rsidP="00CE4A31">
      <w:pPr>
        <w:pStyle w:val="Default"/>
        <w:rPr>
          <w:b/>
          <w:bCs/>
          <w:sz w:val="20"/>
          <w:szCs w:val="20"/>
        </w:rPr>
      </w:pPr>
      <w:r>
        <w:rPr>
          <w:b/>
          <w:bCs/>
          <w:sz w:val="20"/>
          <w:szCs w:val="20"/>
        </w:rPr>
        <w:t xml:space="preserve">3.3] </w:t>
      </w:r>
      <w:r w:rsidR="00F85817">
        <w:rPr>
          <w:b/>
          <w:bCs/>
          <w:sz w:val="20"/>
          <w:szCs w:val="20"/>
        </w:rPr>
        <w:t>Docker contrast</w:t>
      </w:r>
      <w:r>
        <w:rPr>
          <w:b/>
          <w:bCs/>
          <w:sz w:val="20"/>
          <w:szCs w:val="20"/>
        </w:rPr>
        <w:t xml:space="preserve"> </w:t>
      </w:r>
      <w:r w:rsidR="00F85817">
        <w:rPr>
          <w:b/>
          <w:bCs/>
          <w:sz w:val="20"/>
          <w:szCs w:val="20"/>
        </w:rPr>
        <w:t xml:space="preserve">to </w:t>
      </w:r>
      <w:r>
        <w:rPr>
          <w:b/>
          <w:bCs/>
          <w:sz w:val="20"/>
          <w:szCs w:val="20"/>
        </w:rPr>
        <w:t>Virtual</w:t>
      </w:r>
      <w:r w:rsidR="00F85817">
        <w:rPr>
          <w:b/>
          <w:bCs/>
          <w:sz w:val="20"/>
          <w:szCs w:val="20"/>
        </w:rPr>
        <w:t xml:space="preserve"> Machine</w:t>
      </w:r>
      <w:r>
        <w:rPr>
          <w:b/>
          <w:bCs/>
          <w:sz w:val="20"/>
          <w:szCs w:val="20"/>
        </w:rPr>
        <w:t xml:space="preserve"> </w:t>
      </w:r>
    </w:p>
    <w:p w:rsidR="00CE4A31" w:rsidRPr="00254411" w:rsidRDefault="00952EAD" w:rsidP="00CE4A31">
      <w:pPr>
        <w:pStyle w:val="Default"/>
        <w:rPr>
          <w:bCs/>
          <w:sz w:val="20"/>
          <w:szCs w:val="20"/>
        </w:rPr>
      </w:pPr>
      <w:r>
        <w:rPr>
          <w:bCs/>
          <w:sz w:val="20"/>
          <w:szCs w:val="20"/>
        </w:rPr>
        <w:t>Furthermore, Virtual Machine</w:t>
      </w:r>
      <w:r w:rsidR="008F2FCC">
        <w:rPr>
          <w:bCs/>
          <w:sz w:val="20"/>
          <w:szCs w:val="20"/>
        </w:rPr>
        <w:t xml:space="preserve"> </w:t>
      </w:r>
      <w:r w:rsidR="0009144D">
        <w:rPr>
          <w:bCs/>
          <w:sz w:val="20"/>
          <w:szCs w:val="20"/>
        </w:rPr>
        <w:t>not uses container technologies. While,</w:t>
      </w:r>
      <w:r w:rsidR="0056793B">
        <w:rPr>
          <w:bCs/>
          <w:sz w:val="20"/>
          <w:szCs w:val="20"/>
        </w:rPr>
        <w:t xml:space="preserve"> container technology just user spaces for the operating system. In other word</w:t>
      </w:r>
      <w:r w:rsidR="00A6040D">
        <w:rPr>
          <w:bCs/>
          <w:sz w:val="20"/>
          <w:szCs w:val="20"/>
        </w:rPr>
        <w:t>,</w:t>
      </w:r>
      <w:r w:rsidR="0056793B">
        <w:rPr>
          <w:bCs/>
          <w:sz w:val="20"/>
          <w:szCs w:val="20"/>
        </w:rPr>
        <w:t xml:space="preserve"> the container process that differs from the set of process operated by the</w:t>
      </w:r>
      <w:r w:rsidR="00A509B5">
        <w:rPr>
          <w:bCs/>
          <w:sz w:val="20"/>
          <w:szCs w:val="20"/>
        </w:rPr>
        <w:t xml:space="preserve"> operating system. Therefore, </w:t>
      </w:r>
      <w:r w:rsidR="00252F2F">
        <w:rPr>
          <w:bCs/>
          <w:sz w:val="20"/>
          <w:szCs w:val="20"/>
        </w:rPr>
        <w:t xml:space="preserve">the virtual machine shares the server hardware. </w:t>
      </w:r>
      <w:r w:rsidR="009723C3">
        <w:rPr>
          <w:bCs/>
          <w:sz w:val="20"/>
          <w:szCs w:val="20"/>
        </w:rPr>
        <w:t xml:space="preserve">Each, virtual machine </w:t>
      </w:r>
      <w:r w:rsidR="0043661C">
        <w:rPr>
          <w:bCs/>
          <w:sz w:val="20"/>
          <w:szCs w:val="20"/>
        </w:rPr>
        <w:t>based on the guest hardware.</w:t>
      </w:r>
      <w:r w:rsidR="00780AF1">
        <w:rPr>
          <w:bCs/>
          <w:sz w:val="20"/>
          <w:szCs w:val="20"/>
        </w:rPr>
        <w:t xml:space="preserve"> Thus</w:t>
      </w:r>
      <w:r w:rsidR="00934460">
        <w:rPr>
          <w:bCs/>
          <w:sz w:val="20"/>
          <w:szCs w:val="20"/>
        </w:rPr>
        <w:t>, to run that set up of machine</w:t>
      </w:r>
      <w:r w:rsidR="00180D52">
        <w:rPr>
          <w:bCs/>
          <w:sz w:val="20"/>
          <w:szCs w:val="20"/>
        </w:rPr>
        <w:t xml:space="preserve"> needs a hypervisor kit</w:t>
      </w:r>
      <w:r w:rsidR="00EB4D71">
        <w:rPr>
          <w:bCs/>
          <w:sz w:val="20"/>
          <w:szCs w:val="20"/>
        </w:rPr>
        <w:t xml:space="preserve"> for Mac OS or </w:t>
      </w:r>
      <w:r w:rsidR="00180D52">
        <w:rPr>
          <w:bCs/>
          <w:sz w:val="20"/>
          <w:szCs w:val="20"/>
        </w:rPr>
        <w:t>hyperactive</w:t>
      </w:r>
      <w:r w:rsidR="00EB4D71">
        <w:rPr>
          <w:bCs/>
          <w:sz w:val="20"/>
          <w:szCs w:val="20"/>
        </w:rPr>
        <w:t xml:space="preserve"> v kit for windows </w:t>
      </w:r>
      <w:r w:rsidR="00A955B2">
        <w:rPr>
          <w:bCs/>
          <w:sz w:val="20"/>
          <w:szCs w:val="20"/>
        </w:rPr>
        <w:t xml:space="preserve">10 </w:t>
      </w:r>
      <w:r w:rsidR="00A955B2">
        <w:rPr>
          <w:bCs/>
          <w:sz w:val="20"/>
          <w:szCs w:val="20"/>
        </w:rPr>
        <w:lastRenderedPageBreak/>
        <w:t xml:space="preserve">premium </w:t>
      </w:r>
      <w:r w:rsidR="00EB4D71">
        <w:rPr>
          <w:bCs/>
          <w:sz w:val="20"/>
          <w:szCs w:val="20"/>
        </w:rPr>
        <w:t>OS.</w:t>
      </w:r>
      <w:r w:rsidR="00476059">
        <w:rPr>
          <w:bCs/>
          <w:sz w:val="20"/>
          <w:szCs w:val="20"/>
        </w:rPr>
        <w:t xml:space="preserve"> Also, </w:t>
      </w:r>
      <w:r w:rsidR="00FF6FB3">
        <w:rPr>
          <w:bCs/>
          <w:sz w:val="20"/>
          <w:szCs w:val="20"/>
        </w:rPr>
        <w:t>needed some library files and packages to run</w:t>
      </w:r>
      <w:r w:rsidR="00AB5606">
        <w:rPr>
          <w:bCs/>
          <w:sz w:val="20"/>
          <w:szCs w:val="20"/>
        </w:rPr>
        <w:t>.</w:t>
      </w:r>
      <w:r w:rsidR="00350F6C">
        <w:rPr>
          <w:bCs/>
          <w:sz w:val="20"/>
          <w:szCs w:val="20"/>
        </w:rPr>
        <w:t xml:space="preserve"> </w:t>
      </w:r>
      <w:r w:rsidR="00DF61A5">
        <w:rPr>
          <w:bCs/>
          <w:sz w:val="20"/>
          <w:szCs w:val="20"/>
        </w:rPr>
        <w:t>Then, on top of it needed the application code for the particular application to run.</w:t>
      </w:r>
      <w:r>
        <w:rPr>
          <w:bCs/>
          <w:sz w:val="20"/>
          <w:szCs w:val="20"/>
        </w:rPr>
        <w:t xml:space="preserve"> </w:t>
      </w:r>
      <w:r w:rsidR="00254411" w:rsidRPr="00254411">
        <w:rPr>
          <w:bCs/>
          <w:sz w:val="20"/>
          <w:szCs w:val="20"/>
        </w:rPr>
        <w:t xml:space="preserve">In contrast, </w:t>
      </w:r>
      <w:r w:rsidR="00254411">
        <w:rPr>
          <w:bCs/>
          <w:sz w:val="20"/>
          <w:szCs w:val="20"/>
        </w:rPr>
        <w:t xml:space="preserve">Docker container itself has Docker demon act as a </w:t>
      </w:r>
      <w:r w:rsidR="00712987">
        <w:rPr>
          <w:bCs/>
          <w:sz w:val="20"/>
          <w:szCs w:val="20"/>
        </w:rPr>
        <w:t xml:space="preserve">hypervisor. Thus, not needed to install the separate hypervisor kit </w:t>
      </w:r>
      <w:r w:rsidR="00E10C59">
        <w:rPr>
          <w:bCs/>
          <w:sz w:val="20"/>
          <w:szCs w:val="20"/>
        </w:rPr>
        <w:t>for Docker</w:t>
      </w:r>
      <w:r w:rsidR="00712987">
        <w:rPr>
          <w:bCs/>
          <w:sz w:val="20"/>
          <w:szCs w:val="20"/>
        </w:rPr>
        <w:t>.</w:t>
      </w:r>
      <w:r w:rsidR="009B0DC2">
        <w:rPr>
          <w:bCs/>
          <w:sz w:val="20"/>
          <w:szCs w:val="20"/>
        </w:rPr>
        <w:t xml:space="preserve"> Therefore,</w:t>
      </w:r>
      <w:r w:rsidR="005306B7">
        <w:rPr>
          <w:bCs/>
          <w:sz w:val="20"/>
          <w:szCs w:val="20"/>
        </w:rPr>
        <w:t xml:space="preserve"> Docker process the images with Docker container</w:t>
      </w:r>
      <w:r w:rsidR="00BA0449">
        <w:rPr>
          <w:bCs/>
          <w:sz w:val="20"/>
          <w:szCs w:val="20"/>
        </w:rPr>
        <w:t>. While, Docker container is an image repository for the Docker.</w:t>
      </w:r>
      <w:r w:rsidR="00595584">
        <w:rPr>
          <w:bCs/>
          <w:sz w:val="20"/>
          <w:szCs w:val="20"/>
        </w:rPr>
        <w:t xml:space="preserve"> Therefore,</w:t>
      </w:r>
      <w:r w:rsidR="00531677">
        <w:rPr>
          <w:bCs/>
          <w:sz w:val="20"/>
          <w:szCs w:val="20"/>
        </w:rPr>
        <w:t xml:space="preserve"> have a client-server type of architecture. Consist of a client is the Docker command-line interface. Moreover, the server is the </w:t>
      </w:r>
      <w:r w:rsidR="00724562">
        <w:rPr>
          <w:bCs/>
          <w:sz w:val="20"/>
          <w:szCs w:val="20"/>
        </w:rPr>
        <w:t>Docker demon containing different types of container. Therefore, all the container accept the request comes from the Docker command-line interface.</w:t>
      </w:r>
      <w:r w:rsidR="004103FA">
        <w:rPr>
          <w:bCs/>
          <w:sz w:val="20"/>
          <w:szCs w:val="20"/>
        </w:rPr>
        <w:t xml:space="preserve"> Request </w:t>
      </w:r>
      <w:r w:rsidR="00DC62D0">
        <w:rPr>
          <w:bCs/>
          <w:sz w:val="20"/>
          <w:szCs w:val="20"/>
        </w:rPr>
        <w:t>in HTTP standard format.</w:t>
      </w:r>
      <w:r w:rsidR="00AE59AA">
        <w:rPr>
          <w:bCs/>
          <w:sz w:val="20"/>
          <w:szCs w:val="20"/>
        </w:rPr>
        <w:t xml:space="preserve"> Thus, </w:t>
      </w:r>
      <w:r w:rsidR="00494F16">
        <w:rPr>
          <w:bCs/>
          <w:sz w:val="20"/>
          <w:szCs w:val="20"/>
        </w:rPr>
        <w:t>request in the form of getting, PUT, POST and DELETE.</w:t>
      </w:r>
      <w:r w:rsidR="000C3C63">
        <w:rPr>
          <w:bCs/>
          <w:sz w:val="20"/>
          <w:szCs w:val="20"/>
        </w:rPr>
        <w:t xml:space="preserve"> </w:t>
      </w:r>
    </w:p>
    <w:p w:rsidR="00C0484F" w:rsidRDefault="00952EAD" w:rsidP="003649BB">
      <w:pPr>
        <w:pStyle w:val="Default"/>
        <w:rPr>
          <w:sz w:val="20"/>
          <w:szCs w:val="20"/>
        </w:rPr>
      </w:pPr>
      <w:r>
        <w:rPr>
          <w:b/>
          <w:bCs/>
          <w:sz w:val="20"/>
          <w:szCs w:val="20"/>
        </w:rPr>
        <w:t xml:space="preserve">4] </w:t>
      </w:r>
      <w:r w:rsidR="003649BB">
        <w:rPr>
          <w:b/>
          <w:bCs/>
          <w:sz w:val="20"/>
          <w:szCs w:val="20"/>
        </w:rPr>
        <w:t>Conclusion</w:t>
      </w:r>
    </w:p>
    <w:p w:rsidR="00F2736A" w:rsidRDefault="00952EAD" w:rsidP="008C19F9">
      <w:pPr>
        <w:rPr>
          <w:rFonts w:ascii="Times New Roman" w:hAnsi="Times New Roman" w:cs="Times New Roman"/>
          <w:sz w:val="20"/>
          <w:szCs w:val="20"/>
        </w:rPr>
      </w:pPr>
      <w:r>
        <w:rPr>
          <w:rFonts w:ascii="Times New Roman" w:hAnsi="Times New Roman" w:cs="Times New Roman"/>
          <w:sz w:val="20"/>
          <w:szCs w:val="20"/>
        </w:rPr>
        <w:t xml:space="preserve">Fourth, </w:t>
      </w:r>
      <w:r w:rsidR="00710F6E">
        <w:rPr>
          <w:rFonts w:ascii="Times New Roman" w:hAnsi="Times New Roman" w:cs="Times New Roman"/>
          <w:sz w:val="20"/>
          <w:szCs w:val="20"/>
        </w:rPr>
        <w:t>Docker container builds around the core concept of the Microservice architecture</w:t>
      </w:r>
      <w:r w:rsidR="00E03819">
        <w:rPr>
          <w:rFonts w:ascii="Times New Roman" w:hAnsi="Times New Roman" w:cs="Times New Roman"/>
          <w:sz w:val="20"/>
          <w:szCs w:val="20"/>
        </w:rPr>
        <w:t xml:space="preserve"> </w:t>
      </w:r>
      <w:r w:rsidR="005853BF">
        <w:rPr>
          <w:rFonts w:ascii="Times New Roman" w:hAnsi="Times New Roman" w:cs="Times New Roman"/>
          <w:sz w:val="20"/>
          <w:szCs w:val="20"/>
        </w:rPr>
        <w:t>Mea</w:t>
      </w:r>
      <w:r w:rsidR="000F4706">
        <w:rPr>
          <w:rFonts w:ascii="Times New Roman" w:hAnsi="Times New Roman" w:cs="Times New Roman"/>
          <w:sz w:val="20"/>
          <w:szCs w:val="20"/>
        </w:rPr>
        <w:t>nwhile, Docker container reduces</w:t>
      </w:r>
      <w:r w:rsidR="005853BF">
        <w:rPr>
          <w:rFonts w:ascii="Times New Roman" w:hAnsi="Times New Roman" w:cs="Times New Roman"/>
          <w:sz w:val="20"/>
          <w:szCs w:val="20"/>
        </w:rPr>
        <w:t xml:space="preserve"> the </w:t>
      </w:r>
      <w:r w:rsidR="000F4706">
        <w:rPr>
          <w:rFonts w:ascii="Times New Roman" w:hAnsi="Times New Roman" w:cs="Times New Roman"/>
          <w:sz w:val="20"/>
          <w:szCs w:val="20"/>
        </w:rPr>
        <w:t>cloud</w:t>
      </w:r>
      <w:r w:rsidR="0002486E">
        <w:rPr>
          <w:rFonts w:ascii="Times New Roman" w:hAnsi="Times New Roman" w:cs="Times New Roman"/>
          <w:sz w:val="20"/>
          <w:szCs w:val="20"/>
        </w:rPr>
        <w:t xml:space="preserve">-based </w:t>
      </w:r>
      <w:r w:rsidR="000F4706">
        <w:rPr>
          <w:rFonts w:ascii="Times New Roman" w:hAnsi="Times New Roman" w:cs="Times New Roman"/>
          <w:sz w:val="20"/>
          <w:szCs w:val="20"/>
        </w:rPr>
        <w:t xml:space="preserve">application </w:t>
      </w:r>
      <w:r w:rsidR="00581901">
        <w:rPr>
          <w:rFonts w:ascii="Times New Roman" w:hAnsi="Times New Roman" w:cs="Times New Roman"/>
          <w:sz w:val="20"/>
          <w:szCs w:val="20"/>
        </w:rPr>
        <w:t xml:space="preserve">development </w:t>
      </w:r>
      <w:r w:rsidR="0043298E">
        <w:rPr>
          <w:rFonts w:ascii="Times New Roman" w:hAnsi="Times New Roman" w:cs="Times New Roman"/>
          <w:sz w:val="20"/>
          <w:szCs w:val="20"/>
        </w:rPr>
        <w:t xml:space="preserve">and deployment </w:t>
      </w:r>
      <w:r w:rsidR="00581901">
        <w:rPr>
          <w:rFonts w:ascii="Times New Roman" w:hAnsi="Times New Roman" w:cs="Times New Roman"/>
          <w:sz w:val="20"/>
          <w:szCs w:val="20"/>
        </w:rPr>
        <w:t>time drastically</w:t>
      </w:r>
      <w:r w:rsidR="008C19F9">
        <w:rPr>
          <w:rFonts w:ascii="Times New Roman" w:hAnsi="Times New Roman" w:cs="Times New Roman"/>
          <w:sz w:val="20"/>
          <w:szCs w:val="20"/>
        </w:rPr>
        <w:t xml:space="preserve">. </w:t>
      </w:r>
      <w:r w:rsidR="00472466">
        <w:rPr>
          <w:rFonts w:ascii="Times New Roman" w:hAnsi="Times New Roman" w:cs="Times New Roman"/>
          <w:sz w:val="20"/>
          <w:szCs w:val="20"/>
        </w:rPr>
        <w:t>Besides</w:t>
      </w:r>
      <w:r w:rsidR="006F126B">
        <w:rPr>
          <w:rFonts w:ascii="Times New Roman" w:hAnsi="Times New Roman" w:cs="Times New Roman"/>
          <w:sz w:val="20"/>
          <w:szCs w:val="20"/>
        </w:rPr>
        <w:t>,</w:t>
      </w:r>
      <w:r w:rsidR="00472466">
        <w:rPr>
          <w:rFonts w:ascii="Times New Roman" w:hAnsi="Times New Roman" w:cs="Times New Roman"/>
          <w:sz w:val="20"/>
          <w:szCs w:val="20"/>
        </w:rPr>
        <w:t xml:space="preserve"> the demand for the Docker container is less. Therefore, </w:t>
      </w:r>
      <w:r w:rsidR="00C7644F">
        <w:rPr>
          <w:rFonts w:ascii="Times New Roman" w:hAnsi="Times New Roman" w:cs="Times New Roman"/>
          <w:sz w:val="20"/>
          <w:szCs w:val="20"/>
        </w:rPr>
        <w:t xml:space="preserve">reduced demand </w:t>
      </w:r>
      <w:r w:rsidR="009B7BA4">
        <w:rPr>
          <w:rFonts w:ascii="Times New Roman" w:hAnsi="Times New Roman" w:cs="Times New Roman"/>
          <w:sz w:val="20"/>
          <w:szCs w:val="20"/>
        </w:rPr>
        <w:t>for Docker</w:t>
      </w:r>
      <w:r w:rsidR="00C7644F">
        <w:rPr>
          <w:rFonts w:ascii="Times New Roman" w:hAnsi="Times New Roman" w:cs="Times New Roman"/>
          <w:sz w:val="20"/>
          <w:szCs w:val="20"/>
        </w:rPr>
        <w:t xml:space="preserve"> container generates the high-performance output</w:t>
      </w:r>
      <w:r w:rsidR="002C55BD">
        <w:rPr>
          <w:rFonts w:ascii="Times New Roman" w:hAnsi="Times New Roman" w:cs="Times New Roman"/>
          <w:sz w:val="20"/>
          <w:szCs w:val="20"/>
        </w:rPr>
        <w:t xml:space="preserve"> efficiency</w:t>
      </w:r>
      <w:r w:rsidR="00C7644F">
        <w:rPr>
          <w:rFonts w:ascii="Times New Roman" w:hAnsi="Times New Roman" w:cs="Times New Roman"/>
          <w:sz w:val="20"/>
          <w:szCs w:val="20"/>
        </w:rPr>
        <w:t>.</w:t>
      </w:r>
      <w:r w:rsidR="00140085">
        <w:rPr>
          <w:rFonts w:ascii="Times New Roman" w:hAnsi="Times New Roman" w:cs="Times New Roman"/>
          <w:sz w:val="20"/>
          <w:szCs w:val="20"/>
        </w:rPr>
        <w:t xml:space="preserve"> </w:t>
      </w:r>
      <w:r w:rsidR="00DB5E6E">
        <w:rPr>
          <w:rFonts w:ascii="Times New Roman" w:hAnsi="Times New Roman" w:cs="Times New Roman"/>
          <w:sz w:val="20"/>
          <w:szCs w:val="20"/>
        </w:rPr>
        <w:t xml:space="preserve">Yet, Docker gives some fine features to provide </w:t>
      </w:r>
      <w:r w:rsidR="00746030">
        <w:rPr>
          <w:rFonts w:ascii="Times New Roman" w:hAnsi="Times New Roman" w:cs="Times New Roman"/>
          <w:sz w:val="20"/>
          <w:szCs w:val="20"/>
        </w:rPr>
        <w:t>reliability</w:t>
      </w:r>
      <w:r w:rsidR="00DB5E6E">
        <w:rPr>
          <w:rFonts w:ascii="Times New Roman" w:hAnsi="Times New Roman" w:cs="Times New Roman"/>
          <w:sz w:val="20"/>
          <w:szCs w:val="20"/>
        </w:rPr>
        <w:t xml:space="preserve"> and durability </w:t>
      </w:r>
      <w:r w:rsidR="008D390D">
        <w:rPr>
          <w:rFonts w:ascii="Times New Roman" w:hAnsi="Times New Roman" w:cs="Times New Roman"/>
          <w:sz w:val="20"/>
          <w:szCs w:val="20"/>
        </w:rPr>
        <w:t>as fa</w:t>
      </w:r>
      <w:r w:rsidR="00746030">
        <w:rPr>
          <w:rFonts w:ascii="Times New Roman" w:hAnsi="Times New Roman" w:cs="Times New Roman"/>
          <w:sz w:val="20"/>
          <w:szCs w:val="20"/>
        </w:rPr>
        <w:t>r as Micro</w:t>
      </w:r>
      <w:r w:rsidR="003B191D">
        <w:rPr>
          <w:rFonts w:ascii="Times New Roman" w:hAnsi="Times New Roman" w:cs="Times New Roman"/>
          <w:sz w:val="20"/>
          <w:szCs w:val="20"/>
        </w:rPr>
        <w:t>service</w:t>
      </w:r>
      <w:r w:rsidR="00746030">
        <w:rPr>
          <w:rFonts w:ascii="Times New Roman" w:hAnsi="Times New Roman" w:cs="Times New Roman"/>
          <w:sz w:val="20"/>
          <w:szCs w:val="20"/>
        </w:rPr>
        <w:t xml:space="preserve"> architect </w:t>
      </w:r>
      <w:r w:rsidR="00F0348A">
        <w:rPr>
          <w:rFonts w:ascii="Times New Roman" w:hAnsi="Times New Roman" w:cs="Times New Roman"/>
          <w:sz w:val="20"/>
          <w:szCs w:val="20"/>
        </w:rPr>
        <w:t xml:space="preserve">orientation </w:t>
      </w:r>
      <w:r w:rsidR="0088028F">
        <w:rPr>
          <w:rFonts w:ascii="Times New Roman" w:hAnsi="Times New Roman" w:cs="Times New Roman"/>
          <w:sz w:val="20"/>
          <w:szCs w:val="20"/>
        </w:rPr>
        <w:t>considered</w:t>
      </w:r>
      <w:r w:rsidR="00746030">
        <w:rPr>
          <w:rFonts w:ascii="Times New Roman" w:hAnsi="Times New Roman" w:cs="Times New Roman"/>
          <w:sz w:val="20"/>
          <w:szCs w:val="20"/>
        </w:rPr>
        <w:t>.</w:t>
      </w:r>
      <w:r w:rsidR="008C19F9">
        <w:rPr>
          <w:rFonts w:ascii="Times New Roman" w:hAnsi="Times New Roman" w:cs="Times New Roman"/>
          <w:sz w:val="20"/>
          <w:szCs w:val="20"/>
        </w:rPr>
        <w:t xml:space="preserve"> </w:t>
      </w:r>
      <w:r w:rsidR="0088028F">
        <w:rPr>
          <w:rFonts w:ascii="Times New Roman" w:hAnsi="Times New Roman" w:cs="Times New Roman"/>
          <w:sz w:val="20"/>
          <w:szCs w:val="20"/>
        </w:rPr>
        <w:t xml:space="preserve">On the </w:t>
      </w:r>
      <w:r w:rsidR="002B4957">
        <w:rPr>
          <w:rFonts w:ascii="Times New Roman" w:hAnsi="Times New Roman" w:cs="Times New Roman"/>
          <w:sz w:val="20"/>
          <w:szCs w:val="20"/>
        </w:rPr>
        <w:t>contrary,</w:t>
      </w:r>
      <w:r w:rsidR="0088028F">
        <w:rPr>
          <w:rFonts w:ascii="Times New Roman" w:hAnsi="Times New Roman" w:cs="Times New Roman"/>
          <w:sz w:val="20"/>
          <w:szCs w:val="20"/>
        </w:rPr>
        <w:t xml:space="preserve"> a Docker container </w:t>
      </w:r>
      <w:r w:rsidR="00E74AD2">
        <w:rPr>
          <w:rFonts w:ascii="Times New Roman" w:hAnsi="Times New Roman" w:cs="Times New Roman"/>
          <w:sz w:val="20"/>
          <w:szCs w:val="20"/>
        </w:rPr>
        <w:t>has a security issue. Moreover,</w:t>
      </w:r>
      <w:r w:rsidR="00997B55">
        <w:rPr>
          <w:rFonts w:ascii="Times New Roman" w:hAnsi="Times New Roman" w:cs="Times New Roman"/>
          <w:sz w:val="20"/>
          <w:szCs w:val="20"/>
        </w:rPr>
        <w:t xml:space="preserve"> with the application of tool security issue </w:t>
      </w:r>
      <w:r w:rsidR="00F47D23">
        <w:rPr>
          <w:rFonts w:ascii="Times New Roman" w:hAnsi="Times New Roman" w:cs="Times New Roman"/>
          <w:sz w:val="20"/>
          <w:szCs w:val="20"/>
        </w:rPr>
        <w:t xml:space="preserve">treated in </w:t>
      </w:r>
      <w:r w:rsidR="002B4957">
        <w:rPr>
          <w:rFonts w:ascii="Times New Roman" w:hAnsi="Times New Roman" w:cs="Times New Roman"/>
          <w:sz w:val="20"/>
          <w:szCs w:val="20"/>
        </w:rPr>
        <w:t>considerable</w:t>
      </w:r>
      <w:r w:rsidR="0023628A">
        <w:rPr>
          <w:rFonts w:ascii="Times New Roman" w:hAnsi="Times New Roman" w:cs="Times New Roman"/>
          <w:sz w:val="20"/>
          <w:szCs w:val="20"/>
        </w:rPr>
        <w:t xml:space="preserve"> amount</w:t>
      </w:r>
      <w:r w:rsidR="008C19F9">
        <w:rPr>
          <w:rFonts w:ascii="Times New Roman" w:hAnsi="Times New Roman" w:cs="Times New Roman"/>
          <w:sz w:val="20"/>
          <w:szCs w:val="20"/>
        </w:rPr>
        <w:t xml:space="preserve">. </w:t>
      </w:r>
      <w:r w:rsidR="001B0989">
        <w:rPr>
          <w:rFonts w:ascii="Times New Roman" w:hAnsi="Times New Roman" w:cs="Times New Roman"/>
          <w:sz w:val="20"/>
          <w:szCs w:val="20"/>
        </w:rPr>
        <w:t>In the meanwhile,</w:t>
      </w:r>
      <w:r w:rsidR="00296287">
        <w:rPr>
          <w:rFonts w:ascii="Times New Roman" w:hAnsi="Times New Roman" w:cs="Times New Roman"/>
          <w:sz w:val="20"/>
          <w:szCs w:val="20"/>
        </w:rPr>
        <w:t xml:space="preserve"> the p</w:t>
      </w:r>
      <w:r w:rsidR="007B1DED">
        <w:rPr>
          <w:rFonts w:ascii="Times New Roman" w:hAnsi="Times New Roman" w:cs="Times New Roman"/>
          <w:sz w:val="20"/>
          <w:szCs w:val="20"/>
        </w:rPr>
        <w:t xml:space="preserve">urpose of research behind it to </w:t>
      </w:r>
      <w:r w:rsidR="006E7F40">
        <w:rPr>
          <w:rFonts w:ascii="Times New Roman" w:hAnsi="Times New Roman" w:cs="Times New Roman"/>
          <w:sz w:val="20"/>
          <w:szCs w:val="20"/>
        </w:rPr>
        <w:t>known</w:t>
      </w:r>
      <w:r w:rsidR="00296287">
        <w:rPr>
          <w:rFonts w:ascii="Times New Roman" w:hAnsi="Times New Roman" w:cs="Times New Roman"/>
          <w:sz w:val="20"/>
          <w:szCs w:val="20"/>
        </w:rPr>
        <w:t xml:space="preserve"> about how Docker container technologies way ahead of the virtual </w:t>
      </w:r>
      <w:r w:rsidR="008374C7">
        <w:rPr>
          <w:rFonts w:ascii="Times New Roman" w:hAnsi="Times New Roman" w:cs="Times New Roman"/>
          <w:sz w:val="20"/>
          <w:szCs w:val="20"/>
        </w:rPr>
        <w:t>machines.</w:t>
      </w:r>
      <w:r w:rsidR="008C19F9">
        <w:rPr>
          <w:rFonts w:ascii="Times New Roman" w:hAnsi="Times New Roman" w:cs="Times New Roman"/>
          <w:sz w:val="20"/>
          <w:szCs w:val="20"/>
        </w:rPr>
        <w:t xml:space="preserve"> </w:t>
      </w:r>
      <w:r w:rsidR="00336367">
        <w:rPr>
          <w:rFonts w:ascii="Times New Roman" w:hAnsi="Times New Roman" w:cs="Times New Roman"/>
          <w:sz w:val="20"/>
          <w:szCs w:val="20"/>
        </w:rPr>
        <w:t>Meanwhile, the feature for Docker con</w:t>
      </w:r>
      <w:r w:rsidR="00DA5C79">
        <w:rPr>
          <w:rFonts w:ascii="Times New Roman" w:hAnsi="Times New Roman" w:cs="Times New Roman"/>
          <w:sz w:val="20"/>
          <w:szCs w:val="20"/>
        </w:rPr>
        <w:t xml:space="preserve">tainer technologies will give </w:t>
      </w:r>
      <w:r w:rsidR="00336367">
        <w:rPr>
          <w:rFonts w:ascii="Times New Roman" w:hAnsi="Times New Roman" w:cs="Times New Roman"/>
          <w:sz w:val="20"/>
          <w:szCs w:val="20"/>
        </w:rPr>
        <w:t xml:space="preserve">more advanced level as securities, scalability and flexibility issue taken into consideration. </w:t>
      </w:r>
    </w:p>
    <w:p w:rsidR="00DC6931" w:rsidRPr="00F2736A" w:rsidRDefault="00952EAD" w:rsidP="008C19F9">
      <w:pPr>
        <w:rPr>
          <w:rFonts w:ascii="Times New Roman" w:hAnsi="Times New Roman" w:cs="Times New Roman"/>
          <w:sz w:val="20"/>
          <w:szCs w:val="20"/>
        </w:rPr>
      </w:pPr>
      <w:r w:rsidRPr="00074330">
        <w:rPr>
          <w:rFonts w:ascii="Times New Roman" w:hAnsi="Times New Roman" w:cs="Times New Roman"/>
          <w:b/>
          <w:sz w:val="20"/>
          <w:szCs w:val="20"/>
        </w:rPr>
        <w:t>References</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 </w:t>
      </w:r>
      <w:r w:rsidRPr="006D4B0A">
        <w:rPr>
          <w:rFonts w:ascii="Times New Roman" w:hAnsi="Times New Roman" w:cs="Times New Roman"/>
          <w:sz w:val="20"/>
          <w:szCs w:val="20"/>
        </w:rPr>
        <w:t>J. J. Joohyun Kyong, “Improving scalability of apache spark-based scale-up server through docker container-based partitioning,” Proceedings of the 6th International Conference on Software and Computer Applications, pp. 176–180, Feb. 2017.</w:t>
      </w:r>
    </w:p>
    <w:p w:rsidR="00F2736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[2] </w:t>
      </w:r>
      <w:r w:rsidR="006D4B0A" w:rsidRPr="006D4B0A">
        <w:rPr>
          <w:rFonts w:ascii="Times New Roman" w:hAnsi="Times New Roman" w:cs="Times New Roman"/>
          <w:sz w:val="20"/>
          <w:szCs w:val="20"/>
        </w:rPr>
        <w:t>M. K. Qiumin Xu, "Docker characterization on high-performance SSDs," 2017 IEEE 31st International Conference on Advanced Information Networking and Applications (AINA), Mar.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[3] </w:t>
      </w:r>
      <w:r w:rsidRPr="006D4B0A">
        <w:rPr>
          <w:rFonts w:ascii="Times New Roman" w:hAnsi="Times New Roman" w:cs="Times New Roman"/>
          <w:sz w:val="20"/>
          <w:szCs w:val="20"/>
        </w:rPr>
        <w:t>Zheng Li, "Performance Overhead Comparison between Hypervisor and Container-Based Virtualization," Mar.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[4] </w:t>
      </w:r>
      <w:r w:rsidRPr="006D4B0A">
        <w:rPr>
          <w:rFonts w:ascii="Times New Roman" w:hAnsi="Times New Roman" w:cs="Times New Roman"/>
          <w:sz w:val="20"/>
          <w:szCs w:val="20"/>
        </w:rPr>
        <w:t>Yikang Liu, "Proceedings of the 2016 5th International Conference on Measurement, Instrumentation, and Automation," ICMIA 2016, Nov. 2016.</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[5] </w:t>
      </w:r>
      <w:r w:rsidRPr="006D4B0A">
        <w:rPr>
          <w:rFonts w:ascii="Times New Roman" w:hAnsi="Times New Roman" w:cs="Times New Roman"/>
          <w:sz w:val="20"/>
          <w:szCs w:val="20"/>
        </w:rPr>
        <w:t>X. W. Xinjie Guan, "Application-Oriented Dynamic Resource Allocation for Data Centers Using Docker Containers," IEEE Communications Letters, pp. 504–507, Dec. 2016.</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[6] </w:t>
      </w:r>
      <w:r w:rsidRPr="006D4B0A">
        <w:rPr>
          <w:rFonts w:ascii="Times New Roman" w:hAnsi="Times New Roman" w:cs="Times New Roman"/>
          <w:sz w:val="20"/>
          <w:szCs w:val="20"/>
        </w:rPr>
        <w:t>M. S. de B. Saiful Hoque, “Towards Container Orchestration in Fog Computing Infrastructures,” 2017 IEEE 41st Annual Computer Software and Applications Conference (COMPSAC), Jul.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[7] </w:t>
      </w:r>
      <w:r w:rsidRPr="006D4B0A">
        <w:rPr>
          <w:rFonts w:ascii="Times New Roman" w:hAnsi="Times New Roman" w:cs="Times New Roman"/>
          <w:sz w:val="20"/>
          <w:szCs w:val="20"/>
        </w:rPr>
        <w:t>P. R. Jeeva Chelladhurai, “Securing Docker Containers from Denial of Service (DoS) Attacks,” 2016 IEEE International Conference on Services Computing (SCC), Jul. 2016.</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[8] </w:t>
      </w:r>
      <w:r w:rsidRPr="006D4B0A">
        <w:rPr>
          <w:rFonts w:ascii="Times New Roman" w:hAnsi="Times New Roman" w:cs="Times New Roman"/>
          <w:sz w:val="20"/>
          <w:szCs w:val="20"/>
        </w:rPr>
        <w:t>Nitin Naik, “Docker container-based big data processing system in multiple clouds for everyone,” 2017 IEEE International Systems Engineering Symposium (ISSE), Oct.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[9] </w:t>
      </w:r>
      <w:r w:rsidRPr="006D4B0A">
        <w:rPr>
          <w:rFonts w:ascii="Times New Roman" w:hAnsi="Times New Roman" w:cs="Times New Roman"/>
          <w:sz w:val="20"/>
          <w:szCs w:val="20"/>
        </w:rPr>
        <w:t>V. M. Aleksander Slominski, “Building a Multi-tenant Cloud Service from Legacy Code with Docker Containers,” 2015 IEEE International Conference on Cloud Engineering, Mar. 2015.</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[10] </w:t>
      </w:r>
      <w:r w:rsidRPr="006D4B0A">
        <w:rPr>
          <w:rFonts w:ascii="Times New Roman" w:hAnsi="Times New Roman" w:cs="Times New Roman"/>
          <w:sz w:val="20"/>
          <w:szCs w:val="20"/>
        </w:rPr>
        <w:t>W. T. Wolfgang Gerlach, “Container Orchestration for Scientific Workflows,” 2015 IEEE International Conference on Cloud Engineering, Mar. 2015.</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[11] </w:t>
      </w:r>
      <w:r w:rsidR="00DC4F03" w:rsidRPr="00DC4F03">
        <w:rPr>
          <w:rFonts w:ascii="Times New Roman" w:hAnsi="Times New Roman" w:cs="Times New Roman"/>
          <w:sz w:val="20"/>
          <w:szCs w:val="20"/>
        </w:rPr>
        <w:t>M. K. Krishan Kumar, “Economically Efficient Virtualization over Cloud Using Docker Containers,” 2016 IEEE International Conference on Cloud Computing in Emerging Markets (CCEM), Oct. 2016</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[12] </w:t>
      </w:r>
      <w:r w:rsidRPr="006D4B0A">
        <w:rPr>
          <w:rFonts w:ascii="Times New Roman" w:hAnsi="Times New Roman" w:cs="Times New Roman"/>
          <w:sz w:val="20"/>
          <w:szCs w:val="20"/>
        </w:rPr>
        <w:t>A. Z. Rong Zhang, “Container-VM-PM Architecture: A Novel Architecture for Docker Container Placement,” International Conference on Cloud Computing, pp. 128–140, Jun. 2018.</w:t>
      </w:r>
    </w:p>
    <w:p w:rsidR="006D4B0A" w:rsidRPr="006D4B0A" w:rsidRDefault="00952EAD" w:rsidP="006D4B0A">
      <w:pPr>
        <w:rPr>
          <w:rFonts w:ascii="Times New Roman" w:hAnsi="Times New Roman" w:cs="Times New Roman"/>
          <w:sz w:val="20"/>
          <w:szCs w:val="20"/>
        </w:rPr>
      </w:pPr>
      <w:r w:rsidRPr="006D4B0A">
        <w:rPr>
          <w:rFonts w:ascii="Times New Roman" w:hAnsi="Times New Roman" w:cs="Times New Roman"/>
          <w:sz w:val="20"/>
          <w:szCs w:val="20"/>
        </w:rPr>
        <w:lastRenderedPageBreak/>
        <w:t>[13]</w:t>
      </w:r>
      <w:r w:rsidR="00AD6004">
        <w:rPr>
          <w:rFonts w:ascii="Times New Roman" w:hAnsi="Times New Roman" w:cs="Times New Roman"/>
          <w:sz w:val="20"/>
          <w:szCs w:val="20"/>
        </w:rPr>
        <w:t xml:space="preserve"> </w:t>
      </w:r>
      <w:r w:rsidRPr="006D4B0A">
        <w:rPr>
          <w:rFonts w:ascii="Times New Roman" w:hAnsi="Times New Roman" w:cs="Times New Roman"/>
          <w:sz w:val="20"/>
          <w:szCs w:val="20"/>
        </w:rPr>
        <w:t>F. P. Yahya Al-Dhuraibi, “Autonomic Vertical Elasticity of Docker Containers with ELASTICDOCKER,” 2017 IEEE 10th International Conference on Cloud Computing (CLOUD), Sep.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[14] </w:t>
      </w:r>
      <w:r w:rsidRPr="006D4B0A">
        <w:rPr>
          <w:rFonts w:ascii="Times New Roman" w:hAnsi="Times New Roman" w:cs="Times New Roman"/>
          <w:sz w:val="20"/>
          <w:szCs w:val="20"/>
        </w:rPr>
        <w:t>S. G. Somya Garg, “Automated Cloud Infrastructure, Continuous Integration and Continuous Delivery using Docker with Robust Container Security,” 2019 IEEE Conference on Multimedia Information Processing and Retrieval (MIPR), vol. 11 September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[15] </w:t>
      </w:r>
      <w:r w:rsidRPr="006D4B0A">
        <w:rPr>
          <w:rFonts w:ascii="Times New Roman" w:hAnsi="Times New Roman" w:cs="Times New Roman"/>
          <w:sz w:val="20"/>
          <w:szCs w:val="20"/>
        </w:rPr>
        <w:t>F. P. Author(s) Yahya Al-Dhuraibi, “Autonomic Vertical Elasticity of Docker Containers with ELASTICDOCKER,” 2017 IEEE 10th International Conference on Cloud Computing (CLOUD), Jun.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[16] </w:t>
      </w:r>
      <w:r w:rsidRPr="006D4B0A">
        <w:rPr>
          <w:rFonts w:ascii="Times New Roman" w:hAnsi="Times New Roman" w:cs="Times New Roman"/>
          <w:sz w:val="20"/>
          <w:szCs w:val="20"/>
        </w:rPr>
        <w:t>T. W. Lian Du, "Cider: a Rapid Docker Container Deployment System through Sharing Network Storage," 2017 IEEE 19th International Conference on High-Performance Computing and Communications</w:t>
      </w:r>
      <w:r w:rsidR="00607A79" w:rsidRPr="006D4B0A">
        <w:rPr>
          <w:rFonts w:ascii="Times New Roman" w:hAnsi="Times New Roman" w:cs="Times New Roman"/>
          <w:sz w:val="20"/>
          <w:szCs w:val="20"/>
        </w:rPr>
        <w:t>;</w:t>
      </w:r>
      <w:r w:rsidRPr="006D4B0A">
        <w:rPr>
          <w:rFonts w:ascii="Times New Roman" w:hAnsi="Times New Roman" w:cs="Times New Roman"/>
          <w:sz w:val="20"/>
          <w:szCs w:val="20"/>
        </w:rPr>
        <w:t xml:space="preserve"> Dec.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[17] </w:t>
      </w:r>
      <w:r w:rsidRPr="006D4B0A">
        <w:rPr>
          <w:rFonts w:ascii="Times New Roman" w:hAnsi="Times New Roman" w:cs="Times New Roman"/>
          <w:sz w:val="20"/>
          <w:szCs w:val="20"/>
        </w:rPr>
        <w:t>M. K. Krishan Kumar, “</w:t>
      </w:r>
      <w:r w:rsidR="00C43572" w:rsidRPr="006D4B0A">
        <w:rPr>
          <w:rFonts w:ascii="Times New Roman" w:hAnsi="Times New Roman" w:cs="Times New Roman"/>
          <w:sz w:val="20"/>
          <w:szCs w:val="20"/>
        </w:rPr>
        <w:t>Sentimentalized</w:t>
      </w:r>
      <w:r w:rsidRPr="006D4B0A">
        <w:rPr>
          <w:rFonts w:ascii="Times New Roman" w:hAnsi="Times New Roman" w:cs="Times New Roman"/>
          <w:sz w:val="20"/>
          <w:szCs w:val="20"/>
        </w:rPr>
        <w:t>: Docker container utility over Cloud,” 2017 Ninth International Conference on Advances in Pattern Recognition (ICAPR), Dec.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[18] </w:t>
      </w:r>
      <w:r w:rsidRPr="006D4B0A">
        <w:rPr>
          <w:rFonts w:ascii="Times New Roman" w:hAnsi="Times New Roman" w:cs="Times New Roman"/>
          <w:sz w:val="20"/>
          <w:szCs w:val="20"/>
        </w:rPr>
        <w:t>V. P. Vishaka Balasubramanian Sekar, “AWS EC2 vs. Joyent’s Triton: A Comparison of Docker Container-hosting Platforms,” Proceedings of the 8th Workshop on Scientific Cloud Computing Pages 33-36, Jun.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[19] </w:t>
      </w:r>
      <w:r w:rsidRPr="006D4B0A">
        <w:rPr>
          <w:rFonts w:ascii="Times New Roman" w:hAnsi="Times New Roman" w:cs="Times New Roman"/>
          <w:sz w:val="20"/>
          <w:szCs w:val="20"/>
        </w:rPr>
        <w:t>B. W. Hao Zeng, “Measurement and Evaluation for Docker Container Networking,” 2017 International Conference on Cyber-Enabled Distributed Computing and Knowledge Discovery (CyberC), Oct. 2017.</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[20] </w:t>
      </w:r>
      <w:r w:rsidRPr="006D4B0A">
        <w:rPr>
          <w:rFonts w:ascii="Times New Roman" w:hAnsi="Times New Roman" w:cs="Times New Roman"/>
          <w:sz w:val="20"/>
          <w:szCs w:val="20"/>
        </w:rPr>
        <w:t>D. V. David Jaramillo, “Leveraging microservices architecture by using Docker technology,” SoutheastCon 2016, Apr. 2016.</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[21] </w:t>
      </w:r>
      <w:r w:rsidRPr="006D4B0A">
        <w:rPr>
          <w:rFonts w:ascii="Times New Roman" w:hAnsi="Times New Roman" w:cs="Times New Roman"/>
          <w:sz w:val="20"/>
          <w:szCs w:val="20"/>
        </w:rPr>
        <w:t>J. M. B. Amar A Mohhale, “Experimenting with docker: Linux container and base OS attack surfaces,” 2016 International Conference on Information Society (i-Society), Oct. 2016.</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[22] </w:t>
      </w:r>
      <w:r w:rsidRPr="006D4B0A">
        <w:rPr>
          <w:rFonts w:ascii="Times New Roman" w:hAnsi="Times New Roman" w:cs="Times New Roman"/>
          <w:sz w:val="20"/>
          <w:szCs w:val="20"/>
        </w:rPr>
        <w:t xml:space="preserve">Z. Y. Janaki Bhimani, “Docker Container Scheduler for I/O Intensive Applications Running on NVMe SSDs,” IEEE Transactions on Multi-Scale Computing Systems </w:t>
      </w:r>
      <w:r w:rsidR="00D01B7C" w:rsidRPr="006D4B0A">
        <w:rPr>
          <w:rFonts w:ascii="Times New Roman" w:hAnsi="Times New Roman" w:cs="Times New Roman"/>
          <w:sz w:val="20"/>
          <w:szCs w:val="20"/>
        </w:rPr>
        <w:t>(Volume</w:t>
      </w:r>
      <w:r w:rsidRPr="006D4B0A">
        <w:rPr>
          <w:rFonts w:ascii="Times New Roman" w:hAnsi="Times New Roman" w:cs="Times New Roman"/>
          <w:sz w:val="20"/>
          <w:szCs w:val="20"/>
        </w:rPr>
        <w:t xml:space="preserve">: </w:t>
      </w:r>
      <w:r w:rsidR="00D01B7C" w:rsidRPr="006D4B0A">
        <w:rPr>
          <w:rFonts w:ascii="Times New Roman" w:hAnsi="Times New Roman" w:cs="Times New Roman"/>
          <w:sz w:val="20"/>
          <w:szCs w:val="20"/>
        </w:rPr>
        <w:t>4,</w:t>
      </w:r>
      <w:r w:rsidRPr="006D4B0A">
        <w:rPr>
          <w:rFonts w:ascii="Times New Roman" w:hAnsi="Times New Roman" w:cs="Times New Roman"/>
          <w:sz w:val="20"/>
          <w:szCs w:val="20"/>
        </w:rPr>
        <w:t xml:space="preserve"> Issue: </w:t>
      </w:r>
      <w:r w:rsidR="00D01B7C" w:rsidRPr="006D4B0A">
        <w:rPr>
          <w:rFonts w:ascii="Times New Roman" w:hAnsi="Times New Roman" w:cs="Times New Roman"/>
          <w:sz w:val="20"/>
          <w:szCs w:val="20"/>
        </w:rPr>
        <w:t>3,</w:t>
      </w:r>
      <w:r w:rsidRPr="006D4B0A">
        <w:rPr>
          <w:rFonts w:ascii="Times New Roman" w:hAnsi="Times New Roman" w:cs="Times New Roman"/>
          <w:sz w:val="20"/>
          <w:szCs w:val="20"/>
        </w:rPr>
        <w:t xml:space="preserve"> July-Sept. 1 </w:t>
      </w:r>
      <w:r w:rsidR="00D01B7C" w:rsidRPr="006D4B0A">
        <w:rPr>
          <w:rFonts w:ascii="Times New Roman" w:hAnsi="Times New Roman" w:cs="Times New Roman"/>
          <w:sz w:val="20"/>
          <w:szCs w:val="20"/>
        </w:rPr>
        <w:t>2018)</w:t>
      </w:r>
      <w:r w:rsidRPr="006D4B0A">
        <w:rPr>
          <w:rFonts w:ascii="Times New Roman" w:hAnsi="Times New Roman" w:cs="Times New Roman"/>
          <w:sz w:val="20"/>
          <w:szCs w:val="20"/>
        </w:rPr>
        <w:t>, Feb. 2018.</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[23] </w:t>
      </w:r>
      <w:r w:rsidRPr="006D4B0A">
        <w:rPr>
          <w:rFonts w:ascii="Times New Roman" w:hAnsi="Times New Roman" w:cs="Times New Roman"/>
          <w:sz w:val="20"/>
          <w:szCs w:val="20"/>
        </w:rPr>
        <w:t>J. K. P. A R Manu, “Docker container security via heuristics-based multilateral security-conceptual and pragmatic study,” 2016 International Conference on Circuit, Power and Computing Technologies (ICCPCT), Mar. 2016.</w:t>
      </w:r>
    </w:p>
    <w:p w:rsidR="006D4B0A" w:rsidRPr="006D4B0A"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[24] </w:t>
      </w:r>
      <w:r w:rsidRPr="006D4B0A">
        <w:rPr>
          <w:rFonts w:ascii="Times New Roman" w:hAnsi="Times New Roman" w:cs="Times New Roman"/>
          <w:sz w:val="20"/>
          <w:szCs w:val="20"/>
        </w:rPr>
        <w:t>S. Y. Lele Ma, “Efficient service handoff across edge servers via docker container migration,” SEC ’17 Proceedings of the Second ACM/IEEE Symposium on Edge Computing, vol. October 12-14, 2017.</w:t>
      </w:r>
    </w:p>
    <w:p w:rsidR="00DC6931" w:rsidRDefault="00952EAD" w:rsidP="006D4B0A">
      <w:pPr>
        <w:rPr>
          <w:rFonts w:ascii="Times New Roman" w:hAnsi="Times New Roman" w:cs="Times New Roman"/>
          <w:sz w:val="20"/>
          <w:szCs w:val="20"/>
        </w:rPr>
      </w:pPr>
      <w:r>
        <w:rPr>
          <w:rFonts w:ascii="Times New Roman" w:hAnsi="Times New Roman" w:cs="Times New Roman"/>
          <w:sz w:val="20"/>
          <w:szCs w:val="20"/>
        </w:rPr>
        <w:t xml:space="preserve">[25] </w:t>
      </w:r>
      <w:r w:rsidR="006D4B0A" w:rsidRPr="006D4B0A">
        <w:rPr>
          <w:rFonts w:ascii="Times New Roman" w:hAnsi="Times New Roman" w:cs="Times New Roman"/>
          <w:sz w:val="20"/>
          <w:szCs w:val="20"/>
        </w:rPr>
        <w:t>J. A. Ryan Mabry, “Maritime autonomy in a box: Building a quickly-deployable autonomy solution using the Docker container environment,” OCEANS 2016 MTS / IEEE Monterey, Sep. 2016.</w:t>
      </w:r>
    </w:p>
    <w:p w:rsidR="006D4B0A" w:rsidRPr="00A63CA4" w:rsidRDefault="00952EAD" w:rsidP="006D4B0A">
      <w:pPr>
        <w:rPr>
          <w:rFonts w:ascii="Times New Roman" w:hAnsi="Times New Roman" w:cs="Times New Roman"/>
          <w:sz w:val="20"/>
          <w:szCs w:val="20"/>
        </w:rPr>
      </w:pPr>
      <w:r>
        <w:t>[26</w:t>
      </w:r>
      <w:r w:rsidR="00126C4A" w:rsidRPr="00A63CA4">
        <w:rPr>
          <w:rFonts w:ascii="Times New Roman" w:hAnsi="Times New Roman" w:cs="Times New Roman"/>
          <w:sz w:val="20"/>
          <w:szCs w:val="20"/>
        </w:rPr>
        <w:t xml:space="preserve">] </w:t>
      </w:r>
      <w:r w:rsidRPr="00A63CA4">
        <w:rPr>
          <w:rFonts w:ascii="Times New Roman" w:hAnsi="Times New Roman" w:cs="Times New Roman"/>
          <w:sz w:val="20"/>
          <w:szCs w:val="20"/>
        </w:rPr>
        <w:t>C. O. David Elliott, “A Cloud-Agnostic Container Orchestrator for Improving Interoperability,” 2018 IEEE 11th International Conference on Cloud Computing (CLOUD), Jul. 2018.</w:t>
      </w:r>
    </w:p>
    <w:p w:rsidR="006D4B0A" w:rsidRPr="00A63CA4" w:rsidRDefault="00952EAD" w:rsidP="006D4B0A">
      <w:pPr>
        <w:rPr>
          <w:rFonts w:ascii="Times New Roman" w:hAnsi="Times New Roman" w:cs="Times New Roman"/>
          <w:sz w:val="20"/>
          <w:szCs w:val="20"/>
        </w:rPr>
      </w:pPr>
      <w:r w:rsidRPr="00A63CA4">
        <w:rPr>
          <w:rFonts w:ascii="Times New Roman" w:hAnsi="Times New Roman" w:cs="Times New Roman"/>
          <w:sz w:val="20"/>
          <w:szCs w:val="20"/>
        </w:rPr>
        <w:t>[27</w:t>
      </w:r>
      <w:r w:rsidR="00126C4A" w:rsidRPr="00A63CA4">
        <w:rPr>
          <w:rFonts w:ascii="Times New Roman" w:hAnsi="Times New Roman" w:cs="Times New Roman"/>
          <w:sz w:val="20"/>
          <w:szCs w:val="20"/>
        </w:rPr>
        <w:t xml:space="preserve">] </w:t>
      </w:r>
      <w:r w:rsidRPr="00A63CA4">
        <w:rPr>
          <w:rFonts w:ascii="Times New Roman" w:hAnsi="Times New Roman" w:cs="Times New Roman"/>
          <w:sz w:val="20"/>
          <w:szCs w:val="20"/>
        </w:rPr>
        <w:t>R. O. S. Zhanibek</w:t>
      </w:r>
      <w:r w:rsidR="00746972" w:rsidRPr="00A63CA4">
        <w:rPr>
          <w:rFonts w:ascii="Times New Roman" w:hAnsi="Times New Roman" w:cs="Times New Roman"/>
          <w:sz w:val="20"/>
          <w:szCs w:val="20"/>
        </w:rPr>
        <w:t xml:space="preserve"> </w:t>
      </w:r>
      <w:r w:rsidRPr="00A63CA4">
        <w:rPr>
          <w:rFonts w:ascii="Times New Roman" w:hAnsi="Times New Roman" w:cs="Times New Roman"/>
          <w:sz w:val="20"/>
          <w:szCs w:val="20"/>
        </w:rPr>
        <w:t>Kozhirbayev, “A performance comparison of container-based technologies for the Cloud,” Future Generation System, vol. 68, pp. 175–182, Mar. 2017.</w:t>
      </w:r>
    </w:p>
    <w:p w:rsidR="006D4B0A" w:rsidRPr="00A63CA4" w:rsidRDefault="00952EAD" w:rsidP="006D4B0A">
      <w:pPr>
        <w:rPr>
          <w:rFonts w:ascii="Times New Roman" w:hAnsi="Times New Roman" w:cs="Times New Roman"/>
          <w:sz w:val="20"/>
          <w:szCs w:val="20"/>
        </w:rPr>
      </w:pPr>
      <w:r w:rsidRPr="00A63CA4">
        <w:rPr>
          <w:rFonts w:ascii="Times New Roman" w:hAnsi="Times New Roman" w:cs="Times New Roman"/>
          <w:sz w:val="20"/>
          <w:szCs w:val="20"/>
        </w:rPr>
        <w:t>[28</w:t>
      </w:r>
      <w:r w:rsidR="005F27CD" w:rsidRPr="00A63CA4">
        <w:rPr>
          <w:rFonts w:ascii="Times New Roman" w:hAnsi="Times New Roman" w:cs="Times New Roman"/>
          <w:sz w:val="20"/>
          <w:szCs w:val="20"/>
        </w:rPr>
        <w:t xml:space="preserve">] </w:t>
      </w:r>
      <w:r w:rsidRPr="00A63CA4">
        <w:rPr>
          <w:rFonts w:ascii="Times New Roman" w:hAnsi="Times New Roman" w:cs="Times New Roman"/>
          <w:sz w:val="20"/>
          <w:szCs w:val="20"/>
        </w:rPr>
        <w:t>X. Z. Xiaolin Geng, "A Novel Architecture and Inter-process Communication Scheme to Adapt Chromium Based on Docker Container," Procedia Computer Science, vol. 107, pp. 691–696, 2017.</w:t>
      </w:r>
    </w:p>
    <w:p w:rsidR="00112AFA" w:rsidRPr="00A63CA4" w:rsidRDefault="00952EAD" w:rsidP="006D4B0A">
      <w:pPr>
        <w:rPr>
          <w:rFonts w:ascii="Times New Roman" w:hAnsi="Times New Roman" w:cs="Times New Roman"/>
          <w:sz w:val="20"/>
          <w:szCs w:val="20"/>
        </w:rPr>
      </w:pPr>
      <w:r w:rsidRPr="00A63CA4">
        <w:rPr>
          <w:rFonts w:ascii="Times New Roman" w:hAnsi="Times New Roman" w:cs="Times New Roman"/>
          <w:sz w:val="20"/>
          <w:szCs w:val="20"/>
        </w:rPr>
        <w:t>[29] C. H. Y. DT-Tri Nguyen, “An Index Scheme for Similarity Search on Cloud Computing using Map Reduce over Docker Container,” Proceedings of the 10th International Conference on Ubiquitous Information Management and Communication, Jan. 2016.</w:t>
      </w:r>
    </w:p>
    <w:p w:rsidR="006D4B0A" w:rsidRDefault="00952EAD" w:rsidP="006D4B0A">
      <w:pPr>
        <w:rPr>
          <w:rFonts w:ascii="Times New Roman" w:hAnsi="Times New Roman" w:cs="Times New Roman"/>
          <w:sz w:val="20"/>
          <w:szCs w:val="20"/>
        </w:rPr>
      </w:pPr>
      <w:r w:rsidRPr="00A63CA4">
        <w:rPr>
          <w:rFonts w:ascii="Times New Roman" w:hAnsi="Times New Roman" w:cs="Times New Roman"/>
          <w:sz w:val="20"/>
          <w:szCs w:val="20"/>
        </w:rPr>
        <w:t>[30</w:t>
      </w:r>
      <w:r w:rsidR="00112AFA" w:rsidRPr="00A63CA4">
        <w:rPr>
          <w:rFonts w:ascii="Times New Roman" w:hAnsi="Times New Roman" w:cs="Times New Roman"/>
          <w:sz w:val="20"/>
          <w:szCs w:val="20"/>
        </w:rPr>
        <w:t xml:space="preserve">] </w:t>
      </w:r>
      <w:r w:rsidR="00791C7D" w:rsidRPr="00791C7D">
        <w:rPr>
          <w:rFonts w:ascii="Times New Roman" w:hAnsi="Times New Roman" w:cs="Times New Roman"/>
          <w:sz w:val="20"/>
          <w:szCs w:val="20"/>
        </w:rPr>
        <w:t>A. G. Suchit Dhakate, “Distributed Cloud Monitoring Using Docker as Next Generation Container Virtualization Technology,” IEEE INDICON, vol. 2015.</w:t>
      </w:r>
    </w:p>
    <w:p w:rsidR="006F216C" w:rsidRDefault="00952EAD" w:rsidP="00473EE8">
      <w:pPr>
        <w:rPr>
          <w:rFonts w:ascii="Times New Roman" w:hAnsi="Times New Roman" w:cs="Times New Roman"/>
          <w:sz w:val="20"/>
          <w:szCs w:val="20"/>
        </w:rPr>
      </w:pPr>
      <w:r>
        <w:rPr>
          <w:rFonts w:ascii="Times New Roman" w:hAnsi="Times New Roman" w:cs="Times New Roman"/>
          <w:sz w:val="20"/>
          <w:szCs w:val="20"/>
        </w:rPr>
        <w:lastRenderedPageBreak/>
        <w:t>[31]</w:t>
      </w:r>
      <w:r w:rsidR="009C4E9D">
        <w:rPr>
          <w:rFonts w:ascii="Times New Roman" w:hAnsi="Times New Roman" w:cs="Times New Roman"/>
          <w:sz w:val="20"/>
          <w:szCs w:val="20"/>
        </w:rPr>
        <w:t xml:space="preserve"> </w:t>
      </w:r>
      <w:r w:rsidRPr="00473EE8">
        <w:rPr>
          <w:rFonts w:ascii="Times New Roman" w:hAnsi="Times New Roman" w:cs="Times New Roman"/>
          <w:sz w:val="20"/>
          <w:szCs w:val="20"/>
        </w:rPr>
        <w:t>A. C. Gaurav Bhatia, “THE ROAD TO DOCKER: A SURVEY,” International Journal of Advanced Research in Computer Science, vol. 8, no. 8, pp. 1–6, Oct. 2017.</w:t>
      </w:r>
    </w:p>
    <w:p w:rsidR="006F216C" w:rsidRDefault="006F216C" w:rsidP="00473EE8">
      <w:pPr>
        <w:rPr>
          <w:rFonts w:ascii="Times New Roman" w:hAnsi="Times New Roman" w:cs="Times New Roman"/>
          <w:sz w:val="20"/>
          <w:szCs w:val="20"/>
        </w:rPr>
      </w:pPr>
      <w:r>
        <w:rPr>
          <w:rFonts w:ascii="Times New Roman" w:hAnsi="Times New Roman" w:cs="Times New Roman"/>
          <w:sz w:val="20"/>
          <w:szCs w:val="20"/>
        </w:rPr>
        <w:t>[32]</w:t>
      </w:r>
      <w:r w:rsidRPr="006F216C">
        <w:rPr>
          <w:rFonts w:ascii="Verdana" w:hAnsi="Verdana"/>
          <w:color w:val="222222"/>
          <w:sz w:val="23"/>
          <w:szCs w:val="23"/>
          <w:shd w:val="clear" w:color="auto" w:fill="FFFFFF"/>
        </w:rPr>
        <w:t xml:space="preserve"> </w:t>
      </w:r>
      <w:r w:rsidRPr="006F216C">
        <w:rPr>
          <w:rFonts w:ascii="Times New Roman" w:hAnsi="Times New Roman" w:cs="Times New Roman"/>
          <w:sz w:val="20"/>
          <w:szCs w:val="20"/>
        </w:rPr>
        <w:t>“https</w:t>
      </w:r>
      <w:r w:rsidR="00B85904" w:rsidRPr="006F216C">
        <w:rPr>
          <w:rFonts w:ascii="Times New Roman" w:hAnsi="Times New Roman" w:cs="Times New Roman"/>
          <w:sz w:val="20"/>
          <w:szCs w:val="20"/>
        </w:rPr>
        <w:t>: /</w:t>
      </w:r>
      <w:r w:rsidRPr="006F216C">
        <w:rPr>
          <w:rFonts w:ascii="Times New Roman" w:hAnsi="Times New Roman" w:cs="Times New Roman"/>
          <w:sz w:val="20"/>
          <w:szCs w:val="20"/>
        </w:rPr>
        <w:t>/www.tutorialspoint.com/docker/docker_images.htm.</w:t>
      </w:r>
      <w:r w:rsidR="00B85904" w:rsidRPr="006F216C">
        <w:rPr>
          <w:rFonts w:ascii="Times New Roman" w:hAnsi="Times New Roman" w:cs="Times New Roman"/>
          <w:sz w:val="20"/>
          <w:szCs w:val="20"/>
        </w:rPr>
        <w:t>”</w:t>
      </w:r>
    </w:p>
    <w:p w:rsidR="00235600" w:rsidRPr="00A63CA4" w:rsidRDefault="00235600" w:rsidP="00473EE8">
      <w:pPr>
        <w:rPr>
          <w:rFonts w:ascii="Times New Roman" w:hAnsi="Times New Roman" w:cs="Times New Roman"/>
          <w:sz w:val="20"/>
          <w:szCs w:val="20"/>
        </w:rPr>
      </w:pPr>
      <w:r>
        <w:rPr>
          <w:rFonts w:ascii="Times New Roman" w:hAnsi="Times New Roman" w:cs="Times New Roman"/>
          <w:sz w:val="20"/>
          <w:szCs w:val="20"/>
        </w:rPr>
        <w:t>[33]</w:t>
      </w:r>
      <w:r w:rsidR="002B32D9" w:rsidRPr="002B32D9">
        <w:t xml:space="preserve"> </w:t>
      </w:r>
      <w:r w:rsidR="002B32D9" w:rsidRPr="002B32D9">
        <w:rPr>
          <w:rFonts w:ascii="Times New Roman" w:hAnsi="Times New Roman" w:cs="Times New Roman"/>
          <w:sz w:val="20"/>
          <w:szCs w:val="20"/>
        </w:rPr>
        <w:t>Christopher M. Judd, “file:///C:/Users/CIML/Downloads/572027-rc221-docker%</w:t>
      </w:r>
      <w:r w:rsidR="00697CBA" w:rsidRPr="002B32D9">
        <w:rPr>
          <w:rFonts w:ascii="Times New Roman" w:hAnsi="Times New Roman" w:cs="Times New Roman"/>
          <w:sz w:val="20"/>
          <w:szCs w:val="20"/>
        </w:rPr>
        <w:t>20 (</w:t>
      </w:r>
      <w:r w:rsidR="002B32D9" w:rsidRPr="002B32D9">
        <w:rPr>
          <w:rFonts w:ascii="Times New Roman" w:hAnsi="Times New Roman" w:cs="Times New Roman"/>
          <w:sz w:val="20"/>
          <w:szCs w:val="20"/>
        </w:rPr>
        <w:t xml:space="preserve">1).pdf,” Getting Started </w:t>
      </w:r>
      <w:r w:rsidR="00697CBA" w:rsidRPr="002B32D9">
        <w:rPr>
          <w:rFonts w:ascii="Times New Roman" w:hAnsi="Times New Roman" w:cs="Times New Roman"/>
          <w:sz w:val="20"/>
          <w:szCs w:val="20"/>
        </w:rPr>
        <w:t>with</w:t>
      </w:r>
      <w:r w:rsidR="002B32D9" w:rsidRPr="002B32D9">
        <w:rPr>
          <w:rFonts w:ascii="Times New Roman" w:hAnsi="Times New Roman" w:cs="Times New Roman"/>
          <w:sz w:val="20"/>
          <w:szCs w:val="20"/>
        </w:rPr>
        <w:t xml:space="preserve"> Docker. .</w:t>
      </w:r>
    </w:p>
    <w:sectPr w:rsidR="00235600" w:rsidRPr="00A63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9F9"/>
    <w:rsid w:val="00004208"/>
    <w:rsid w:val="000056B4"/>
    <w:rsid w:val="00015865"/>
    <w:rsid w:val="00017C76"/>
    <w:rsid w:val="0002341A"/>
    <w:rsid w:val="00023BFA"/>
    <w:rsid w:val="0002486E"/>
    <w:rsid w:val="000271F8"/>
    <w:rsid w:val="00030500"/>
    <w:rsid w:val="00035692"/>
    <w:rsid w:val="00036FBF"/>
    <w:rsid w:val="00040ABC"/>
    <w:rsid w:val="00041DB3"/>
    <w:rsid w:val="00041F94"/>
    <w:rsid w:val="00042114"/>
    <w:rsid w:val="00042599"/>
    <w:rsid w:val="00045EE1"/>
    <w:rsid w:val="00052C90"/>
    <w:rsid w:val="000555F7"/>
    <w:rsid w:val="000565BA"/>
    <w:rsid w:val="00057F82"/>
    <w:rsid w:val="000600FA"/>
    <w:rsid w:val="00062115"/>
    <w:rsid w:val="00062E15"/>
    <w:rsid w:val="0006368F"/>
    <w:rsid w:val="00067186"/>
    <w:rsid w:val="000719FF"/>
    <w:rsid w:val="00074330"/>
    <w:rsid w:val="00081A5D"/>
    <w:rsid w:val="000824CE"/>
    <w:rsid w:val="000846C9"/>
    <w:rsid w:val="00085DCE"/>
    <w:rsid w:val="000860D4"/>
    <w:rsid w:val="0008728B"/>
    <w:rsid w:val="00087FAE"/>
    <w:rsid w:val="0009144D"/>
    <w:rsid w:val="00091A2A"/>
    <w:rsid w:val="00091F4C"/>
    <w:rsid w:val="000963BF"/>
    <w:rsid w:val="00097CB9"/>
    <w:rsid w:val="000A3F65"/>
    <w:rsid w:val="000A4C50"/>
    <w:rsid w:val="000A4E28"/>
    <w:rsid w:val="000A55E0"/>
    <w:rsid w:val="000B0681"/>
    <w:rsid w:val="000B55FB"/>
    <w:rsid w:val="000C24FB"/>
    <w:rsid w:val="000C3C63"/>
    <w:rsid w:val="000C400A"/>
    <w:rsid w:val="000C5140"/>
    <w:rsid w:val="000C5547"/>
    <w:rsid w:val="000D41C2"/>
    <w:rsid w:val="000D4AE8"/>
    <w:rsid w:val="000E0508"/>
    <w:rsid w:val="000E212B"/>
    <w:rsid w:val="000E4167"/>
    <w:rsid w:val="000E6090"/>
    <w:rsid w:val="000F36D6"/>
    <w:rsid w:val="000F4706"/>
    <w:rsid w:val="000F5BBD"/>
    <w:rsid w:val="000F78D7"/>
    <w:rsid w:val="00100F47"/>
    <w:rsid w:val="0010335B"/>
    <w:rsid w:val="001042FE"/>
    <w:rsid w:val="001044F6"/>
    <w:rsid w:val="001060DC"/>
    <w:rsid w:val="001104F0"/>
    <w:rsid w:val="00110795"/>
    <w:rsid w:val="00111ABF"/>
    <w:rsid w:val="00112AFA"/>
    <w:rsid w:val="00114D81"/>
    <w:rsid w:val="00115743"/>
    <w:rsid w:val="00116A1F"/>
    <w:rsid w:val="00124EFB"/>
    <w:rsid w:val="00125866"/>
    <w:rsid w:val="00126C4A"/>
    <w:rsid w:val="001369FE"/>
    <w:rsid w:val="00140085"/>
    <w:rsid w:val="00140472"/>
    <w:rsid w:val="00145CAC"/>
    <w:rsid w:val="00145D57"/>
    <w:rsid w:val="00151854"/>
    <w:rsid w:val="0015392A"/>
    <w:rsid w:val="00155CE7"/>
    <w:rsid w:val="00160E7E"/>
    <w:rsid w:val="001679B9"/>
    <w:rsid w:val="00167A35"/>
    <w:rsid w:val="00170796"/>
    <w:rsid w:val="001722B8"/>
    <w:rsid w:val="00174F1D"/>
    <w:rsid w:val="00176042"/>
    <w:rsid w:val="0018053C"/>
    <w:rsid w:val="00180D52"/>
    <w:rsid w:val="00182DB5"/>
    <w:rsid w:val="00185365"/>
    <w:rsid w:val="00186D02"/>
    <w:rsid w:val="00197D71"/>
    <w:rsid w:val="001A24C0"/>
    <w:rsid w:val="001A43C1"/>
    <w:rsid w:val="001A6FF1"/>
    <w:rsid w:val="001B0989"/>
    <w:rsid w:val="001B12CF"/>
    <w:rsid w:val="001C18E7"/>
    <w:rsid w:val="001C490B"/>
    <w:rsid w:val="001D029B"/>
    <w:rsid w:val="001D0D22"/>
    <w:rsid w:val="001D5ECD"/>
    <w:rsid w:val="001E2D7D"/>
    <w:rsid w:val="001E3B90"/>
    <w:rsid w:val="001E410B"/>
    <w:rsid w:val="001E4288"/>
    <w:rsid w:val="001E5289"/>
    <w:rsid w:val="001E61AF"/>
    <w:rsid w:val="001E6B0F"/>
    <w:rsid w:val="001F100A"/>
    <w:rsid w:val="001F512C"/>
    <w:rsid w:val="002052FE"/>
    <w:rsid w:val="0021238F"/>
    <w:rsid w:val="00213C6F"/>
    <w:rsid w:val="00214FEF"/>
    <w:rsid w:val="0021758D"/>
    <w:rsid w:val="00231EF9"/>
    <w:rsid w:val="00235600"/>
    <w:rsid w:val="0023628A"/>
    <w:rsid w:val="00237137"/>
    <w:rsid w:val="00244991"/>
    <w:rsid w:val="00244EFC"/>
    <w:rsid w:val="0024732D"/>
    <w:rsid w:val="00250BE8"/>
    <w:rsid w:val="00252F2F"/>
    <w:rsid w:val="00254411"/>
    <w:rsid w:val="0025745E"/>
    <w:rsid w:val="00257726"/>
    <w:rsid w:val="002657A1"/>
    <w:rsid w:val="00265BEC"/>
    <w:rsid w:val="00271EA7"/>
    <w:rsid w:val="00274DF0"/>
    <w:rsid w:val="00280C6D"/>
    <w:rsid w:val="00285A26"/>
    <w:rsid w:val="00287CB0"/>
    <w:rsid w:val="00290D85"/>
    <w:rsid w:val="00290F3F"/>
    <w:rsid w:val="0029258C"/>
    <w:rsid w:val="002958D6"/>
    <w:rsid w:val="00295CC6"/>
    <w:rsid w:val="00296287"/>
    <w:rsid w:val="002A48DA"/>
    <w:rsid w:val="002A7323"/>
    <w:rsid w:val="002A73AD"/>
    <w:rsid w:val="002B04C2"/>
    <w:rsid w:val="002B163F"/>
    <w:rsid w:val="002B172E"/>
    <w:rsid w:val="002B32D9"/>
    <w:rsid w:val="002B4957"/>
    <w:rsid w:val="002B62D2"/>
    <w:rsid w:val="002B6707"/>
    <w:rsid w:val="002B783F"/>
    <w:rsid w:val="002C4400"/>
    <w:rsid w:val="002C55BD"/>
    <w:rsid w:val="002D2E6F"/>
    <w:rsid w:val="002E1D33"/>
    <w:rsid w:val="002E6AE4"/>
    <w:rsid w:val="002E743C"/>
    <w:rsid w:val="002F0DD1"/>
    <w:rsid w:val="002F240F"/>
    <w:rsid w:val="002F44B1"/>
    <w:rsid w:val="003014ED"/>
    <w:rsid w:val="00301C88"/>
    <w:rsid w:val="00303DCF"/>
    <w:rsid w:val="00310579"/>
    <w:rsid w:val="00310AF2"/>
    <w:rsid w:val="0031310A"/>
    <w:rsid w:val="00313DB2"/>
    <w:rsid w:val="00314344"/>
    <w:rsid w:val="00316661"/>
    <w:rsid w:val="003178EB"/>
    <w:rsid w:val="0033007A"/>
    <w:rsid w:val="003329EB"/>
    <w:rsid w:val="00335F25"/>
    <w:rsid w:val="00336367"/>
    <w:rsid w:val="00342A68"/>
    <w:rsid w:val="00345535"/>
    <w:rsid w:val="00345869"/>
    <w:rsid w:val="0035022F"/>
    <w:rsid w:val="00350442"/>
    <w:rsid w:val="00350F6C"/>
    <w:rsid w:val="00352E92"/>
    <w:rsid w:val="003533F8"/>
    <w:rsid w:val="003538D8"/>
    <w:rsid w:val="003649BB"/>
    <w:rsid w:val="00364DD7"/>
    <w:rsid w:val="00366D1F"/>
    <w:rsid w:val="00370C43"/>
    <w:rsid w:val="00371220"/>
    <w:rsid w:val="003817AD"/>
    <w:rsid w:val="003849C5"/>
    <w:rsid w:val="003870B9"/>
    <w:rsid w:val="0038797F"/>
    <w:rsid w:val="003911D3"/>
    <w:rsid w:val="00391995"/>
    <w:rsid w:val="00392839"/>
    <w:rsid w:val="00394C9E"/>
    <w:rsid w:val="00395936"/>
    <w:rsid w:val="00396232"/>
    <w:rsid w:val="003A3556"/>
    <w:rsid w:val="003A4880"/>
    <w:rsid w:val="003A519F"/>
    <w:rsid w:val="003A63C8"/>
    <w:rsid w:val="003B191D"/>
    <w:rsid w:val="003B2026"/>
    <w:rsid w:val="003B2341"/>
    <w:rsid w:val="003B511C"/>
    <w:rsid w:val="003B6934"/>
    <w:rsid w:val="003C07A4"/>
    <w:rsid w:val="003C3B71"/>
    <w:rsid w:val="003C5915"/>
    <w:rsid w:val="003C5E48"/>
    <w:rsid w:val="003C6AD8"/>
    <w:rsid w:val="003D2D06"/>
    <w:rsid w:val="003D2D7D"/>
    <w:rsid w:val="003D3695"/>
    <w:rsid w:val="003D4857"/>
    <w:rsid w:val="003D68C7"/>
    <w:rsid w:val="003D7552"/>
    <w:rsid w:val="003E1281"/>
    <w:rsid w:val="003E3F23"/>
    <w:rsid w:val="003E636D"/>
    <w:rsid w:val="003F0A02"/>
    <w:rsid w:val="003F3DD0"/>
    <w:rsid w:val="003F77B2"/>
    <w:rsid w:val="00400D38"/>
    <w:rsid w:val="00403810"/>
    <w:rsid w:val="00403876"/>
    <w:rsid w:val="00407F11"/>
    <w:rsid w:val="004103FA"/>
    <w:rsid w:val="00411E60"/>
    <w:rsid w:val="00413DD9"/>
    <w:rsid w:val="00414B86"/>
    <w:rsid w:val="00416ECA"/>
    <w:rsid w:val="00421910"/>
    <w:rsid w:val="00422A7D"/>
    <w:rsid w:val="004243CF"/>
    <w:rsid w:val="0042757F"/>
    <w:rsid w:val="00430E8C"/>
    <w:rsid w:val="0043298E"/>
    <w:rsid w:val="0043661C"/>
    <w:rsid w:val="0044745B"/>
    <w:rsid w:val="004523B6"/>
    <w:rsid w:val="00454C0A"/>
    <w:rsid w:val="004615E8"/>
    <w:rsid w:val="00472466"/>
    <w:rsid w:val="00473EE8"/>
    <w:rsid w:val="00476059"/>
    <w:rsid w:val="00481EAF"/>
    <w:rsid w:val="00481EB9"/>
    <w:rsid w:val="00481FA7"/>
    <w:rsid w:val="00490CAA"/>
    <w:rsid w:val="0049112C"/>
    <w:rsid w:val="00491581"/>
    <w:rsid w:val="0049194B"/>
    <w:rsid w:val="00492F7E"/>
    <w:rsid w:val="00494F16"/>
    <w:rsid w:val="004A0649"/>
    <w:rsid w:val="004A0712"/>
    <w:rsid w:val="004A331A"/>
    <w:rsid w:val="004A4CC2"/>
    <w:rsid w:val="004A5FB5"/>
    <w:rsid w:val="004B3CF9"/>
    <w:rsid w:val="004C2021"/>
    <w:rsid w:val="004D011B"/>
    <w:rsid w:val="004D2A18"/>
    <w:rsid w:val="004D6DEE"/>
    <w:rsid w:val="004E017A"/>
    <w:rsid w:val="004E0DA8"/>
    <w:rsid w:val="004E3040"/>
    <w:rsid w:val="004F12AF"/>
    <w:rsid w:val="004F4BB8"/>
    <w:rsid w:val="0050004B"/>
    <w:rsid w:val="00505753"/>
    <w:rsid w:val="00511008"/>
    <w:rsid w:val="00513032"/>
    <w:rsid w:val="005150EE"/>
    <w:rsid w:val="0051663D"/>
    <w:rsid w:val="005211B8"/>
    <w:rsid w:val="005220B9"/>
    <w:rsid w:val="005243E8"/>
    <w:rsid w:val="0052456B"/>
    <w:rsid w:val="005306B7"/>
    <w:rsid w:val="0053070C"/>
    <w:rsid w:val="00531677"/>
    <w:rsid w:val="00531A01"/>
    <w:rsid w:val="0053694A"/>
    <w:rsid w:val="00536B80"/>
    <w:rsid w:val="00537457"/>
    <w:rsid w:val="00541086"/>
    <w:rsid w:val="00541724"/>
    <w:rsid w:val="00556008"/>
    <w:rsid w:val="00562243"/>
    <w:rsid w:val="0056420D"/>
    <w:rsid w:val="0056673F"/>
    <w:rsid w:val="005671CE"/>
    <w:rsid w:val="0056793B"/>
    <w:rsid w:val="00574DFD"/>
    <w:rsid w:val="0058183C"/>
    <w:rsid w:val="00581901"/>
    <w:rsid w:val="00582F40"/>
    <w:rsid w:val="005853BF"/>
    <w:rsid w:val="005909A2"/>
    <w:rsid w:val="00592193"/>
    <w:rsid w:val="00594D99"/>
    <w:rsid w:val="00595369"/>
    <w:rsid w:val="00595584"/>
    <w:rsid w:val="005962EF"/>
    <w:rsid w:val="005A1E8C"/>
    <w:rsid w:val="005A5280"/>
    <w:rsid w:val="005B06F5"/>
    <w:rsid w:val="005B2DB7"/>
    <w:rsid w:val="005B574F"/>
    <w:rsid w:val="005B6A33"/>
    <w:rsid w:val="005C0497"/>
    <w:rsid w:val="005E0D8F"/>
    <w:rsid w:val="005E3987"/>
    <w:rsid w:val="005E6C9E"/>
    <w:rsid w:val="005E743B"/>
    <w:rsid w:val="005F27CD"/>
    <w:rsid w:val="005F4B1F"/>
    <w:rsid w:val="005F7F37"/>
    <w:rsid w:val="00600F9A"/>
    <w:rsid w:val="00601B48"/>
    <w:rsid w:val="006027A3"/>
    <w:rsid w:val="00607A79"/>
    <w:rsid w:val="006120C3"/>
    <w:rsid w:val="006159F6"/>
    <w:rsid w:val="006171CD"/>
    <w:rsid w:val="00620CFE"/>
    <w:rsid w:val="00622E89"/>
    <w:rsid w:val="006247FA"/>
    <w:rsid w:val="00624E47"/>
    <w:rsid w:val="00626CB9"/>
    <w:rsid w:val="00627048"/>
    <w:rsid w:val="00627B83"/>
    <w:rsid w:val="00627E7D"/>
    <w:rsid w:val="00630234"/>
    <w:rsid w:val="006438F9"/>
    <w:rsid w:val="0064397C"/>
    <w:rsid w:val="006452DE"/>
    <w:rsid w:val="00650E80"/>
    <w:rsid w:val="00652B45"/>
    <w:rsid w:val="0066049C"/>
    <w:rsid w:val="00673D4D"/>
    <w:rsid w:val="00676CBD"/>
    <w:rsid w:val="00681D0A"/>
    <w:rsid w:val="00682355"/>
    <w:rsid w:val="00682521"/>
    <w:rsid w:val="0068365B"/>
    <w:rsid w:val="00687723"/>
    <w:rsid w:val="00691E8A"/>
    <w:rsid w:val="006927C3"/>
    <w:rsid w:val="0069444C"/>
    <w:rsid w:val="00694A6E"/>
    <w:rsid w:val="006963AF"/>
    <w:rsid w:val="00697CBA"/>
    <w:rsid w:val="006A1065"/>
    <w:rsid w:val="006A683A"/>
    <w:rsid w:val="006B3379"/>
    <w:rsid w:val="006B60CC"/>
    <w:rsid w:val="006B6940"/>
    <w:rsid w:val="006C17A8"/>
    <w:rsid w:val="006C2DC6"/>
    <w:rsid w:val="006D1C23"/>
    <w:rsid w:val="006D3DA4"/>
    <w:rsid w:val="006D478B"/>
    <w:rsid w:val="006D4B0A"/>
    <w:rsid w:val="006D578B"/>
    <w:rsid w:val="006D7629"/>
    <w:rsid w:val="006E2B0D"/>
    <w:rsid w:val="006E5164"/>
    <w:rsid w:val="006E7F40"/>
    <w:rsid w:val="006F0270"/>
    <w:rsid w:val="006F126B"/>
    <w:rsid w:val="006F216C"/>
    <w:rsid w:val="00700017"/>
    <w:rsid w:val="007013C0"/>
    <w:rsid w:val="00702932"/>
    <w:rsid w:val="00704154"/>
    <w:rsid w:val="007052D2"/>
    <w:rsid w:val="00706FFA"/>
    <w:rsid w:val="00710F6E"/>
    <w:rsid w:val="00711B1C"/>
    <w:rsid w:val="00712987"/>
    <w:rsid w:val="007163BF"/>
    <w:rsid w:val="00721CEB"/>
    <w:rsid w:val="00721DF8"/>
    <w:rsid w:val="00722FB5"/>
    <w:rsid w:val="00724562"/>
    <w:rsid w:val="00725096"/>
    <w:rsid w:val="00727064"/>
    <w:rsid w:val="007310DE"/>
    <w:rsid w:val="007368AD"/>
    <w:rsid w:val="007449AC"/>
    <w:rsid w:val="00746030"/>
    <w:rsid w:val="00746972"/>
    <w:rsid w:val="00747E15"/>
    <w:rsid w:val="0075153F"/>
    <w:rsid w:val="0075279E"/>
    <w:rsid w:val="00753902"/>
    <w:rsid w:val="00754B77"/>
    <w:rsid w:val="00757AFF"/>
    <w:rsid w:val="00763D14"/>
    <w:rsid w:val="00765204"/>
    <w:rsid w:val="00777EF7"/>
    <w:rsid w:val="00780AF1"/>
    <w:rsid w:val="007913AE"/>
    <w:rsid w:val="00791C7D"/>
    <w:rsid w:val="007930AB"/>
    <w:rsid w:val="00795A91"/>
    <w:rsid w:val="007A4086"/>
    <w:rsid w:val="007B0C1B"/>
    <w:rsid w:val="007B14B6"/>
    <w:rsid w:val="007B1DED"/>
    <w:rsid w:val="007B31DA"/>
    <w:rsid w:val="007C070E"/>
    <w:rsid w:val="007C2CC3"/>
    <w:rsid w:val="007C3751"/>
    <w:rsid w:val="007C6566"/>
    <w:rsid w:val="007D0BD6"/>
    <w:rsid w:val="007D0F20"/>
    <w:rsid w:val="007D1349"/>
    <w:rsid w:val="007D4B5E"/>
    <w:rsid w:val="007E067A"/>
    <w:rsid w:val="007E3F59"/>
    <w:rsid w:val="007E6779"/>
    <w:rsid w:val="007F3B0D"/>
    <w:rsid w:val="007F4F3C"/>
    <w:rsid w:val="007F56FB"/>
    <w:rsid w:val="007F5FF7"/>
    <w:rsid w:val="007F6942"/>
    <w:rsid w:val="007F6CBD"/>
    <w:rsid w:val="008007F5"/>
    <w:rsid w:val="00800B5D"/>
    <w:rsid w:val="008025A1"/>
    <w:rsid w:val="008042EF"/>
    <w:rsid w:val="008051EB"/>
    <w:rsid w:val="00805215"/>
    <w:rsid w:val="00806177"/>
    <w:rsid w:val="008076F7"/>
    <w:rsid w:val="00807F10"/>
    <w:rsid w:val="0081276B"/>
    <w:rsid w:val="0081411C"/>
    <w:rsid w:val="00821029"/>
    <w:rsid w:val="0082138F"/>
    <w:rsid w:val="0082167B"/>
    <w:rsid w:val="00822192"/>
    <w:rsid w:val="00822AF9"/>
    <w:rsid w:val="00830855"/>
    <w:rsid w:val="008359AC"/>
    <w:rsid w:val="008374C7"/>
    <w:rsid w:val="00842FAC"/>
    <w:rsid w:val="008609F8"/>
    <w:rsid w:val="00860C9D"/>
    <w:rsid w:val="00865BDD"/>
    <w:rsid w:val="0087009B"/>
    <w:rsid w:val="00870B62"/>
    <w:rsid w:val="00870C85"/>
    <w:rsid w:val="00873034"/>
    <w:rsid w:val="00874A35"/>
    <w:rsid w:val="0088028F"/>
    <w:rsid w:val="00880B8C"/>
    <w:rsid w:val="008817BD"/>
    <w:rsid w:val="00882E15"/>
    <w:rsid w:val="00883609"/>
    <w:rsid w:val="00883B59"/>
    <w:rsid w:val="00896CBD"/>
    <w:rsid w:val="008A0BBB"/>
    <w:rsid w:val="008A16FD"/>
    <w:rsid w:val="008A3893"/>
    <w:rsid w:val="008B19E7"/>
    <w:rsid w:val="008C0D9C"/>
    <w:rsid w:val="008C16FB"/>
    <w:rsid w:val="008C18CF"/>
    <w:rsid w:val="008C19F9"/>
    <w:rsid w:val="008C31C7"/>
    <w:rsid w:val="008C78ED"/>
    <w:rsid w:val="008D0FC7"/>
    <w:rsid w:val="008D390D"/>
    <w:rsid w:val="008D4179"/>
    <w:rsid w:val="008D486C"/>
    <w:rsid w:val="008E0DD7"/>
    <w:rsid w:val="008E1004"/>
    <w:rsid w:val="008E255A"/>
    <w:rsid w:val="008E7790"/>
    <w:rsid w:val="008F01F5"/>
    <w:rsid w:val="008F0B90"/>
    <w:rsid w:val="008F2FCC"/>
    <w:rsid w:val="008F5F6F"/>
    <w:rsid w:val="0090052B"/>
    <w:rsid w:val="009048AA"/>
    <w:rsid w:val="0091479D"/>
    <w:rsid w:val="0091523A"/>
    <w:rsid w:val="0092190E"/>
    <w:rsid w:val="00921B8D"/>
    <w:rsid w:val="00923341"/>
    <w:rsid w:val="009333A3"/>
    <w:rsid w:val="0093433C"/>
    <w:rsid w:val="009343ED"/>
    <w:rsid w:val="00934460"/>
    <w:rsid w:val="00940542"/>
    <w:rsid w:val="00940B3A"/>
    <w:rsid w:val="00940B4E"/>
    <w:rsid w:val="00944198"/>
    <w:rsid w:val="00952EAD"/>
    <w:rsid w:val="009574B8"/>
    <w:rsid w:val="0096146B"/>
    <w:rsid w:val="00963236"/>
    <w:rsid w:val="00971C31"/>
    <w:rsid w:val="009723C3"/>
    <w:rsid w:val="009754EE"/>
    <w:rsid w:val="00975576"/>
    <w:rsid w:val="00976A0E"/>
    <w:rsid w:val="00981613"/>
    <w:rsid w:val="00982633"/>
    <w:rsid w:val="00985FF7"/>
    <w:rsid w:val="00986560"/>
    <w:rsid w:val="009871C2"/>
    <w:rsid w:val="0099450D"/>
    <w:rsid w:val="009964B8"/>
    <w:rsid w:val="00996F47"/>
    <w:rsid w:val="00997B55"/>
    <w:rsid w:val="009A1108"/>
    <w:rsid w:val="009A14B0"/>
    <w:rsid w:val="009A2684"/>
    <w:rsid w:val="009A271E"/>
    <w:rsid w:val="009A7DB7"/>
    <w:rsid w:val="009B0D60"/>
    <w:rsid w:val="009B0DC2"/>
    <w:rsid w:val="009B3ED7"/>
    <w:rsid w:val="009B609C"/>
    <w:rsid w:val="009B7BA4"/>
    <w:rsid w:val="009C1531"/>
    <w:rsid w:val="009C251F"/>
    <w:rsid w:val="009C2C8F"/>
    <w:rsid w:val="009C3B6C"/>
    <w:rsid w:val="009C4E9D"/>
    <w:rsid w:val="009D22F2"/>
    <w:rsid w:val="009E22EF"/>
    <w:rsid w:val="009E3343"/>
    <w:rsid w:val="009E793D"/>
    <w:rsid w:val="009F4365"/>
    <w:rsid w:val="009F52F7"/>
    <w:rsid w:val="009F6996"/>
    <w:rsid w:val="00A01415"/>
    <w:rsid w:val="00A01B30"/>
    <w:rsid w:val="00A04EF6"/>
    <w:rsid w:val="00A068D5"/>
    <w:rsid w:val="00A12157"/>
    <w:rsid w:val="00A130B5"/>
    <w:rsid w:val="00A14B12"/>
    <w:rsid w:val="00A14B82"/>
    <w:rsid w:val="00A15B18"/>
    <w:rsid w:val="00A160DC"/>
    <w:rsid w:val="00A178E3"/>
    <w:rsid w:val="00A20A94"/>
    <w:rsid w:val="00A22FB0"/>
    <w:rsid w:val="00A24930"/>
    <w:rsid w:val="00A30297"/>
    <w:rsid w:val="00A322B6"/>
    <w:rsid w:val="00A33256"/>
    <w:rsid w:val="00A3652A"/>
    <w:rsid w:val="00A425D8"/>
    <w:rsid w:val="00A4269F"/>
    <w:rsid w:val="00A44EAA"/>
    <w:rsid w:val="00A509B5"/>
    <w:rsid w:val="00A519C5"/>
    <w:rsid w:val="00A532D0"/>
    <w:rsid w:val="00A5390E"/>
    <w:rsid w:val="00A53D5C"/>
    <w:rsid w:val="00A577DE"/>
    <w:rsid w:val="00A6040D"/>
    <w:rsid w:val="00A63CA4"/>
    <w:rsid w:val="00A665AD"/>
    <w:rsid w:val="00A669B3"/>
    <w:rsid w:val="00A70655"/>
    <w:rsid w:val="00A70A2D"/>
    <w:rsid w:val="00A7454B"/>
    <w:rsid w:val="00A75C9F"/>
    <w:rsid w:val="00A77002"/>
    <w:rsid w:val="00A80C9A"/>
    <w:rsid w:val="00A81984"/>
    <w:rsid w:val="00A823D8"/>
    <w:rsid w:val="00A836CF"/>
    <w:rsid w:val="00A83BF3"/>
    <w:rsid w:val="00A85333"/>
    <w:rsid w:val="00A8574B"/>
    <w:rsid w:val="00A865D6"/>
    <w:rsid w:val="00A91577"/>
    <w:rsid w:val="00A92BE7"/>
    <w:rsid w:val="00A9396F"/>
    <w:rsid w:val="00A955B2"/>
    <w:rsid w:val="00A9622D"/>
    <w:rsid w:val="00AA17E2"/>
    <w:rsid w:val="00AA2489"/>
    <w:rsid w:val="00AA2C3E"/>
    <w:rsid w:val="00AA3083"/>
    <w:rsid w:val="00AA402D"/>
    <w:rsid w:val="00AA58BE"/>
    <w:rsid w:val="00AA7D52"/>
    <w:rsid w:val="00AB2053"/>
    <w:rsid w:val="00AB28CB"/>
    <w:rsid w:val="00AB2DDE"/>
    <w:rsid w:val="00AB5606"/>
    <w:rsid w:val="00AC0199"/>
    <w:rsid w:val="00AD02F4"/>
    <w:rsid w:val="00AD3315"/>
    <w:rsid w:val="00AD4A69"/>
    <w:rsid w:val="00AD5F7A"/>
    <w:rsid w:val="00AD6004"/>
    <w:rsid w:val="00AE3A6F"/>
    <w:rsid w:val="00AE5564"/>
    <w:rsid w:val="00AE59AA"/>
    <w:rsid w:val="00AE61CB"/>
    <w:rsid w:val="00AF1BF5"/>
    <w:rsid w:val="00AF3739"/>
    <w:rsid w:val="00AF6F69"/>
    <w:rsid w:val="00B04422"/>
    <w:rsid w:val="00B11782"/>
    <w:rsid w:val="00B328F8"/>
    <w:rsid w:val="00B368C6"/>
    <w:rsid w:val="00B40F23"/>
    <w:rsid w:val="00B40FAC"/>
    <w:rsid w:val="00B43B98"/>
    <w:rsid w:val="00B47638"/>
    <w:rsid w:val="00B50413"/>
    <w:rsid w:val="00B53123"/>
    <w:rsid w:val="00B62636"/>
    <w:rsid w:val="00B63114"/>
    <w:rsid w:val="00B6730C"/>
    <w:rsid w:val="00B71F7B"/>
    <w:rsid w:val="00B72499"/>
    <w:rsid w:val="00B7303F"/>
    <w:rsid w:val="00B77929"/>
    <w:rsid w:val="00B77E4F"/>
    <w:rsid w:val="00B83B79"/>
    <w:rsid w:val="00B84EFA"/>
    <w:rsid w:val="00B85904"/>
    <w:rsid w:val="00B9453B"/>
    <w:rsid w:val="00B94926"/>
    <w:rsid w:val="00BA0449"/>
    <w:rsid w:val="00BA074B"/>
    <w:rsid w:val="00BA2C18"/>
    <w:rsid w:val="00BA3FB2"/>
    <w:rsid w:val="00BA752F"/>
    <w:rsid w:val="00BB378B"/>
    <w:rsid w:val="00BC0825"/>
    <w:rsid w:val="00BC13E6"/>
    <w:rsid w:val="00BC351B"/>
    <w:rsid w:val="00BD5BF4"/>
    <w:rsid w:val="00BE30E4"/>
    <w:rsid w:val="00BE655D"/>
    <w:rsid w:val="00BE75D5"/>
    <w:rsid w:val="00BF15AE"/>
    <w:rsid w:val="00BF3509"/>
    <w:rsid w:val="00BF44C7"/>
    <w:rsid w:val="00C01680"/>
    <w:rsid w:val="00C035E3"/>
    <w:rsid w:val="00C0484F"/>
    <w:rsid w:val="00C05150"/>
    <w:rsid w:val="00C079A9"/>
    <w:rsid w:val="00C10867"/>
    <w:rsid w:val="00C12D16"/>
    <w:rsid w:val="00C13984"/>
    <w:rsid w:val="00C1601E"/>
    <w:rsid w:val="00C174FF"/>
    <w:rsid w:val="00C22E50"/>
    <w:rsid w:val="00C23B7F"/>
    <w:rsid w:val="00C2769A"/>
    <w:rsid w:val="00C3467C"/>
    <w:rsid w:val="00C347B7"/>
    <w:rsid w:val="00C34A09"/>
    <w:rsid w:val="00C403A4"/>
    <w:rsid w:val="00C408B6"/>
    <w:rsid w:val="00C4206F"/>
    <w:rsid w:val="00C423B5"/>
    <w:rsid w:val="00C43572"/>
    <w:rsid w:val="00C52280"/>
    <w:rsid w:val="00C533E2"/>
    <w:rsid w:val="00C57905"/>
    <w:rsid w:val="00C64A61"/>
    <w:rsid w:val="00C676FE"/>
    <w:rsid w:val="00C706F2"/>
    <w:rsid w:val="00C7644F"/>
    <w:rsid w:val="00C81825"/>
    <w:rsid w:val="00C879E4"/>
    <w:rsid w:val="00C97892"/>
    <w:rsid w:val="00CA124A"/>
    <w:rsid w:val="00CA4EF4"/>
    <w:rsid w:val="00CB140A"/>
    <w:rsid w:val="00CB234F"/>
    <w:rsid w:val="00CB3CAD"/>
    <w:rsid w:val="00CC20EF"/>
    <w:rsid w:val="00CC7129"/>
    <w:rsid w:val="00CD0106"/>
    <w:rsid w:val="00CD4EF1"/>
    <w:rsid w:val="00CD7F57"/>
    <w:rsid w:val="00CE4A31"/>
    <w:rsid w:val="00CE7FC5"/>
    <w:rsid w:val="00CF64E0"/>
    <w:rsid w:val="00CF74A9"/>
    <w:rsid w:val="00D00D67"/>
    <w:rsid w:val="00D01B7C"/>
    <w:rsid w:val="00D01F32"/>
    <w:rsid w:val="00D0368F"/>
    <w:rsid w:val="00D04F47"/>
    <w:rsid w:val="00D1089A"/>
    <w:rsid w:val="00D1199C"/>
    <w:rsid w:val="00D13017"/>
    <w:rsid w:val="00D157BC"/>
    <w:rsid w:val="00D160FB"/>
    <w:rsid w:val="00D20E99"/>
    <w:rsid w:val="00D21E12"/>
    <w:rsid w:val="00D2493A"/>
    <w:rsid w:val="00D3040A"/>
    <w:rsid w:val="00D354F8"/>
    <w:rsid w:val="00D410B7"/>
    <w:rsid w:val="00D4433F"/>
    <w:rsid w:val="00D47369"/>
    <w:rsid w:val="00D51513"/>
    <w:rsid w:val="00D56B83"/>
    <w:rsid w:val="00D577B9"/>
    <w:rsid w:val="00D5782D"/>
    <w:rsid w:val="00D6084C"/>
    <w:rsid w:val="00D60F10"/>
    <w:rsid w:val="00D63A64"/>
    <w:rsid w:val="00D640F8"/>
    <w:rsid w:val="00D643B6"/>
    <w:rsid w:val="00D64F89"/>
    <w:rsid w:val="00D6645B"/>
    <w:rsid w:val="00D70810"/>
    <w:rsid w:val="00D74ACC"/>
    <w:rsid w:val="00D76F0E"/>
    <w:rsid w:val="00D8167D"/>
    <w:rsid w:val="00D84051"/>
    <w:rsid w:val="00D8757F"/>
    <w:rsid w:val="00D90B0C"/>
    <w:rsid w:val="00D974D3"/>
    <w:rsid w:val="00DA22EC"/>
    <w:rsid w:val="00DA2871"/>
    <w:rsid w:val="00DA5C79"/>
    <w:rsid w:val="00DA64AB"/>
    <w:rsid w:val="00DB21BD"/>
    <w:rsid w:val="00DB3654"/>
    <w:rsid w:val="00DB46FF"/>
    <w:rsid w:val="00DB5E6E"/>
    <w:rsid w:val="00DB75BC"/>
    <w:rsid w:val="00DC2993"/>
    <w:rsid w:val="00DC4F03"/>
    <w:rsid w:val="00DC540B"/>
    <w:rsid w:val="00DC62D0"/>
    <w:rsid w:val="00DC6931"/>
    <w:rsid w:val="00DD0D30"/>
    <w:rsid w:val="00DD1F06"/>
    <w:rsid w:val="00DD4FBF"/>
    <w:rsid w:val="00DD6340"/>
    <w:rsid w:val="00DD7150"/>
    <w:rsid w:val="00DE3C81"/>
    <w:rsid w:val="00DF0D02"/>
    <w:rsid w:val="00DF3E21"/>
    <w:rsid w:val="00DF61A5"/>
    <w:rsid w:val="00E03250"/>
    <w:rsid w:val="00E03819"/>
    <w:rsid w:val="00E052B6"/>
    <w:rsid w:val="00E10C59"/>
    <w:rsid w:val="00E122D8"/>
    <w:rsid w:val="00E12530"/>
    <w:rsid w:val="00E13025"/>
    <w:rsid w:val="00E13FC7"/>
    <w:rsid w:val="00E13FCC"/>
    <w:rsid w:val="00E145BA"/>
    <w:rsid w:val="00E1559A"/>
    <w:rsid w:val="00E16E1A"/>
    <w:rsid w:val="00E21623"/>
    <w:rsid w:val="00E24AAF"/>
    <w:rsid w:val="00E24B63"/>
    <w:rsid w:val="00E26099"/>
    <w:rsid w:val="00E26101"/>
    <w:rsid w:val="00E26919"/>
    <w:rsid w:val="00E26E3D"/>
    <w:rsid w:val="00E33F50"/>
    <w:rsid w:val="00E41290"/>
    <w:rsid w:val="00E47545"/>
    <w:rsid w:val="00E52AD5"/>
    <w:rsid w:val="00E5372C"/>
    <w:rsid w:val="00E5376E"/>
    <w:rsid w:val="00E537A5"/>
    <w:rsid w:val="00E60101"/>
    <w:rsid w:val="00E61254"/>
    <w:rsid w:val="00E614D1"/>
    <w:rsid w:val="00E70645"/>
    <w:rsid w:val="00E70946"/>
    <w:rsid w:val="00E73C1C"/>
    <w:rsid w:val="00E74AD2"/>
    <w:rsid w:val="00E80DC9"/>
    <w:rsid w:val="00E85C2E"/>
    <w:rsid w:val="00E9134A"/>
    <w:rsid w:val="00E92029"/>
    <w:rsid w:val="00E92886"/>
    <w:rsid w:val="00EA0EA1"/>
    <w:rsid w:val="00EA5E50"/>
    <w:rsid w:val="00EA69D4"/>
    <w:rsid w:val="00EA7AB4"/>
    <w:rsid w:val="00EB0191"/>
    <w:rsid w:val="00EB08C4"/>
    <w:rsid w:val="00EB1052"/>
    <w:rsid w:val="00EB2600"/>
    <w:rsid w:val="00EB36B9"/>
    <w:rsid w:val="00EB3AB7"/>
    <w:rsid w:val="00EB4D71"/>
    <w:rsid w:val="00EB5B0D"/>
    <w:rsid w:val="00EC0ED0"/>
    <w:rsid w:val="00EC144D"/>
    <w:rsid w:val="00EC1D9E"/>
    <w:rsid w:val="00EC23F0"/>
    <w:rsid w:val="00EC42EE"/>
    <w:rsid w:val="00EC5F17"/>
    <w:rsid w:val="00EC6DCA"/>
    <w:rsid w:val="00EC70AE"/>
    <w:rsid w:val="00ED1FB2"/>
    <w:rsid w:val="00EE0426"/>
    <w:rsid w:val="00EE7CB3"/>
    <w:rsid w:val="00EF36E3"/>
    <w:rsid w:val="00EF3D8B"/>
    <w:rsid w:val="00EF5040"/>
    <w:rsid w:val="00F0095B"/>
    <w:rsid w:val="00F0348A"/>
    <w:rsid w:val="00F05587"/>
    <w:rsid w:val="00F1496D"/>
    <w:rsid w:val="00F160D5"/>
    <w:rsid w:val="00F21E99"/>
    <w:rsid w:val="00F258E4"/>
    <w:rsid w:val="00F2736A"/>
    <w:rsid w:val="00F31507"/>
    <w:rsid w:val="00F321BC"/>
    <w:rsid w:val="00F3513C"/>
    <w:rsid w:val="00F42F9B"/>
    <w:rsid w:val="00F46780"/>
    <w:rsid w:val="00F472D8"/>
    <w:rsid w:val="00F47D1D"/>
    <w:rsid w:val="00F47D23"/>
    <w:rsid w:val="00F52034"/>
    <w:rsid w:val="00F64552"/>
    <w:rsid w:val="00F65088"/>
    <w:rsid w:val="00F6650D"/>
    <w:rsid w:val="00F66C60"/>
    <w:rsid w:val="00F716D3"/>
    <w:rsid w:val="00F728EE"/>
    <w:rsid w:val="00F73600"/>
    <w:rsid w:val="00F73CEA"/>
    <w:rsid w:val="00F755DD"/>
    <w:rsid w:val="00F75819"/>
    <w:rsid w:val="00F77387"/>
    <w:rsid w:val="00F83838"/>
    <w:rsid w:val="00F85817"/>
    <w:rsid w:val="00F87801"/>
    <w:rsid w:val="00F87E5B"/>
    <w:rsid w:val="00F90D14"/>
    <w:rsid w:val="00F9192E"/>
    <w:rsid w:val="00F9228D"/>
    <w:rsid w:val="00F92DC0"/>
    <w:rsid w:val="00F9406C"/>
    <w:rsid w:val="00F94F73"/>
    <w:rsid w:val="00F97C59"/>
    <w:rsid w:val="00FB5D1F"/>
    <w:rsid w:val="00FC2CC4"/>
    <w:rsid w:val="00FC33CD"/>
    <w:rsid w:val="00FC4778"/>
    <w:rsid w:val="00FC7F0F"/>
    <w:rsid w:val="00FD0B77"/>
    <w:rsid w:val="00FE6002"/>
    <w:rsid w:val="00FE708B"/>
    <w:rsid w:val="00FF6FB3"/>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2653"/>
  <w15:chartTrackingRefBased/>
  <w15:docId w15:val="{DECE2EB8-2D7C-4860-A2AE-D4527BDB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19F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19F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C6A8D-A8CE-415E-B72D-323DE4E5A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3092</TotalTime>
  <Pages>7</Pages>
  <Words>3340</Words>
  <Characters>19038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CIML</dc:creator>
  <cp:lastModifiedBy>CIML</cp:lastModifiedBy>
  <cp:revision>1324</cp:revision>
  <dcterms:created xsi:type="dcterms:W3CDTF">2019-07-11T04:57:00Z</dcterms:created>
  <dcterms:modified xsi:type="dcterms:W3CDTF">2019-08-02T05:33:00Z</dcterms:modified>
</cp:coreProperties>
</file>