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217" w:rsidRPr="00194BF9" w:rsidRDefault="00F23540" w:rsidP="00194BF9">
      <w:pPr>
        <w:spacing w:after="0" w:line="240" w:lineRule="auto"/>
        <w:rPr>
          <w:rFonts w:ascii="Times New Roman" w:eastAsia="Tw Cen MT" w:hAnsi="Times New Roman" w:cs="Times New Roman"/>
          <w:b/>
          <w:sz w:val="24"/>
          <w:szCs w:val="24"/>
          <w:lang w:val="en-US"/>
        </w:rPr>
      </w:pPr>
      <w:r w:rsidRPr="00F23540">
        <w:rPr>
          <w:rFonts w:ascii="Times New Roman" w:eastAsia="Tw Cen MT" w:hAnsi="Times New Roman" w:cs="Times New Roman"/>
          <w:b/>
          <w:sz w:val="24"/>
          <w:szCs w:val="24"/>
          <w:lang w:val="en-US"/>
        </w:rPr>
        <w:t xml:space="preserve">A Rare Case of Staphylococcus </w:t>
      </w:r>
      <w:proofErr w:type="spellStart"/>
      <w:r w:rsidRPr="00F23540">
        <w:rPr>
          <w:rFonts w:ascii="Times New Roman" w:eastAsia="Tw Cen MT" w:hAnsi="Times New Roman" w:cs="Times New Roman"/>
          <w:b/>
          <w:sz w:val="24"/>
          <w:szCs w:val="24"/>
          <w:lang w:val="en-US"/>
        </w:rPr>
        <w:t>caprae</w:t>
      </w:r>
      <w:proofErr w:type="spellEnd"/>
      <w:r w:rsidRPr="00F23540">
        <w:rPr>
          <w:rFonts w:ascii="Times New Roman" w:eastAsia="Tw Cen MT" w:hAnsi="Times New Roman" w:cs="Times New Roman"/>
          <w:b/>
          <w:sz w:val="24"/>
          <w:szCs w:val="24"/>
          <w:lang w:val="en-US"/>
        </w:rPr>
        <w:t xml:space="preserve">-Caused </w:t>
      </w:r>
      <w:proofErr w:type="spellStart"/>
      <w:r w:rsidRPr="00F23540">
        <w:rPr>
          <w:rFonts w:ascii="Times New Roman" w:eastAsia="Tw Cen MT" w:hAnsi="Times New Roman" w:cs="Times New Roman"/>
          <w:b/>
          <w:sz w:val="24"/>
          <w:szCs w:val="24"/>
          <w:lang w:val="en-US"/>
        </w:rPr>
        <w:t>Periprosthetic</w:t>
      </w:r>
      <w:proofErr w:type="spellEnd"/>
      <w:r w:rsidRPr="00F23540">
        <w:rPr>
          <w:rFonts w:ascii="Times New Roman" w:eastAsia="Tw Cen MT" w:hAnsi="Times New Roman" w:cs="Times New Roman"/>
          <w:b/>
          <w:sz w:val="24"/>
          <w:szCs w:val="24"/>
          <w:lang w:val="en-US"/>
        </w:rPr>
        <w:t xml:space="preserve"> Joint Infection Following Total Hip Arthroplasty: A Literature Review and Antibiotic Treatment Algorithm Suggestion</w:t>
      </w:r>
    </w:p>
    <w:p w:rsidR="00987351" w:rsidRDefault="00987351" w:rsidP="00F23540">
      <w:pPr>
        <w:spacing w:after="0" w:line="240" w:lineRule="auto"/>
        <w:rPr>
          <w:rFonts w:ascii="Times New Roman" w:eastAsia="Tw Cen MT" w:hAnsi="Times New Roman" w:cs="Times New Roman"/>
          <w:i/>
          <w:sz w:val="24"/>
          <w:szCs w:val="24"/>
          <w:lang w:val="en-US"/>
        </w:rPr>
      </w:pPr>
    </w:p>
    <w:p w:rsidR="00F23540" w:rsidRDefault="00F23540" w:rsidP="00F23540">
      <w:pPr>
        <w:spacing w:after="0" w:line="240" w:lineRule="auto"/>
        <w:rPr>
          <w:rFonts w:ascii="Times New Roman" w:eastAsia="Tw Cen MT" w:hAnsi="Times New Roman" w:cs="Times New Roman"/>
          <w:i/>
          <w:sz w:val="24"/>
          <w:szCs w:val="24"/>
          <w:lang w:val="en-US"/>
        </w:rPr>
      </w:pPr>
      <w:r w:rsidRPr="00F23540">
        <w:rPr>
          <w:rFonts w:ascii="Times New Roman" w:eastAsia="Tw Cen MT" w:hAnsi="Times New Roman" w:cs="Times New Roman"/>
          <w:i/>
          <w:sz w:val="24"/>
          <w:szCs w:val="24"/>
          <w:lang w:val="en-US"/>
        </w:rPr>
        <w:t xml:space="preserve">Philip </w:t>
      </w:r>
      <w:proofErr w:type="spellStart"/>
      <w:r w:rsidRPr="00F23540">
        <w:rPr>
          <w:rFonts w:ascii="Times New Roman" w:eastAsia="Tw Cen MT" w:hAnsi="Times New Roman" w:cs="Times New Roman"/>
          <w:i/>
          <w:sz w:val="24"/>
          <w:szCs w:val="24"/>
          <w:lang w:val="en-US"/>
        </w:rPr>
        <w:t>Domashenko</w:t>
      </w:r>
      <w:proofErr w:type="spellEnd"/>
      <w:r w:rsidRPr="00F23540">
        <w:rPr>
          <w:rFonts w:ascii="Times New Roman" w:eastAsia="Tw Cen MT" w:hAnsi="Times New Roman" w:cs="Times New Roman"/>
          <w:i/>
          <w:sz w:val="24"/>
          <w:szCs w:val="24"/>
          <w:lang w:val="en-US"/>
        </w:rPr>
        <w:t xml:space="preserve"> , Georgios </w:t>
      </w:r>
      <w:proofErr w:type="spellStart"/>
      <w:r w:rsidRPr="00F23540">
        <w:rPr>
          <w:rFonts w:ascii="Times New Roman" w:eastAsia="Tw Cen MT" w:hAnsi="Times New Roman" w:cs="Times New Roman"/>
          <w:i/>
          <w:sz w:val="24"/>
          <w:szCs w:val="24"/>
          <w:lang w:val="en-US"/>
        </w:rPr>
        <w:t>Foukarakis</w:t>
      </w:r>
      <w:proofErr w:type="spellEnd"/>
      <w:r w:rsidRPr="00F23540">
        <w:rPr>
          <w:rFonts w:ascii="Times New Roman" w:eastAsia="Tw Cen MT" w:hAnsi="Times New Roman" w:cs="Times New Roman"/>
          <w:i/>
          <w:sz w:val="24"/>
          <w:szCs w:val="24"/>
          <w:lang w:val="en-US"/>
        </w:rPr>
        <w:t xml:space="preserve"> , </w:t>
      </w:r>
      <w:proofErr w:type="spellStart"/>
      <w:r w:rsidRPr="00F23540">
        <w:rPr>
          <w:rFonts w:ascii="Times New Roman" w:eastAsia="Tw Cen MT" w:hAnsi="Times New Roman" w:cs="Times New Roman"/>
          <w:i/>
          <w:sz w:val="24"/>
          <w:szCs w:val="24"/>
          <w:lang w:val="en-US"/>
        </w:rPr>
        <w:t>Eustathios</w:t>
      </w:r>
      <w:proofErr w:type="spellEnd"/>
      <w:r w:rsidRPr="00F23540">
        <w:rPr>
          <w:rFonts w:ascii="Times New Roman" w:eastAsia="Tw Cen MT" w:hAnsi="Times New Roman" w:cs="Times New Roman"/>
          <w:i/>
          <w:sz w:val="24"/>
          <w:szCs w:val="24"/>
          <w:lang w:val="en-US"/>
        </w:rPr>
        <w:t xml:space="preserve"> </w:t>
      </w:r>
      <w:proofErr w:type="spellStart"/>
      <w:r w:rsidRPr="00F23540">
        <w:rPr>
          <w:rFonts w:ascii="Times New Roman" w:eastAsia="Tw Cen MT" w:hAnsi="Times New Roman" w:cs="Times New Roman"/>
          <w:i/>
          <w:sz w:val="24"/>
          <w:szCs w:val="24"/>
          <w:lang w:val="en-US"/>
        </w:rPr>
        <w:t>K</w:t>
      </w:r>
      <w:r>
        <w:rPr>
          <w:rFonts w:ascii="Times New Roman" w:eastAsia="Tw Cen MT" w:hAnsi="Times New Roman" w:cs="Times New Roman"/>
          <w:i/>
          <w:sz w:val="24"/>
          <w:szCs w:val="24"/>
          <w:lang w:val="en-US"/>
        </w:rPr>
        <w:t>enanidis</w:t>
      </w:r>
      <w:proofErr w:type="spellEnd"/>
      <w:r>
        <w:rPr>
          <w:rFonts w:ascii="Times New Roman" w:eastAsia="Tw Cen MT" w:hAnsi="Times New Roman" w:cs="Times New Roman"/>
          <w:i/>
          <w:sz w:val="24"/>
          <w:szCs w:val="24"/>
          <w:lang w:val="en-US"/>
        </w:rPr>
        <w:t xml:space="preserve"> , </w:t>
      </w:r>
      <w:proofErr w:type="spellStart"/>
      <w:r>
        <w:rPr>
          <w:rFonts w:ascii="Times New Roman" w:eastAsia="Tw Cen MT" w:hAnsi="Times New Roman" w:cs="Times New Roman"/>
          <w:i/>
          <w:sz w:val="24"/>
          <w:szCs w:val="24"/>
          <w:lang w:val="en-US"/>
        </w:rPr>
        <w:t>Eleftherios</w:t>
      </w:r>
      <w:proofErr w:type="spellEnd"/>
      <w:r>
        <w:rPr>
          <w:rFonts w:ascii="Times New Roman" w:eastAsia="Tw Cen MT" w:hAnsi="Times New Roman" w:cs="Times New Roman"/>
          <w:i/>
          <w:sz w:val="24"/>
          <w:szCs w:val="24"/>
          <w:lang w:val="en-US"/>
        </w:rPr>
        <w:t xml:space="preserve"> </w:t>
      </w:r>
      <w:proofErr w:type="spellStart"/>
      <w:r>
        <w:rPr>
          <w:rFonts w:ascii="Times New Roman" w:eastAsia="Tw Cen MT" w:hAnsi="Times New Roman" w:cs="Times New Roman"/>
          <w:i/>
          <w:sz w:val="24"/>
          <w:szCs w:val="24"/>
          <w:lang w:val="en-US"/>
        </w:rPr>
        <w:t>Tsiridis</w:t>
      </w:r>
      <w:proofErr w:type="spellEnd"/>
    </w:p>
    <w:p w:rsidR="00F23540" w:rsidRDefault="00F23540" w:rsidP="00F23540">
      <w:pPr>
        <w:spacing w:after="0" w:line="240" w:lineRule="auto"/>
        <w:rPr>
          <w:rFonts w:ascii="Times New Roman" w:eastAsia="Tw Cen MT" w:hAnsi="Times New Roman" w:cs="Times New Roman"/>
          <w:i/>
          <w:sz w:val="24"/>
          <w:szCs w:val="24"/>
          <w:lang w:val="en-US"/>
        </w:rPr>
      </w:pPr>
    </w:p>
    <w:p w:rsidR="00F23540" w:rsidRPr="00F23540" w:rsidRDefault="00F23540" w:rsidP="00F23540">
      <w:pPr>
        <w:spacing w:after="0" w:line="240" w:lineRule="auto"/>
        <w:rPr>
          <w:rFonts w:ascii="Times New Roman" w:eastAsia="Tw Cen MT" w:hAnsi="Times New Roman" w:cs="Times New Roman"/>
          <w:i/>
          <w:sz w:val="24"/>
          <w:szCs w:val="24"/>
          <w:lang w:val="en-US"/>
        </w:rPr>
      </w:pPr>
      <w:r w:rsidRPr="00F23540">
        <w:rPr>
          <w:rFonts w:ascii="Times New Roman" w:eastAsia="Tw Cen MT" w:hAnsi="Times New Roman" w:cs="Times New Roman"/>
          <w:i/>
          <w:sz w:val="24"/>
          <w:szCs w:val="24"/>
          <w:lang w:val="en-US"/>
        </w:rPr>
        <w:t xml:space="preserve">1. Department of Orthopedics, </w:t>
      </w:r>
      <w:proofErr w:type="spellStart"/>
      <w:r w:rsidRPr="00F23540">
        <w:rPr>
          <w:rFonts w:ascii="Times New Roman" w:eastAsia="Tw Cen MT" w:hAnsi="Times New Roman" w:cs="Times New Roman"/>
          <w:i/>
          <w:sz w:val="24"/>
          <w:szCs w:val="24"/>
          <w:lang w:val="en-US"/>
        </w:rPr>
        <w:t>Tsiridis</w:t>
      </w:r>
      <w:proofErr w:type="spellEnd"/>
      <w:r w:rsidRPr="00F23540">
        <w:rPr>
          <w:rFonts w:ascii="Times New Roman" w:eastAsia="Tw Cen MT" w:hAnsi="Times New Roman" w:cs="Times New Roman"/>
          <w:i/>
          <w:sz w:val="24"/>
          <w:szCs w:val="24"/>
          <w:lang w:val="en-US"/>
        </w:rPr>
        <w:t xml:space="preserve"> Orthopedic Institute - ICAROS Clinic, Thessaloniki, GRC 2. Department of</w:t>
      </w:r>
    </w:p>
    <w:p w:rsidR="00F23540" w:rsidRPr="00F23540" w:rsidRDefault="00F23540" w:rsidP="00F23540">
      <w:pPr>
        <w:spacing w:after="0" w:line="240" w:lineRule="auto"/>
        <w:rPr>
          <w:rFonts w:ascii="Times New Roman" w:eastAsia="Tw Cen MT" w:hAnsi="Times New Roman" w:cs="Times New Roman"/>
          <w:i/>
          <w:sz w:val="24"/>
          <w:szCs w:val="24"/>
          <w:lang w:val="en-US"/>
        </w:rPr>
      </w:pPr>
      <w:r w:rsidRPr="00F23540">
        <w:rPr>
          <w:rFonts w:ascii="Times New Roman" w:eastAsia="Tw Cen MT" w:hAnsi="Times New Roman" w:cs="Times New Roman"/>
          <w:i/>
          <w:sz w:val="24"/>
          <w:szCs w:val="24"/>
          <w:lang w:val="en-US"/>
        </w:rPr>
        <w:t>Orthopedics, Centre of Orthopedic and Regenerative Medicine Research (CORE) Center for Interdisciplinary Research</w:t>
      </w:r>
    </w:p>
    <w:p w:rsidR="00F23540" w:rsidRDefault="00F23540" w:rsidP="00F23540">
      <w:pPr>
        <w:spacing w:after="0" w:line="240" w:lineRule="auto"/>
        <w:rPr>
          <w:rFonts w:ascii="Times New Roman" w:eastAsia="Tw Cen MT" w:hAnsi="Times New Roman" w:cs="Times New Roman"/>
          <w:i/>
          <w:sz w:val="24"/>
          <w:szCs w:val="24"/>
          <w:lang w:val="en-US"/>
        </w:rPr>
      </w:pPr>
      <w:r w:rsidRPr="00F23540">
        <w:rPr>
          <w:rFonts w:ascii="Times New Roman" w:eastAsia="Tw Cen MT" w:hAnsi="Times New Roman" w:cs="Times New Roman"/>
          <w:i/>
          <w:sz w:val="24"/>
          <w:szCs w:val="24"/>
          <w:lang w:val="en-US"/>
        </w:rPr>
        <w:t>and Innovation (CIRI) Aristotle University of Thessaloniki, Thessaloniki, GRC</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F23540" w:rsidP="00194BF9">
      <w:pPr>
        <w:spacing w:after="0" w:line="240" w:lineRule="auto"/>
        <w:rPr>
          <w:rFonts w:ascii="Times New Roman" w:eastAsia="Calibri" w:hAnsi="Times New Roman" w:cs="Times New Roman"/>
          <w:sz w:val="24"/>
          <w:szCs w:val="24"/>
          <w:lang w:val="en-US"/>
        </w:rPr>
      </w:pPr>
      <w:r w:rsidRPr="00F23540">
        <w:rPr>
          <w:rFonts w:ascii="Times New Roman" w:eastAsia="Calibri" w:hAnsi="Times New Roman" w:cs="Times New Roman"/>
          <w:sz w:val="24"/>
          <w:szCs w:val="24"/>
          <w:lang w:val="en-US"/>
        </w:rPr>
        <w:t xml:space="preserve">In this study, we discuss a case of a 59-year-old male who developed a </w:t>
      </w:r>
      <w:proofErr w:type="spellStart"/>
      <w:r w:rsidRPr="00F23540">
        <w:rPr>
          <w:rFonts w:ascii="Times New Roman" w:eastAsia="Calibri" w:hAnsi="Times New Roman" w:cs="Times New Roman"/>
          <w:sz w:val="24"/>
          <w:szCs w:val="24"/>
          <w:lang w:val="en-US"/>
        </w:rPr>
        <w:t>periprosthetic</w:t>
      </w:r>
      <w:proofErr w:type="spellEnd"/>
      <w:r w:rsidRPr="00F23540">
        <w:rPr>
          <w:rFonts w:ascii="Times New Roman" w:eastAsia="Calibri" w:hAnsi="Times New Roman" w:cs="Times New Roman"/>
          <w:sz w:val="24"/>
          <w:szCs w:val="24"/>
          <w:lang w:val="en-US"/>
        </w:rPr>
        <w:t xml:space="preserve"> joint infection (PJI) three months after a total hip arthroplasty (THA). The patient complained of groin and buttock pain, swelling, and high temperature. A palpable fluid collection, discomfort, edema, and elevated local temperature were present in the clinical examination. Laboratory analysis revealed elevated white blood cells, erythrocyte sedimentation rate (ESR), and C-reactive protein (CRP). The preoperative joint aspiration came up positive for Staphylococcus </w:t>
      </w:r>
      <w:proofErr w:type="spellStart"/>
      <w:r w:rsidRPr="00F23540">
        <w:rPr>
          <w:rFonts w:ascii="Times New Roman" w:eastAsia="Calibri" w:hAnsi="Times New Roman" w:cs="Times New Roman"/>
          <w:sz w:val="24"/>
          <w:szCs w:val="24"/>
          <w:lang w:val="en-US"/>
        </w:rPr>
        <w:t>caprae</w:t>
      </w:r>
      <w:proofErr w:type="spellEnd"/>
      <w:r w:rsidRPr="00F23540">
        <w:rPr>
          <w:rFonts w:ascii="Times New Roman" w:eastAsia="Calibri" w:hAnsi="Times New Roman" w:cs="Times New Roman"/>
          <w:sz w:val="24"/>
          <w:szCs w:val="24"/>
          <w:lang w:val="en-US"/>
        </w:rPr>
        <w:t xml:space="preserve"> (S. </w:t>
      </w:r>
      <w:proofErr w:type="spellStart"/>
      <w:r w:rsidRPr="00F23540">
        <w:rPr>
          <w:rFonts w:ascii="Times New Roman" w:eastAsia="Calibri" w:hAnsi="Times New Roman" w:cs="Times New Roman"/>
          <w:sz w:val="24"/>
          <w:szCs w:val="24"/>
          <w:lang w:val="en-US"/>
        </w:rPr>
        <w:t>caprae</w:t>
      </w:r>
      <w:proofErr w:type="spellEnd"/>
      <w:r w:rsidRPr="00F23540">
        <w:rPr>
          <w:rFonts w:ascii="Times New Roman" w:eastAsia="Calibri" w:hAnsi="Times New Roman" w:cs="Times New Roman"/>
          <w:sz w:val="24"/>
          <w:szCs w:val="24"/>
          <w:lang w:val="en-US"/>
        </w:rPr>
        <w:t xml:space="preserve">) infection. Diagnosis and pathogen identification were confirmed by histological examination of six tissue samples obtained during surgery. We initially performed early debridement, antibiotics, and implant retention (DAIR) followed by antibiotic therapy suggested by an infectious disease specialist. DAIR failed two months later, and we proceeded to a two-stage revision. Following surgery, the patient was treated with intravenous antibiotic combination therapy for three weeks and thereafter with oral antibiotics for three months. Four months down the line, the patient is free of symptoms, and the inflammatory markers are normal. Finally, we will proceed with the second stage of revision. This study highlights a very rare case of PJI infection by S. </w:t>
      </w:r>
      <w:proofErr w:type="spellStart"/>
      <w:r w:rsidRPr="00F23540">
        <w:rPr>
          <w:rFonts w:ascii="Times New Roman" w:eastAsia="Calibri" w:hAnsi="Times New Roman" w:cs="Times New Roman"/>
          <w:sz w:val="24"/>
          <w:szCs w:val="24"/>
          <w:lang w:val="en-US"/>
        </w:rPr>
        <w:t>caprae</w:t>
      </w:r>
      <w:proofErr w:type="spellEnd"/>
      <w:r w:rsidRPr="00F23540">
        <w:rPr>
          <w:rFonts w:ascii="Times New Roman" w:eastAsia="Calibri" w:hAnsi="Times New Roman" w:cs="Times New Roman"/>
          <w:sz w:val="24"/>
          <w:szCs w:val="24"/>
          <w:lang w:val="en-US"/>
        </w:rPr>
        <w:t>, reviews the limited literature, and provides the available evidence for surgical and antibiotic management.</w:t>
      </w:r>
    </w:p>
    <w:p w:rsidR="00F23540" w:rsidRDefault="00F23540" w:rsidP="00194BF9">
      <w:pPr>
        <w:spacing w:after="0" w:line="240" w:lineRule="auto"/>
        <w:rPr>
          <w:rFonts w:ascii="Times New Roman" w:eastAsia="Calibri" w:hAnsi="Times New Roman" w:cs="Times New Roman"/>
          <w:b/>
          <w:color w:val="E36C0A" w:themeColor="accent6" w:themeShade="BF"/>
          <w:sz w:val="24"/>
          <w:szCs w:val="24"/>
          <w:lang w:val="en-US"/>
        </w:rPr>
      </w:pPr>
    </w:p>
    <w:p w:rsidR="006B3217"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F23540" w:rsidRPr="00987351" w:rsidRDefault="00F23540" w:rsidP="00F23540">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Shuttleworth</w:t>
      </w:r>
      <w:proofErr w:type="spellEnd"/>
      <w:r w:rsidRPr="00987351">
        <w:rPr>
          <w:rFonts w:ascii="Times New Roman" w:hAnsi="Times New Roman" w:cs="Times New Roman"/>
          <w:color w:val="000000" w:themeColor="text1"/>
          <w:sz w:val="24"/>
          <w:szCs w:val="24"/>
        </w:rPr>
        <w:t xml:space="preserve"> R, </w:t>
      </w:r>
      <w:proofErr w:type="spellStart"/>
      <w:r w:rsidRPr="00987351">
        <w:rPr>
          <w:rFonts w:ascii="Times New Roman" w:hAnsi="Times New Roman" w:cs="Times New Roman"/>
          <w:color w:val="000000" w:themeColor="text1"/>
          <w:sz w:val="24"/>
          <w:szCs w:val="24"/>
        </w:rPr>
        <w:t>Behme</w:t>
      </w:r>
      <w:proofErr w:type="spellEnd"/>
      <w:r w:rsidRPr="00987351">
        <w:rPr>
          <w:rFonts w:ascii="Times New Roman" w:hAnsi="Times New Roman" w:cs="Times New Roman"/>
          <w:color w:val="000000" w:themeColor="text1"/>
          <w:sz w:val="24"/>
          <w:szCs w:val="24"/>
        </w:rPr>
        <w:t xml:space="preserve"> RJ, McNabb A, Colby WD: Human isolates of Staphylococcus </w:t>
      </w:r>
      <w:proofErr w:type="spellStart"/>
      <w:r w:rsidRPr="00987351">
        <w:rPr>
          <w:rFonts w:ascii="Times New Roman" w:hAnsi="Times New Roman" w:cs="Times New Roman"/>
          <w:color w:val="000000" w:themeColor="text1"/>
          <w:sz w:val="24"/>
          <w:szCs w:val="24"/>
        </w:rPr>
        <w:t>caprae</w:t>
      </w:r>
      <w:proofErr w:type="spellEnd"/>
      <w:r w:rsidRPr="00987351">
        <w:rPr>
          <w:rFonts w:ascii="Times New Roman" w:hAnsi="Times New Roman" w:cs="Times New Roman"/>
          <w:color w:val="000000" w:themeColor="text1"/>
          <w:sz w:val="24"/>
          <w:szCs w:val="24"/>
        </w:rPr>
        <w:t xml:space="preserve">: association with bone and joint infections. J </w:t>
      </w:r>
      <w:proofErr w:type="spellStart"/>
      <w:r w:rsidRPr="00987351">
        <w:rPr>
          <w:rFonts w:ascii="Times New Roman" w:hAnsi="Times New Roman" w:cs="Times New Roman"/>
          <w:color w:val="000000" w:themeColor="text1"/>
          <w:sz w:val="24"/>
          <w:szCs w:val="24"/>
        </w:rPr>
        <w:t>Clin</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Microbiol</w:t>
      </w:r>
      <w:proofErr w:type="spellEnd"/>
      <w:r w:rsidRPr="00987351">
        <w:rPr>
          <w:rFonts w:ascii="Times New Roman" w:hAnsi="Times New Roman" w:cs="Times New Roman"/>
          <w:color w:val="000000" w:themeColor="text1"/>
          <w:sz w:val="24"/>
          <w:szCs w:val="24"/>
        </w:rPr>
        <w:t>. 1997, 35:2537-41. 10.1128/jcm.35.10.2537-2541.1997</w:t>
      </w:r>
    </w:p>
    <w:p w:rsidR="00F23540" w:rsidRPr="00987351" w:rsidRDefault="00F23540" w:rsidP="00F23540">
      <w:pPr>
        <w:pStyle w:val="Listenabsatz"/>
        <w:numPr>
          <w:ilvl w:val="0"/>
          <w:numId w:val="2"/>
        </w:numPr>
        <w:spacing w:line="240" w:lineRule="auto"/>
        <w:rPr>
          <w:rFonts w:ascii="Times New Roman" w:hAnsi="Times New Roman" w:cs="Times New Roman"/>
          <w:color w:val="000000" w:themeColor="text1"/>
          <w:sz w:val="24"/>
          <w:szCs w:val="24"/>
        </w:rPr>
      </w:pPr>
      <w:r w:rsidRPr="00987351">
        <w:rPr>
          <w:rFonts w:ascii="Times New Roman" w:hAnsi="Times New Roman" w:cs="Times New Roman"/>
          <w:color w:val="000000" w:themeColor="text1"/>
          <w:sz w:val="24"/>
          <w:szCs w:val="24"/>
        </w:rPr>
        <w:t xml:space="preserve">Seng P, </w:t>
      </w:r>
      <w:proofErr w:type="spellStart"/>
      <w:r w:rsidRPr="00987351">
        <w:rPr>
          <w:rFonts w:ascii="Times New Roman" w:hAnsi="Times New Roman" w:cs="Times New Roman"/>
          <w:color w:val="000000" w:themeColor="text1"/>
          <w:sz w:val="24"/>
          <w:szCs w:val="24"/>
        </w:rPr>
        <w:t>Barbe</w:t>
      </w:r>
      <w:proofErr w:type="spellEnd"/>
      <w:r w:rsidRPr="00987351">
        <w:rPr>
          <w:rFonts w:ascii="Times New Roman" w:hAnsi="Times New Roman" w:cs="Times New Roman"/>
          <w:color w:val="000000" w:themeColor="text1"/>
          <w:sz w:val="24"/>
          <w:szCs w:val="24"/>
        </w:rPr>
        <w:t xml:space="preserve"> M, </w:t>
      </w:r>
      <w:proofErr w:type="spellStart"/>
      <w:r w:rsidRPr="00987351">
        <w:rPr>
          <w:rFonts w:ascii="Times New Roman" w:hAnsi="Times New Roman" w:cs="Times New Roman"/>
          <w:color w:val="000000" w:themeColor="text1"/>
          <w:sz w:val="24"/>
          <w:szCs w:val="24"/>
        </w:rPr>
        <w:t>Pinelli</w:t>
      </w:r>
      <w:proofErr w:type="spellEnd"/>
      <w:r w:rsidRPr="00987351">
        <w:rPr>
          <w:rFonts w:ascii="Times New Roman" w:hAnsi="Times New Roman" w:cs="Times New Roman"/>
          <w:color w:val="000000" w:themeColor="text1"/>
          <w:sz w:val="24"/>
          <w:szCs w:val="24"/>
        </w:rPr>
        <w:t xml:space="preserve"> PO, et al.: Staphylococcus </w:t>
      </w:r>
      <w:proofErr w:type="spellStart"/>
      <w:r w:rsidRPr="00987351">
        <w:rPr>
          <w:rFonts w:ascii="Times New Roman" w:hAnsi="Times New Roman" w:cs="Times New Roman"/>
          <w:color w:val="000000" w:themeColor="text1"/>
          <w:sz w:val="24"/>
          <w:szCs w:val="24"/>
        </w:rPr>
        <w:t>caprae</w:t>
      </w:r>
      <w:proofErr w:type="spellEnd"/>
      <w:r w:rsidRPr="00987351">
        <w:rPr>
          <w:rFonts w:ascii="Times New Roman" w:hAnsi="Times New Roman" w:cs="Times New Roman"/>
          <w:color w:val="000000" w:themeColor="text1"/>
          <w:sz w:val="24"/>
          <w:szCs w:val="24"/>
        </w:rPr>
        <w:t xml:space="preserve"> bone and joint infections: a re-emerging infection?. </w:t>
      </w:r>
      <w:proofErr w:type="spellStart"/>
      <w:r w:rsidRPr="00987351">
        <w:rPr>
          <w:rFonts w:ascii="Times New Roman" w:hAnsi="Times New Roman" w:cs="Times New Roman"/>
          <w:color w:val="000000" w:themeColor="text1"/>
          <w:sz w:val="24"/>
          <w:szCs w:val="24"/>
        </w:rPr>
        <w:t>Clin</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Microbiol</w:t>
      </w:r>
      <w:proofErr w:type="spellEnd"/>
      <w:r w:rsidRPr="00987351">
        <w:rPr>
          <w:rFonts w:ascii="Times New Roman" w:hAnsi="Times New Roman" w:cs="Times New Roman"/>
          <w:color w:val="000000" w:themeColor="text1"/>
          <w:sz w:val="24"/>
          <w:szCs w:val="24"/>
        </w:rPr>
        <w:t xml:space="preserve"> Infect. 2014, 20:1052-8. 10.1111/1469-0691.12743</w:t>
      </w:r>
    </w:p>
    <w:p w:rsidR="00F23540" w:rsidRPr="00987351" w:rsidRDefault="00F23540" w:rsidP="00F23540">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Achermann</w:t>
      </w:r>
      <w:proofErr w:type="spellEnd"/>
      <w:r w:rsidRPr="00987351">
        <w:rPr>
          <w:rFonts w:ascii="Times New Roman" w:hAnsi="Times New Roman" w:cs="Times New Roman"/>
          <w:color w:val="000000" w:themeColor="text1"/>
          <w:sz w:val="24"/>
          <w:szCs w:val="24"/>
        </w:rPr>
        <w:t xml:space="preserve"> Y, Vogt M, </w:t>
      </w:r>
      <w:proofErr w:type="spellStart"/>
      <w:r w:rsidRPr="00987351">
        <w:rPr>
          <w:rFonts w:ascii="Times New Roman" w:hAnsi="Times New Roman" w:cs="Times New Roman"/>
          <w:color w:val="000000" w:themeColor="text1"/>
          <w:sz w:val="24"/>
          <w:szCs w:val="24"/>
        </w:rPr>
        <w:t>Spormann</w:t>
      </w:r>
      <w:proofErr w:type="spellEnd"/>
      <w:r w:rsidRPr="00987351">
        <w:rPr>
          <w:rFonts w:ascii="Times New Roman" w:hAnsi="Times New Roman" w:cs="Times New Roman"/>
          <w:color w:val="000000" w:themeColor="text1"/>
          <w:sz w:val="24"/>
          <w:szCs w:val="24"/>
        </w:rPr>
        <w:t xml:space="preserve"> C, et al.: Characteristics and outcome of 27 elbow </w:t>
      </w:r>
      <w:proofErr w:type="spellStart"/>
      <w:r w:rsidRPr="00987351">
        <w:rPr>
          <w:rFonts w:ascii="Times New Roman" w:hAnsi="Times New Roman" w:cs="Times New Roman"/>
          <w:color w:val="000000" w:themeColor="text1"/>
          <w:sz w:val="24"/>
          <w:szCs w:val="24"/>
        </w:rPr>
        <w:t>periprosthetic</w:t>
      </w:r>
      <w:proofErr w:type="spellEnd"/>
      <w:r w:rsidRPr="00987351">
        <w:rPr>
          <w:rFonts w:ascii="Times New Roman" w:hAnsi="Times New Roman" w:cs="Times New Roman"/>
          <w:color w:val="000000" w:themeColor="text1"/>
          <w:sz w:val="24"/>
          <w:szCs w:val="24"/>
        </w:rPr>
        <w:t xml:space="preserve"> joint infections: results from a 14-year cohort study of 358 elbow prostheses. </w:t>
      </w:r>
      <w:proofErr w:type="spellStart"/>
      <w:r w:rsidRPr="00987351">
        <w:rPr>
          <w:rFonts w:ascii="Times New Roman" w:hAnsi="Times New Roman" w:cs="Times New Roman"/>
          <w:color w:val="000000" w:themeColor="text1"/>
          <w:sz w:val="24"/>
          <w:szCs w:val="24"/>
        </w:rPr>
        <w:t>Clin</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Microbiol</w:t>
      </w:r>
      <w:proofErr w:type="spellEnd"/>
      <w:r w:rsidRPr="00987351">
        <w:rPr>
          <w:rFonts w:ascii="Times New Roman" w:hAnsi="Times New Roman" w:cs="Times New Roman"/>
          <w:color w:val="000000" w:themeColor="text1"/>
          <w:sz w:val="24"/>
          <w:szCs w:val="24"/>
        </w:rPr>
        <w:t xml:space="preserve"> Infect. 2011, 17:432-8. 10.1111/j.1469-0691.2010.03243.x</w:t>
      </w:r>
    </w:p>
    <w:p w:rsidR="00F23540" w:rsidRPr="00987351" w:rsidRDefault="00F23540" w:rsidP="00F23540">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d'Ersu</w:t>
      </w:r>
      <w:proofErr w:type="spellEnd"/>
      <w:r w:rsidRPr="00987351">
        <w:rPr>
          <w:rFonts w:ascii="Times New Roman" w:hAnsi="Times New Roman" w:cs="Times New Roman"/>
          <w:color w:val="000000" w:themeColor="text1"/>
          <w:sz w:val="24"/>
          <w:szCs w:val="24"/>
        </w:rPr>
        <w:t xml:space="preserve"> J, Aubin GG, Mercier P, Nicollet P, </w:t>
      </w:r>
      <w:proofErr w:type="spellStart"/>
      <w:r w:rsidRPr="00987351">
        <w:rPr>
          <w:rFonts w:ascii="Times New Roman" w:hAnsi="Times New Roman" w:cs="Times New Roman"/>
          <w:color w:val="000000" w:themeColor="text1"/>
          <w:sz w:val="24"/>
          <w:szCs w:val="24"/>
        </w:rPr>
        <w:t>Bémer</w:t>
      </w:r>
      <w:proofErr w:type="spellEnd"/>
      <w:r w:rsidRPr="00987351">
        <w:rPr>
          <w:rFonts w:ascii="Times New Roman" w:hAnsi="Times New Roman" w:cs="Times New Roman"/>
          <w:color w:val="000000" w:themeColor="text1"/>
          <w:sz w:val="24"/>
          <w:szCs w:val="24"/>
        </w:rPr>
        <w:t xml:space="preserve"> P, </w:t>
      </w:r>
      <w:proofErr w:type="spellStart"/>
      <w:r w:rsidRPr="00987351">
        <w:rPr>
          <w:rFonts w:ascii="Times New Roman" w:hAnsi="Times New Roman" w:cs="Times New Roman"/>
          <w:color w:val="000000" w:themeColor="text1"/>
          <w:sz w:val="24"/>
          <w:szCs w:val="24"/>
        </w:rPr>
        <w:t>Corvec</w:t>
      </w:r>
      <w:proofErr w:type="spellEnd"/>
      <w:r w:rsidRPr="00987351">
        <w:rPr>
          <w:rFonts w:ascii="Times New Roman" w:hAnsi="Times New Roman" w:cs="Times New Roman"/>
          <w:color w:val="000000" w:themeColor="text1"/>
          <w:sz w:val="24"/>
          <w:szCs w:val="24"/>
        </w:rPr>
        <w:t xml:space="preserve"> S: Characterization of Staphylococcus </w:t>
      </w:r>
      <w:proofErr w:type="spellStart"/>
      <w:r w:rsidRPr="00987351">
        <w:rPr>
          <w:rFonts w:ascii="Times New Roman" w:hAnsi="Times New Roman" w:cs="Times New Roman"/>
          <w:color w:val="000000" w:themeColor="text1"/>
          <w:sz w:val="24"/>
          <w:szCs w:val="24"/>
        </w:rPr>
        <w:t>caprae</w:t>
      </w:r>
      <w:proofErr w:type="spellEnd"/>
      <w:r w:rsidRPr="00987351">
        <w:rPr>
          <w:rFonts w:ascii="Times New Roman" w:hAnsi="Times New Roman" w:cs="Times New Roman"/>
          <w:color w:val="000000" w:themeColor="text1"/>
          <w:sz w:val="24"/>
          <w:szCs w:val="24"/>
        </w:rPr>
        <w:t xml:space="preserve"> clinical isolates involved in human bone and joint infections, compared with goat mastitis isolates. J </w:t>
      </w:r>
      <w:proofErr w:type="spellStart"/>
      <w:r w:rsidRPr="00987351">
        <w:rPr>
          <w:rFonts w:ascii="Times New Roman" w:hAnsi="Times New Roman" w:cs="Times New Roman"/>
          <w:color w:val="000000" w:themeColor="text1"/>
          <w:sz w:val="24"/>
          <w:szCs w:val="24"/>
        </w:rPr>
        <w:t>Clin</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Microbiol</w:t>
      </w:r>
      <w:proofErr w:type="spellEnd"/>
      <w:r w:rsidRPr="00987351">
        <w:rPr>
          <w:rFonts w:ascii="Times New Roman" w:hAnsi="Times New Roman" w:cs="Times New Roman"/>
          <w:color w:val="000000" w:themeColor="text1"/>
          <w:sz w:val="24"/>
          <w:szCs w:val="24"/>
        </w:rPr>
        <w:t>. 2016, 54:106-13. 10.1128/JCM.01696-15</w:t>
      </w:r>
    </w:p>
    <w:p w:rsidR="00F23540" w:rsidRPr="00987351" w:rsidRDefault="00F23540" w:rsidP="00F23540">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Allignet</w:t>
      </w:r>
      <w:proofErr w:type="spellEnd"/>
      <w:r w:rsidRPr="00987351">
        <w:rPr>
          <w:rFonts w:ascii="Times New Roman" w:hAnsi="Times New Roman" w:cs="Times New Roman"/>
          <w:color w:val="000000" w:themeColor="text1"/>
          <w:sz w:val="24"/>
          <w:szCs w:val="24"/>
        </w:rPr>
        <w:t xml:space="preserve"> J, </w:t>
      </w:r>
      <w:proofErr w:type="spellStart"/>
      <w:r w:rsidRPr="00987351">
        <w:rPr>
          <w:rFonts w:ascii="Times New Roman" w:hAnsi="Times New Roman" w:cs="Times New Roman"/>
          <w:color w:val="000000" w:themeColor="text1"/>
          <w:sz w:val="24"/>
          <w:szCs w:val="24"/>
        </w:rPr>
        <w:t>Galdbart</w:t>
      </w:r>
      <w:proofErr w:type="spellEnd"/>
      <w:r w:rsidRPr="00987351">
        <w:rPr>
          <w:rFonts w:ascii="Times New Roman" w:hAnsi="Times New Roman" w:cs="Times New Roman"/>
          <w:color w:val="000000" w:themeColor="text1"/>
          <w:sz w:val="24"/>
          <w:szCs w:val="24"/>
        </w:rPr>
        <w:t xml:space="preserve"> JO, </w:t>
      </w:r>
      <w:proofErr w:type="spellStart"/>
      <w:r w:rsidRPr="00987351">
        <w:rPr>
          <w:rFonts w:ascii="Times New Roman" w:hAnsi="Times New Roman" w:cs="Times New Roman"/>
          <w:color w:val="000000" w:themeColor="text1"/>
          <w:sz w:val="24"/>
          <w:szCs w:val="24"/>
        </w:rPr>
        <w:t>Morvan</w:t>
      </w:r>
      <w:proofErr w:type="spellEnd"/>
      <w:r w:rsidRPr="00987351">
        <w:rPr>
          <w:rFonts w:ascii="Times New Roman" w:hAnsi="Times New Roman" w:cs="Times New Roman"/>
          <w:color w:val="000000" w:themeColor="text1"/>
          <w:sz w:val="24"/>
          <w:szCs w:val="24"/>
        </w:rPr>
        <w:t xml:space="preserve"> A, et al.: Tracking adhesion factors in Staphylococcus </w:t>
      </w:r>
      <w:proofErr w:type="spellStart"/>
      <w:r w:rsidRPr="00987351">
        <w:rPr>
          <w:rFonts w:ascii="Times New Roman" w:hAnsi="Times New Roman" w:cs="Times New Roman"/>
          <w:color w:val="000000" w:themeColor="text1"/>
          <w:sz w:val="24"/>
          <w:szCs w:val="24"/>
        </w:rPr>
        <w:t>caprae</w:t>
      </w:r>
      <w:proofErr w:type="spellEnd"/>
      <w:r w:rsidRPr="00987351">
        <w:rPr>
          <w:rFonts w:ascii="Times New Roman" w:hAnsi="Times New Roman" w:cs="Times New Roman"/>
          <w:color w:val="000000" w:themeColor="text1"/>
          <w:sz w:val="24"/>
          <w:szCs w:val="24"/>
        </w:rPr>
        <w:t xml:space="preserve"> strains responsible for human bone infections following implantation of </w:t>
      </w:r>
      <w:proofErr w:type="spellStart"/>
      <w:r w:rsidRPr="00987351">
        <w:rPr>
          <w:rFonts w:ascii="Times New Roman" w:hAnsi="Times New Roman" w:cs="Times New Roman"/>
          <w:color w:val="000000" w:themeColor="text1"/>
          <w:sz w:val="24"/>
          <w:szCs w:val="24"/>
        </w:rPr>
        <w:t>orthopaedic</w:t>
      </w:r>
      <w:proofErr w:type="spellEnd"/>
      <w:r w:rsidRPr="00987351">
        <w:rPr>
          <w:rFonts w:ascii="Times New Roman" w:hAnsi="Times New Roman" w:cs="Times New Roman"/>
          <w:color w:val="000000" w:themeColor="text1"/>
          <w:sz w:val="24"/>
          <w:szCs w:val="24"/>
        </w:rPr>
        <w:t xml:space="preserve"> material. Microbiology (Reading). 1999, 145:2033-42. 10.1099/13500872-145-8-2033</w:t>
      </w:r>
    </w:p>
    <w:p w:rsidR="00F23540" w:rsidRPr="00987351" w:rsidRDefault="00F23540" w:rsidP="00F23540">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Allignet</w:t>
      </w:r>
      <w:proofErr w:type="spellEnd"/>
      <w:r w:rsidRPr="00987351">
        <w:rPr>
          <w:rFonts w:ascii="Times New Roman" w:hAnsi="Times New Roman" w:cs="Times New Roman"/>
          <w:color w:val="000000" w:themeColor="text1"/>
          <w:sz w:val="24"/>
          <w:szCs w:val="24"/>
        </w:rPr>
        <w:t xml:space="preserve"> J, Aubert S, Dyke KG, El </w:t>
      </w:r>
      <w:proofErr w:type="spellStart"/>
      <w:r w:rsidRPr="00987351">
        <w:rPr>
          <w:rFonts w:ascii="Times New Roman" w:hAnsi="Times New Roman" w:cs="Times New Roman"/>
          <w:color w:val="000000" w:themeColor="text1"/>
          <w:sz w:val="24"/>
          <w:szCs w:val="24"/>
        </w:rPr>
        <w:t>Solh</w:t>
      </w:r>
      <w:proofErr w:type="spellEnd"/>
      <w:r w:rsidRPr="00987351">
        <w:rPr>
          <w:rFonts w:ascii="Times New Roman" w:hAnsi="Times New Roman" w:cs="Times New Roman"/>
          <w:color w:val="000000" w:themeColor="text1"/>
          <w:sz w:val="24"/>
          <w:szCs w:val="24"/>
        </w:rPr>
        <w:t xml:space="preserve"> N: Staphylococcus </w:t>
      </w:r>
      <w:proofErr w:type="spellStart"/>
      <w:r w:rsidRPr="00987351">
        <w:rPr>
          <w:rFonts w:ascii="Times New Roman" w:hAnsi="Times New Roman" w:cs="Times New Roman"/>
          <w:color w:val="000000" w:themeColor="text1"/>
          <w:sz w:val="24"/>
          <w:szCs w:val="24"/>
        </w:rPr>
        <w:t>caprae</w:t>
      </w:r>
      <w:proofErr w:type="spellEnd"/>
      <w:r w:rsidRPr="00987351">
        <w:rPr>
          <w:rFonts w:ascii="Times New Roman" w:hAnsi="Times New Roman" w:cs="Times New Roman"/>
          <w:color w:val="000000" w:themeColor="text1"/>
          <w:sz w:val="24"/>
          <w:szCs w:val="24"/>
        </w:rPr>
        <w:t xml:space="preserve"> strains carry determinants known to be involved in pathogenicity: a gene encoding an autolysin-binding fibronectin and the </w:t>
      </w:r>
      <w:proofErr w:type="spellStart"/>
      <w:r w:rsidRPr="00987351">
        <w:rPr>
          <w:rFonts w:ascii="Times New Roman" w:hAnsi="Times New Roman" w:cs="Times New Roman"/>
          <w:color w:val="000000" w:themeColor="text1"/>
          <w:sz w:val="24"/>
          <w:szCs w:val="24"/>
        </w:rPr>
        <w:t>ica</w:t>
      </w:r>
      <w:proofErr w:type="spellEnd"/>
      <w:r w:rsidRPr="00987351">
        <w:rPr>
          <w:rFonts w:ascii="Times New Roman" w:hAnsi="Times New Roman" w:cs="Times New Roman"/>
          <w:color w:val="000000" w:themeColor="text1"/>
          <w:sz w:val="24"/>
          <w:szCs w:val="24"/>
        </w:rPr>
        <w:t xml:space="preserve"> operon involved in biofilm formation. Infect Immun. 2001, 69:712-8. 10.1128/IAI.69.2.712-718.2001</w:t>
      </w:r>
    </w:p>
    <w:p w:rsidR="00F23540" w:rsidRPr="00987351" w:rsidRDefault="00F23540" w:rsidP="00F23540">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Sivadon</w:t>
      </w:r>
      <w:proofErr w:type="spellEnd"/>
      <w:r w:rsidRPr="00987351">
        <w:rPr>
          <w:rFonts w:ascii="Times New Roman" w:hAnsi="Times New Roman" w:cs="Times New Roman"/>
          <w:color w:val="000000" w:themeColor="text1"/>
          <w:sz w:val="24"/>
          <w:szCs w:val="24"/>
        </w:rPr>
        <w:t xml:space="preserve"> V, </w:t>
      </w:r>
      <w:proofErr w:type="spellStart"/>
      <w:r w:rsidRPr="00987351">
        <w:rPr>
          <w:rFonts w:ascii="Times New Roman" w:hAnsi="Times New Roman" w:cs="Times New Roman"/>
          <w:color w:val="000000" w:themeColor="text1"/>
          <w:sz w:val="24"/>
          <w:szCs w:val="24"/>
        </w:rPr>
        <w:t>Rottman</w:t>
      </w:r>
      <w:proofErr w:type="spellEnd"/>
      <w:r w:rsidRPr="00987351">
        <w:rPr>
          <w:rFonts w:ascii="Times New Roman" w:hAnsi="Times New Roman" w:cs="Times New Roman"/>
          <w:color w:val="000000" w:themeColor="text1"/>
          <w:sz w:val="24"/>
          <w:szCs w:val="24"/>
        </w:rPr>
        <w:t xml:space="preserve"> M, </w:t>
      </w:r>
      <w:proofErr w:type="spellStart"/>
      <w:r w:rsidRPr="00987351">
        <w:rPr>
          <w:rFonts w:ascii="Times New Roman" w:hAnsi="Times New Roman" w:cs="Times New Roman"/>
          <w:color w:val="000000" w:themeColor="text1"/>
          <w:sz w:val="24"/>
          <w:szCs w:val="24"/>
        </w:rPr>
        <w:t>Chaverot</w:t>
      </w:r>
      <w:proofErr w:type="spellEnd"/>
      <w:r w:rsidRPr="00987351">
        <w:rPr>
          <w:rFonts w:ascii="Times New Roman" w:hAnsi="Times New Roman" w:cs="Times New Roman"/>
          <w:color w:val="000000" w:themeColor="text1"/>
          <w:sz w:val="24"/>
          <w:szCs w:val="24"/>
        </w:rPr>
        <w:t xml:space="preserve"> S, et al.: Use of genotypic identification by </w:t>
      </w:r>
      <w:proofErr w:type="spellStart"/>
      <w:r w:rsidRPr="00987351">
        <w:rPr>
          <w:rFonts w:ascii="Times New Roman" w:hAnsi="Times New Roman" w:cs="Times New Roman"/>
          <w:color w:val="000000" w:themeColor="text1"/>
          <w:sz w:val="24"/>
          <w:szCs w:val="24"/>
        </w:rPr>
        <w:t>sodA</w:t>
      </w:r>
      <w:proofErr w:type="spellEnd"/>
      <w:r w:rsidRPr="00987351">
        <w:rPr>
          <w:rFonts w:ascii="Times New Roman" w:hAnsi="Times New Roman" w:cs="Times New Roman"/>
          <w:color w:val="000000" w:themeColor="text1"/>
          <w:sz w:val="24"/>
          <w:szCs w:val="24"/>
        </w:rPr>
        <w:t xml:space="preserve"> sequencing </w:t>
      </w:r>
      <w:r w:rsidRPr="00987351">
        <w:rPr>
          <w:rFonts w:ascii="Times New Roman" w:hAnsi="Times New Roman" w:cs="Times New Roman"/>
          <w:color w:val="000000" w:themeColor="text1"/>
          <w:sz w:val="24"/>
          <w:szCs w:val="24"/>
        </w:rPr>
        <w:lastRenderedPageBreak/>
        <w:t xml:space="preserve">in a prospective study to examine the distribution of coagulase-negative Staphylococcus species among strains recovered during septic orthopedic surgery and evaluate their significance. J </w:t>
      </w:r>
      <w:proofErr w:type="spellStart"/>
      <w:r w:rsidRPr="00987351">
        <w:rPr>
          <w:rFonts w:ascii="Times New Roman" w:hAnsi="Times New Roman" w:cs="Times New Roman"/>
          <w:color w:val="000000" w:themeColor="text1"/>
          <w:sz w:val="24"/>
          <w:szCs w:val="24"/>
        </w:rPr>
        <w:t>Clin</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Microbiol</w:t>
      </w:r>
      <w:proofErr w:type="spellEnd"/>
      <w:r w:rsidRPr="00987351">
        <w:rPr>
          <w:rFonts w:ascii="Times New Roman" w:hAnsi="Times New Roman" w:cs="Times New Roman"/>
          <w:color w:val="000000" w:themeColor="text1"/>
          <w:sz w:val="24"/>
          <w:szCs w:val="24"/>
        </w:rPr>
        <w:t>. 2005, 43:2952-4. 10.1128/JCM.43.6.2952-2954.2005</w:t>
      </w:r>
    </w:p>
    <w:p w:rsidR="00F23540" w:rsidRPr="00987351" w:rsidRDefault="00F23540" w:rsidP="00F23540">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Drancourt</w:t>
      </w:r>
      <w:proofErr w:type="spellEnd"/>
      <w:r w:rsidRPr="00987351">
        <w:rPr>
          <w:rFonts w:ascii="Times New Roman" w:hAnsi="Times New Roman" w:cs="Times New Roman"/>
          <w:color w:val="000000" w:themeColor="text1"/>
          <w:sz w:val="24"/>
          <w:szCs w:val="24"/>
        </w:rPr>
        <w:t xml:space="preserve"> M, </w:t>
      </w:r>
      <w:proofErr w:type="spellStart"/>
      <w:r w:rsidRPr="00987351">
        <w:rPr>
          <w:rFonts w:ascii="Times New Roman" w:hAnsi="Times New Roman" w:cs="Times New Roman"/>
          <w:color w:val="000000" w:themeColor="text1"/>
          <w:sz w:val="24"/>
          <w:szCs w:val="24"/>
        </w:rPr>
        <w:t>Raoult</w:t>
      </w:r>
      <w:proofErr w:type="spellEnd"/>
      <w:r w:rsidRPr="00987351">
        <w:rPr>
          <w:rFonts w:ascii="Times New Roman" w:hAnsi="Times New Roman" w:cs="Times New Roman"/>
          <w:color w:val="000000" w:themeColor="text1"/>
          <w:sz w:val="24"/>
          <w:szCs w:val="24"/>
        </w:rPr>
        <w:t xml:space="preserve"> D: </w:t>
      </w:r>
      <w:proofErr w:type="spellStart"/>
      <w:r w:rsidRPr="00987351">
        <w:rPr>
          <w:rFonts w:ascii="Times New Roman" w:hAnsi="Times New Roman" w:cs="Times New Roman"/>
          <w:color w:val="000000" w:themeColor="text1"/>
          <w:sz w:val="24"/>
          <w:szCs w:val="24"/>
        </w:rPr>
        <w:t>rpoB</w:t>
      </w:r>
      <w:proofErr w:type="spellEnd"/>
      <w:r w:rsidRPr="00987351">
        <w:rPr>
          <w:rFonts w:ascii="Times New Roman" w:hAnsi="Times New Roman" w:cs="Times New Roman"/>
          <w:color w:val="000000" w:themeColor="text1"/>
          <w:sz w:val="24"/>
          <w:szCs w:val="24"/>
        </w:rPr>
        <w:t xml:space="preserve"> gene sequence-based identification of Staphylococcus species. J </w:t>
      </w:r>
      <w:proofErr w:type="spellStart"/>
      <w:r w:rsidRPr="00987351">
        <w:rPr>
          <w:rFonts w:ascii="Times New Roman" w:hAnsi="Times New Roman" w:cs="Times New Roman"/>
          <w:color w:val="000000" w:themeColor="text1"/>
          <w:sz w:val="24"/>
          <w:szCs w:val="24"/>
        </w:rPr>
        <w:t>Clin</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Microbiol</w:t>
      </w:r>
      <w:proofErr w:type="spellEnd"/>
      <w:r w:rsidRPr="00987351">
        <w:rPr>
          <w:rFonts w:ascii="Times New Roman" w:hAnsi="Times New Roman" w:cs="Times New Roman"/>
          <w:color w:val="000000" w:themeColor="text1"/>
          <w:sz w:val="24"/>
          <w:szCs w:val="24"/>
        </w:rPr>
        <w:t>. 2002, 40:1333-8. 10.1128/JCM.40.4.1333-1338.2002</w:t>
      </w:r>
    </w:p>
    <w:p w:rsidR="00F23540" w:rsidRPr="00987351" w:rsidRDefault="00F23540" w:rsidP="00F23540">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Loonen</w:t>
      </w:r>
      <w:proofErr w:type="spellEnd"/>
      <w:r w:rsidRPr="00987351">
        <w:rPr>
          <w:rFonts w:ascii="Times New Roman" w:hAnsi="Times New Roman" w:cs="Times New Roman"/>
          <w:color w:val="000000" w:themeColor="text1"/>
          <w:sz w:val="24"/>
          <w:szCs w:val="24"/>
        </w:rPr>
        <w:t xml:space="preserve"> AJ, </w:t>
      </w:r>
      <w:proofErr w:type="spellStart"/>
      <w:r w:rsidRPr="00987351">
        <w:rPr>
          <w:rFonts w:ascii="Times New Roman" w:hAnsi="Times New Roman" w:cs="Times New Roman"/>
          <w:color w:val="000000" w:themeColor="text1"/>
          <w:sz w:val="24"/>
          <w:szCs w:val="24"/>
        </w:rPr>
        <w:t>Jansz</w:t>
      </w:r>
      <w:proofErr w:type="spellEnd"/>
      <w:r w:rsidRPr="00987351">
        <w:rPr>
          <w:rFonts w:ascii="Times New Roman" w:hAnsi="Times New Roman" w:cs="Times New Roman"/>
          <w:color w:val="000000" w:themeColor="text1"/>
          <w:sz w:val="24"/>
          <w:szCs w:val="24"/>
        </w:rPr>
        <w:t xml:space="preserve"> AR, </w:t>
      </w:r>
      <w:proofErr w:type="spellStart"/>
      <w:r w:rsidRPr="00987351">
        <w:rPr>
          <w:rFonts w:ascii="Times New Roman" w:hAnsi="Times New Roman" w:cs="Times New Roman"/>
          <w:color w:val="000000" w:themeColor="text1"/>
          <w:sz w:val="24"/>
          <w:szCs w:val="24"/>
        </w:rPr>
        <w:t>Stalpers</w:t>
      </w:r>
      <w:proofErr w:type="spellEnd"/>
      <w:r w:rsidRPr="00987351">
        <w:rPr>
          <w:rFonts w:ascii="Times New Roman" w:hAnsi="Times New Roman" w:cs="Times New Roman"/>
          <w:color w:val="000000" w:themeColor="text1"/>
          <w:sz w:val="24"/>
          <w:szCs w:val="24"/>
        </w:rPr>
        <w:t xml:space="preserve"> J, </w:t>
      </w:r>
      <w:proofErr w:type="spellStart"/>
      <w:r w:rsidRPr="00987351">
        <w:rPr>
          <w:rFonts w:ascii="Times New Roman" w:hAnsi="Times New Roman" w:cs="Times New Roman"/>
          <w:color w:val="000000" w:themeColor="text1"/>
          <w:sz w:val="24"/>
          <w:szCs w:val="24"/>
        </w:rPr>
        <w:t>Wolffs</w:t>
      </w:r>
      <w:proofErr w:type="spellEnd"/>
      <w:r w:rsidRPr="00987351">
        <w:rPr>
          <w:rFonts w:ascii="Times New Roman" w:hAnsi="Times New Roman" w:cs="Times New Roman"/>
          <w:color w:val="000000" w:themeColor="text1"/>
          <w:sz w:val="24"/>
          <w:szCs w:val="24"/>
        </w:rPr>
        <w:t xml:space="preserve"> PF, van den Brule AJ: An evaluation of three processing methods and the effect of reduced culture times for faster direct identification of pathogens from </w:t>
      </w:r>
      <w:proofErr w:type="spellStart"/>
      <w:r w:rsidRPr="00987351">
        <w:rPr>
          <w:rFonts w:ascii="Times New Roman" w:hAnsi="Times New Roman" w:cs="Times New Roman"/>
          <w:color w:val="000000" w:themeColor="text1"/>
          <w:sz w:val="24"/>
          <w:szCs w:val="24"/>
        </w:rPr>
        <w:t>BacT</w:t>
      </w:r>
      <w:proofErr w:type="spellEnd"/>
      <w:r w:rsidRPr="00987351">
        <w:rPr>
          <w:rFonts w:ascii="Times New Roman" w:hAnsi="Times New Roman" w:cs="Times New Roman"/>
          <w:color w:val="000000" w:themeColor="text1"/>
          <w:sz w:val="24"/>
          <w:szCs w:val="24"/>
        </w:rPr>
        <w:t xml:space="preserve">/ALERT blood cultures by MALDI-TOF MS. </w:t>
      </w:r>
      <w:proofErr w:type="spellStart"/>
      <w:r w:rsidRPr="00987351">
        <w:rPr>
          <w:rFonts w:ascii="Times New Roman" w:hAnsi="Times New Roman" w:cs="Times New Roman"/>
          <w:color w:val="000000" w:themeColor="text1"/>
          <w:sz w:val="24"/>
          <w:szCs w:val="24"/>
        </w:rPr>
        <w:t>Eur</w:t>
      </w:r>
      <w:proofErr w:type="spellEnd"/>
      <w:r w:rsidRPr="00987351">
        <w:rPr>
          <w:rFonts w:ascii="Times New Roman" w:hAnsi="Times New Roman" w:cs="Times New Roman"/>
          <w:color w:val="000000" w:themeColor="text1"/>
          <w:sz w:val="24"/>
          <w:szCs w:val="24"/>
        </w:rPr>
        <w:t xml:space="preserve"> J </w:t>
      </w:r>
      <w:proofErr w:type="spellStart"/>
      <w:r w:rsidRPr="00987351">
        <w:rPr>
          <w:rFonts w:ascii="Times New Roman" w:hAnsi="Times New Roman" w:cs="Times New Roman"/>
          <w:color w:val="000000" w:themeColor="text1"/>
          <w:sz w:val="24"/>
          <w:szCs w:val="24"/>
        </w:rPr>
        <w:t>Clin</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Microbiol</w:t>
      </w:r>
      <w:proofErr w:type="spellEnd"/>
      <w:r w:rsidRPr="00987351">
        <w:rPr>
          <w:rFonts w:ascii="Times New Roman" w:hAnsi="Times New Roman" w:cs="Times New Roman"/>
          <w:color w:val="000000" w:themeColor="text1"/>
          <w:sz w:val="24"/>
          <w:szCs w:val="24"/>
        </w:rPr>
        <w:t xml:space="preserve"> Infect Dis. 2012, 31:1575-83. 10.1007/s10096-011-1480-y</w:t>
      </w:r>
    </w:p>
    <w:p w:rsidR="00F23540" w:rsidRPr="00987351" w:rsidRDefault="00F23540" w:rsidP="00987351">
      <w:pPr>
        <w:pStyle w:val="Listenabsatz"/>
        <w:numPr>
          <w:ilvl w:val="0"/>
          <w:numId w:val="2"/>
        </w:numPr>
        <w:spacing w:line="240" w:lineRule="auto"/>
        <w:rPr>
          <w:rFonts w:ascii="Times New Roman" w:hAnsi="Times New Roman" w:cs="Times New Roman"/>
          <w:color w:val="000000" w:themeColor="text1"/>
          <w:sz w:val="24"/>
          <w:szCs w:val="24"/>
        </w:rPr>
      </w:pPr>
      <w:r w:rsidRPr="00987351">
        <w:rPr>
          <w:rFonts w:ascii="Times New Roman" w:hAnsi="Times New Roman" w:cs="Times New Roman"/>
          <w:color w:val="000000" w:themeColor="text1"/>
          <w:sz w:val="24"/>
          <w:szCs w:val="24"/>
        </w:rPr>
        <w:t xml:space="preserve">Pulido L, </w:t>
      </w:r>
      <w:proofErr w:type="spellStart"/>
      <w:r w:rsidRPr="00987351">
        <w:rPr>
          <w:rFonts w:ascii="Times New Roman" w:hAnsi="Times New Roman" w:cs="Times New Roman"/>
          <w:color w:val="000000" w:themeColor="text1"/>
          <w:sz w:val="24"/>
          <w:szCs w:val="24"/>
        </w:rPr>
        <w:t>Ghanem</w:t>
      </w:r>
      <w:proofErr w:type="spellEnd"/>
      <w:r w:rsidRPr="00987351">
        <w:rPr>
          <w:rFonts w:ascii="Times New Roman" w:hAnsi="Times New Roman" w:cs="Times New Roman"/>
          <w:color w:val="000000" w:themeColor="text1"/>
          <w:sz w:val="24"/>
          <w:szCs w:val="24"/>
        </w:rPr>
        <w:t xml:space="preserve"> E, Joshi A, </w:t>
      </w:r>
      <w:proofErr w:type="spellStart"/>
      <w:r w:rsidRPr="00987351">
        <w:rPr>
          <w:rFonts w:ascii="Times New Roman" w:hAnsi="Times New Roman" w:cs="Times New Roman"/>
          <w:color w:val="000000" w:themeColor="text1"/>
          <w:sz w:val="24"/>
          <w:szCs w:val="24"/>
        </w:rPr>
        <w:t>Purtill</w:t>
      </w:r>
      <w:proofErr w:type="spellEnd"/>
      <w:r w:rsidRPr="00987351">
        <w:rPr>
          <w:rFonts w:ascii="Times New Roman" w:hAnsi="Times New Roman" w:cs="Times New Roman"/>
          <w:color w:val="000000" w:themeColor="text1"/>
          <w:sz w:val="24"/>
          <w:szCs w:val="24"/>
        </w:rPr>
        <w:t xml:space="preserve"> JJ, </w:t>
      </w:r>
      <w:proofErr w:type="spellStart"/>
      <w:r w:rsidRPr="00987351">
        <w:rPr>
          <w:rFonts w:ascii="Times New Roman" w:hAnsi="Times New Roman" w:cs="Times New Roman"/>
          <w:color w:val="000000" w:themeColor="text1"/>
          <w:sz w:val="24"/>
          <w:szCs w:val="24"/>
        </w:rPr>
        <w:t>Parvizi</w:t>
      </w:r>
      <w:proofErr w:type="spellEnd"/>
      <w:r w:rsidRPr="00987351">
        <w:rPr>
          <w:rFonts w:ascii="Times New Roman" w:hAnsi="Times New Roman" w:cs="Times New Roman"/>
          <w:color w:val="000000" w:themeColor="text1"/>
          <w:sz w:val="24"/>
          <w:szCs w:val="24"/>
        </w:rPr>
        <w:t xml:space="preserve"> J: </w:t>
      </w:r>
      <w:proofErr w:type="spellStart"/>
      <w:r w:rsidRPr="00987351">
        <w:rPr>
          <w:rFonts w:ascii="Times New Roman" w:hAnsi="Times New Roman" w:cs="Times New Roman"/>
          <w:color w:val="000000" w:themeColor="text1"/>
          <w:sz w:val="24"/>
          <w:szCs w:val="24"/>
        </w:rPr>
        <w:t>Periprosthetic</w:t>
      </w:r>
      <w:proofErr w:type="spellEnd"/>
      <w:r w:rsidRPr="00987351">
        <w:rPr>
          <w:rFonts w:ascii="Times New Roman" w:hAnsi="Times New Roman" w:cs="Times New Roman"/>
          <w:color w:val="000000" w:themeColor="text1"/>
          <w:sz w:val="24"/>
          <w:szCs w:val="24"/>
        </w:rPr>
        <w:t xml:space="preserve"> joint infection: the incidence, timing, and predisposing factors. </w:t>
      </w:r>
      <w:proofErr w:type="spellStart"/>
      <w:r w:rsidRPr="00987351">
        <w:rPr>
          <w:rFonts w:ascii="Times New Roman" w:hAnsi="Times New Roman" w:cs="Times New Roman"/>
          <w:color w:val="000000" w:themeColor="text1"/>
          <w:sz w:val="24"/>
          <w:szCs w:val="24"/>
        </w:rPr>
        <w:t>Clin</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Orthop</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Relat</w:t>
      </w:r>
      <w:proofErr w:type="spellEnd"/>
      <w:r w:rsidRPr="00987351">
        <w:rPr>
          <w:rFonts w:ascii="Times New Roman" w:hAnsi="Times New Roman" w:cs="Times New Roman"/>
          <w:color w:val="000000" w:themeColor="text1"/>
          <w:sz w:val="24"/>
          <w:szCs w:val="24"/>
        </w:rPr>
        <w:t xml:space="preserve"> Res. 2008, 466:1710-5. 10.1007/s11999-008-0209-4</w:t>
      </w:r>
    </w:p>
    <w:p w:rsidR="00F23540" w:rsidRPr="00987351" w:rsidRDefault="00F23540" w:rsidP="00987351">
      <w:pPr>
        <w:pStyle w:val="Listenabsatz"/>
        <w:numPr>
          <w:ilvl w:val="0"/>
          <w:numId w:val="2"/>
        </w:numPr>
        <w:spacing w:line="240" w:lineRule="auto"/>
        <w:rPr>
          <w:rFonts w:ascii="Times New Roman" w:hAnsi="Times New Roman" w:cs="Times New Roman"/>
          <w:color w:val="000000" w:themeColor="text1"/>
          <w:sz w:val="24"/>
          <w:szCs w:val="24"/>
        </w:rPr>
      </w:pPr>
      <w:r w:rsidRPr="00987351">
        <w:rPr>
          <w:rFonts w:ascii="Times New Roman" w:hAnsi="Times New Roman" w:cs="Times New Roman"/>
          <w:color w:val="000000" w:themeColor="text1"/>
          <w:sz w:val="24"/>
          <w:szCs w:val="24"/>
        </w:rPr>
        <w:t xml:space="preserve">Strange S, Whitehouse MR, </w:t>
      </w:r>
      <w:proofErr w:type="spellStart"/>
      <w:r w:rsidRPr="00987351">
        <w:rPr>
          <w:rFonts w:ascii="Times New Roman" w:hAnsi="Times New Roman" w:cs="Times New Roman"/>
          <w:color w:val="000000" w:themeColor="text1"/>
          <w:sz w:val="24"/>
          <w:szCs w:val="24"/>
        </w:rPr>
        <w:t>Beswick</w:t>
      </w:r>
      <w:proofErr w:type="spellEnd"/>
      <w:r w:rsidRPr="00987351">
        <w:rPr>
          <w:rFonts w:ascii="Times New Roman" w:hAnsi="Times New Roman" w:cs="Times New Roman"/>
          <w:color w:val="000000" w:themeColor="text1"/>
          <w:sz w:val="24"/>
          <w:szCs w:val="24"/>
        </w:rPr>
        <w:t xml:space="preserve"> AD, et al.: One-stage or two-stage revision surgery for prosthetic hip joint infection - the INFORM trial: a study protocol for a </w:t>
      </w:r>
      <w:proofErr w:type="spellStart"/>
      <w:r w:rsidRPr="00987351">
        <w:rPr>
          <w:rFonts w:ascii="Times New Roman" w:hAnsi="Times New Roman" w:cs="Times New Roman"/>
          <w:color w:val="000000" w:themeColor="text1"/>
          <w:sz w:val="24"/>
          <w:szCs w:val="24"/>
        </w:rPr>
        <w:t>randomised</w:t>
      </w:r>
      <w:proofErr w:type="spellEnd"/>
      <w:r w:rsidRPr="00987351">
        <w:rPr>
          <w:rFonts w:ascii="Times New Roman" w:hAnsi="Times New Roman" w:cs="Times New Roman"/>
          <w:color w:val="000000" w:themeColor="text1"/>
          <w:sz w:val="24"/>
          <w:szCs w:val="24"/>
        </w:rPr>
        <w:t xml:space="preserve"> controlled trial. Trials. 2016, 17:10.1186/s13063-016-1213-8</w:t>
      </w:r>
    </w:p>
    <w:p w:rsidR="00F23540" w:rsidRPr="00987351" w:rsidRDefault="00F23540" w:rsidP="00987351">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Clohisy</w:t>
      </w:r>
      <w:proofErr w:type="spellEnd"/>
      <w:r w:rsidRPr="00987351">
        <w:rPr>
          <w:rFonts w:ascii="Times New Roman" w:hAnsi="Times New Roman" w:cs="Times New Roman"/>
          <w:color w:val="000000" w:themeColor="text1"/>
          <w:sz w:val="24"/>
          <w:szCs w:val="24"/>
        </w:rPr>
        <w:t xml:space="preserve"> JC, Calvert G, </w:t>
      </w:r>
      <w:proofErr w:type="spellStart"/>
      <w:r w:rsidRPr="00987351">
        <w:rPr>
          <w:rFonts w:ascii="Times New Roman" w:hAnsi="Times New Roman" w:cs="Times New Roman"/>
          <w:color w:val="000000" w:themeColor="text1"/>
          <w:sz w:val="24"/>
          <w:szCs w:val="24"/>
        </w:rPr>
        <w:t>Tull</w:t>
      </w:r>
      <w:proofErr w:type="spellEnd"/>
      <w:r w:rsidRPr="00987351">
        <w:rPr>
          <w:rFonts w:ascii="Times New Roman" w:hAnsi="Times New Roman" w:cs="Times New Roman"/>
          <w:color w:val="000000" w:themeColor="text1"/>
          <w:sz w:val="24"/>
          <w:szCs w:val="24"/>
        </w:rPr>
        <w:t xml:space="preserve"> F, McDonald D, Maloney WJ: Reasons for revision hip surgery: a retrospective review. </w:t>
      </w:r>
      <w:proofErr w:type="spellStart"/>
      <w:r w:rsidRPr="00987351">
        <w:rPr>
          <w:rFonts w:ascii="Times New Roman" w:hAnsi="Times New Roman" w:cs="Times New Roman"/>
          <w:color w:val="000000" w:themeColor="text1"/>
          <w:sz w:val="24"/>
          <w:szCs w:val="24"/>
        </w:rPr>
        <w:t>Clin</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Orthop</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Relat</w:t>
      </w:r>
      <w:proofErr w:type="spellEnd"/>
      <w:r w:rsidRPr="00987351">
        <w:rPr>
          <w:rFonts w:ascii="Times New Roman" w:hAnsi="Times New Roman" w:cs="Times New Roman"/>
          <w:color w:val="000000" w:themeColor="text1"/>
          <w:sz w:val="24"/>
          <w:szCs w:val="24"/>
        </w:rPr>
        <w:t xml:space="preserve"> Res. 2004, 188-92. 10.1097/01.blo.0000150126.73024.42</w:t>
      </w:r>
    </w:p>
    <w:p w:rsidR="00F23540" w:rsidRPr="00987351" w:rsidRDefault="00F23540" w:rsidP="00987351">
      <w:pPr>
        <w:pStyle w:val="Listenabsatz"/>
        <w:numPr>
          <w:ilvl w:val="0"/>
          <w:numId w:val="2"/>
        </w:numPr>
        <w:spacing w:line="240" w:lineRule="auto"/>
        <w:rPr>
          <w:rFonts w:ascii="Times New Roman" w:hAnsi="Times New Roman" w:cs="Times New Roman"/>
          <w:color w:val="000000" w:themeColor="text1"/>
          <w:sz w:val="24"/>
          <w:szCs w:val="24"/>
        </w:rPr>
      </w:pPr>
      <w:r w:rsidRPr="00987351">
        <w:rPr>
          <w:rFonts w:ascii="Times New Roman" w:hAnsi="Times New Roman" w:cs="Times New Roman"/>
          <w:color w:val="000000" w:themeColor="text1"/>
          <w:sz w:val="24"/>
          <w:szCs w:val="24"/>
        </w:rPr>
        <w:t xml:space="preserve">Toms AD, Davidson D, </w:t>
      </w:r>
      <w:proofErr w:type="spellStart"/>
      <w:r w:rsidRPr="00987351">
        <w:rPr>
          <w:rFonts w:ascii="Times New Roman" w:hAnsi="Times New Roman" w:cs="Times New Roman"/>
          <w:color w:val="000000" w:themeColor="text1"/>
          <w:sz w:val="24"/>
          <w:szCs w:val="24"/>
        </w:rPr>
        <w:t>Masri</w:t>
      </w:r>
      <w:proofErr w:type="spellEnd"/>
      <w:r w:rsidRPr="00987351">
        <w:rPr>
          <w:rFonts w:ascii="Times New Roman" w:hAnsi="Times New Roman" w:cs="Times New Roman"/>
          <w:color w:val="000000" w:themeColor="text1"/>
          <w:sz w:val="24"/>
          <w:szCs w:val="24"/>
        </w:rPr>
        <w:t xml:space="preserve"> BA, Duncan CP: The management of </w:t>
      </w:r>
      <w:proofErr w:type="spellStart"/>
      <w:r w:rsidRPr="00987351">
        <w:rPr>
          <w:rFonts w:ascii="Times New Roman" w:hAnsi="Times New Roman" w:cs="Times New Roman"/>
          <w:color w:val="000000" w:themeColor="text1"/>
          <w:sz w:val="24"/>
          <w:szCs w:val="24"/>
        </w:rPr>
        <w:t>peri</w:t>
      </w:r>
      <w:proofErr w:type="spellEnd"/>
      <w:r w:rsidRPr="00987351">
        <w:rPr>
          <w:rFonts w:ascii="Times New Roman" w:hAnsi="Times New Roman" w:cs="Times New Roman"/>
          <w:color w:val="000000" w:themeColor="text1"/>
          <w:sz w:val="24"/>
          <w:szCs w:val="24"/>
        </w:rPr>
        <w:t xml:space="preserve">-prosthetic infection in total joint arthroplasty. J Bone Joint </w:t>
      </w:r>
      <w:proofErr w:type="spellStart"/>
      <w:r w:rsidRPr="00987351">
        <w:rPr>
          <w:rFonts w:ascii="Times New Roman" w:hAnsi="Times New Roman" w:cs="Times New Roman"/>
          <w:color w:val="000000" w:themeColor="text1"/>
          <w:sz w:val="24"/>
          <w:szCs w:val="24"/>
        </w:rPr>
        <w:t>Surg</w:t>
      </w:r>
      <w:proofErr w:type="spellEnd"/>
      <w:r w:rsidRPr="00987351">
        <w:rPr>
          <w:rFonts w:ascii="Times New Roman" w:hAnsi="Times New Roman" w:cs="Times New Roman"/>
          <w:color w:val="000000" w:themeColor="text1"/>
          <w:sz w:val="24"/>
          <w:szCs w:val="24"/>
        </w:rPr>
        <w:t xml:space="preserve"> Br. 2006, 88:149-55. 10.1302/0301-620X.88B2.17058</w:t>
      </w:r>
    </w:p>
    <w:p w:rsidR="00F23540" w:rsidRPr="00987351" w:rsidRDefault="00F23540" w:rsidP="00987351">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Mencia</w:t>
      </w:r>
      <w:proofErr w:type="spellEnd"/>
      <w:r w:rsidRPr="00987351">
        <w:rPr>
          <w:rFonts w:ascii="Times New Roman" w:hAnsi="Times New Roman" w:cs="Times New Roman"/>
          <w:color w:val="000000" w:themeColor="text1"/>
          <w:sz w:val="24"/>
          <w:szCs w:val="24"/>
        </w:rPr>
        <w:t xml:space="preserve"> M, </w:t>
      </w:r>
      <w:proofErr w:type="spellStart"/>
      <w:r w:rsidRPr="00987351">
        <w:rPr>
          <w:rFonts w:ascii="Times New Roman" w:hAnsi="Times New Roman" w:cs="Times New Roman"/>
          <w:color w:val="000000" w:themeColor="text1"/>
          <w:sz w:val="24"/>
          <w:szCs w:val="24"/>
        </w:rPr>
        <w:t>Cawich</w:t>
      </w:r>
      <w:proofErr w:type="spellEnd"/>
      <w:r w:rsidRPr="00987351">
        <w:rPr>
          <w:rFonts w:ascii="Times New Roman" w:hAnsi="Times New Roman" w:cs="Times New Roman"/>
          <w:color w:val="000000" w:themeColor="text1"/>
          <w:sz w:val="24"/>
          <w:szCs w:val="24"/>
        </w:rPr>
        <w:t xml:space="preserve"> SO, Bronte-</w:t>
      </w:r>
      <w:proofErr w:type="spellStart"/>
      <w:r w:rsidRPr="00987351">
        <w:rPr>
          <w:rFonts w:ascii="Times New Roman" w:hAnsi="Times New Roman" w:cs="Times New Roman"/>
          <w:color w:val="000000" w:themeColor="text1"/>
          <w:sz w:val="24"/>
          <w:szCs w:val="24"/>
        </w:rPr>
        <w:t>Tinkew</w:t>
      </w:r>
      <w:proofErr w:type="spellEnd"/>
      <w:r w:rsidRPr="00987351">
        <w:rPr>
          <w:rFonts w:ascii="Times New Roman" w:hAnsi="Times New Roman" w:cs="Times New Roman"/>
          <w:color w:val="000000" w:themeColor="text1"/>
          <w:sz w:val="24"/>
          <w:szCs w:val="24"/>
        </w:rPr>
        <w:t xml:space="preserve"> J: A rare case of Staphylococcus </w:t>
      </w:r>
      <w:proofErr w:type="spellStart"/>
      <w:r w:rsidRPr="00987351">
        <w:rPr>
          <w:rFonts w:ascii="Times New Roman" w:hAnsi="Times New Roman" w:cs="Times New Roman"/>
          <w:color w:val="000000" w:themeColor="text1"/>
          <w:sz w:val="24"/>
          <w:szCs w:val="24"/>
        </w:rPr>
        <w:t>caprae</w:t>
      </w:r>
      <w:proofErr w:type="spellEnd"/>
      <w:r w:rsidRPr="00987351">
        <w:rPr>
          <w:rFonts w:ascii="Times New Roman" w:hAnsi="Times New Roman" w:cs="Times New Roman"/>
          <w:color w:val="000000" w:themeColor="text1"/>
          <w:sz w:val="24"/>
          <w:szCs w:val="24"/>
        </w:rPr>
        <w:t xml:space="preserve">-infected total hip arthroplasty: a report and literature review. </w:t>
      </w:r>
      <w:proofErr w:type="spellStart"/>
      <w:r w:rsidRPr="00987351">
        <w:rPr>
          <w:rFonts w:ascii="Times New Roman" w:hAnsi="Times New Roman" w:cs="Times New Roman"/>
          <w:color w:val="000000" w:themeColor="text1"/>
          <w:sz w:val="24"/>
          <w:szCs w:val="24"/>
        </w:rPr>
        <w:t>Curr</w:t>
      </w:r>
      <w:proofErr w:type="spellEnd"/>
      <w:r w:rsidRPr="00987351">
        <w:rPr>
          <w:rFonts w:ascii="Times New Roman" w:hAnsi="Times New Roman" w:cs="Times New Roman"/>
          <w:color w:val="000000" w:themeColor="text1"/>
          <w:sz w:val="24"/>
          <w:szCs w:val="24"/>
        </w:rPr>
        <w:t xml:space="preserve"> Med Res </w:t>
      </w:r>
      <w:proofErr w:type="spellStart"/>
      <w:r w:rsidRPr="00987351">
        <w:rPr>
          <w:rFonts w:ascii="Times New Roman" w:hAnsi="Times New Roman" w:cs="Times New Roman"/>
          <w:color w:val="000000" w:themeColor="text1"/>
          <w:sz w:val="24"/>
          <w:szCs w:val="24"/>
        </w:rPr>
        <w:t>Pract</w:t>
      </w:r>
      <w:proofErr w:type="spellEnd"/>
      <w:r w:rsidRPr="00987351">
        <w:rPr>
          <w:rFonts w:ascii="Times New Roman" w:hAnsi="Times New Roman" w:cs="Times New Roman"/>
          <w:color w:val="000000" w:themeColor="text1"/>
          <w:sz w:val="24"/>
          <w:szCs w:val="24"/>
        </w:rPr>
        <w:t>. 2019, 6:238-42. 10.1016/j.cmrp.2019.09.008</w:t>
      </w:r>
    </w:p>
    <w:p w:rsidR="00F23540" w:rsidRPr="00987351" w:rsidRDefault="00F23540" w:rsidP="00987351">
      <w:pPr>
        <w:pStyle w:val="Listenabsatz"/>
        <w:numPr>
          <w:ilvl w:val="0"/>
          <w:numId w:val="2"/>
        </w:numPr>
        <w:spacing w:line="240" w:lineRule="auto"/>
        <w:rPr>
          <w:rFonts w:ascii="Times New Roman" w:hAnsi="Times New Roman" w:cs="Times New Roman"/>
          <w:color w:val="000000" w:themeColor="text1"/>
          <w:sz w:val="24"/>
          <w:szCs w:val="24"/>
        </w:rPr>
      </w:pPr>
      <w:r w:rsidRPr="00987351">
        <w:rPr>
          <w:rFonts w:ascii="Times New Roman" w:hAnsi="Times New Roman" w:cs="Times New Roman"/>
          <w:color w:val="000000" w:themeColor="text1"/>
          <w:sz w:val="24"/>
          <w:szCs w:val="24"/>
        </w:rPr>
        <w:t xml:space="preserve">Leonard HA, Liddle AD, Burke O, Murray DW, </w:t>
      </w:r>
      <w:proofErr w:type="spellStart"/>
      <w:r w:rsidRPr="00987351">
        <w:rPr>
          <w:rFonts w:ascii="Times New Roman" w:hAnsi="Times New Roman" w:cs="Times New Roman"/>
          <w:color w:val="000000" w:themeColor="text1"/>
          <w:sz w:val="24"/>
          <w:szCs w:val="24"/>
        </w:rPr>
        <w:t>Pandit</w:t>
      </w:r>
      <w:proofErr w:type="spellEnd"/>
      <w:r w:rsidRPr="00987351">
        <w:rPr>
          <w:rFonts w:ascii="Times New Roman" w:hAnsi="Times New Roman" w:cs="Times New Roman"/>
          <w:color w:val="000000" w:themeColor="text1"/>
          <w:sz w:val="24"/>
          <w:szCs w:val="24"/>
        </w:rPr>
        <w:t xml:space="preserve"> H: Single- or two-stage revision for infected total hip arthroplasty? A systematic review of the literature. </w:t>
      </w:r>
      <w:proofErr w:type="spellStart"/>
      <w:r w:rsidRPr="00987351">
        <w:rPr>
          <w:rFonts w:ascii="Times New Roman" w:hAnsi="Times New Roman" w:cs="Times New Roman"/>
          <w:color w:val="000000" w:themeColor="text1"/>
          <w:sz w:val="24"/>
          <w:szCs w:val="24"/>
        </w:rPr>
        <w:t>Clin</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Orthop</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Relat</w:t>
      </w:r>
      <w:proofErr w:type="spellEnd"/>
      <w:r w:rsidRPr="00987351">
        <w:rPr>
          <w:rFonts w:ascii="Times New Roman" w:hAnsi="Times New Roman" w:cs="Times New Roman"/>
          <w:color w:val="000000" w:themeColor="text1"/>
          <w:sz w:val="24"/>
          <w:szCs w:val="24"/>
        </w:rPr>
        <w:t xml:space="preserve"> Res. 2014, 472:1036-42. 10.1007/s11999-013-3294-y</w:t>
      </w:r>
    </w:p>
    <w:p w:rsidR="00F23540" w:rsidRPr="00987351" w:rsidRDefault="00F23540" w:rsidP="00987351">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Engesæter</w:t>
      </w:r>
      <w:proofErr w:type="spellEnd"/>
      <w:r w:rsidRPr="00987351">
        <w:rPr>
          <w:rFonts w:ascii="Times New Roman" w:hAnsi="Times New Roman" w:cs="Times New Roman"/>
          <w:color w:val="000000" w:themeColor="text1"/>
          <w:sz w:val="24"/>
          <w:szCs w:val="24"/>
        </w:rPr>
        <w:t xml:space="preserve"> LB, Dale H, </w:t>
      </w:r>
      <w:proofErr w:type="spellStart"/>
      <w:r w:rsidRPr="00987351">
        <w:rPr>
          <w:rFonts w:ascii="Times New Roman" w:hAnsi="Times New Roman" w:cs="Times New Roman"/>
          <w:color w:val="000000" w:themeColor="text1"/>
          <w:sz w:val="24"/>
          <w:szCs w:val="24"/>
        </w:rPr>
        <w:t>Schrama</w:t>
      </w:r>
      <w:proofErr w:type="spellEnd"/>
      <w:r w:rsidRPr="00987351">
        <w:rPr>
          <w:rFonts w:ascii="Times New Roman" w:hAnsi="Times New Roman" w:cs="Times New Roman"/>
          <w:color w:val="000000" w:themeColor="text1"/>
          <w:sz w:val="24"/>
          <w:szCs w:val="24"/>
        </w:rPr>
        <w:t xml:space="preserve"> JC, </w:t>
      </w:r>
      <w:proofErr w:type="spellStart"/>
      <w:r w:rsidRPr="00987351">
        <w:rPr>
          <w:rFonts w:ascii="Times New Roman" w:hAnsi="Times New Roman" w:cs="Times New Roman"/>
          <w:color w:val="000000" w:themeColor="text1"/>
          <w:sz w:val="24"/>
          <w:szCs w:val="24"/>
        </w:rPr>
        <w:t>Hallan</w:t>
      </w:r>
      <w:proofErr w:type="spellEnd"/>
      <w:r w:rsidRPr="00987351">
        <w:rPr>
          <w:rFonts w:ascii="Times New Roman" w:hAnsi="Times New Roman" w:cs="Times New Roman"/>
          <w:color w:val="000000" w:themeColor="text1"/>
          <w:sz w:val="24"/>
          <w:szCs w:val="24"/>
        </w:rPr>
        <w:t xml:space="preserve"> G, Lie SA: Surgical procedures in the treatment of 784 infected THAs reported to the Norwegian Arthroplasty Register. </w:t>
      </w:r>
      <w:proofErr w:type="spellStart"/>
      <w:r w:rsidRPr="00987351">
        <w:rPr>
          <w:rFonts w:ascii="Times New Roman" w:hAnsi="Times New Roman" w:cs="Times New Roman"/>
          <w:color w:val="000000" w:themeColor="text1"/>
          <w:sz w:val="24"/>
          <w:szCs w:val="24"/>
        </w:rPr>
        <w:t>Acta</w:t>
      </w:r>
      <w:proofErr w:type="spellEnd"/>
      <w:r w:rsidRPr="00987351">
        <w:rPr>
          <w:rFonts w:ascii="Times New Roman" w:hAnsi="Times New Roman" w:cs="Times New Roman"/>
          <w:color w:val="000000" w:themeColor="text1"/>
          <w:sz w:val="24"/>
          <w:szCs w:val="24"/>
        </w:rPr>
        <w:t xml:space="preserve"> </w:t>
      </w:r>
      <w:proofErr w:type="spellStart"/>
      <w:r w:rsidRPr="00987351">
        <w:rPr>
          <w:rFonts w:ascii="Times New Roman" w:hAnsi="Times New Roman" w:cs="Times New Roman"/>
          <w:color w:val="000000" w:themeColor="text1"/>
          <w:sz w:val="24"/>
          <w:szCs w:val="24"/>
        </w:rPr>
        <w:t>Orthop</w:t>
      </w:r>
      <w:proofErr w:type="spellEnd"/>
      <w:r w:rsidRPr="00987351">
        <w:rPr>
          <w:rFonts w:ascii="Times New Roman" w:hAnsi="Times New Roman" w:cs="Times New Roman"/>
          <w:color w:val="000000" w:themeColor="text1"/>
          <w:sz w:val="24"/>
          <w:szCs w:val="24"/>
        </w:rPr>
        <w:t>. 2011, 82:530-7. 10.3109/17453674.2011.623572</w:t>
      </w:r>
    </w:p>
    <w:p w:rsidR="00F23540" w:rsidRPr="00987351" w:rsidRDefault="00F23540" w:rsidP="00987351">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Darrieutort</w:t>
      </w:r>
      <w:proofErr w:type="spellEnd"/>
      <w:r w:rsidRPr="00987351">
        <w:rPr>
          <w:rFonts w:ascii="Times New Roman" w:hAnsi="Times New Roman" w:cs="Times New Roman"/>
          <w:color w:val="000000" w:themeColor="text1"/>
          <w:sz w:val="24"/>
          <w:szCs w:val="24"/>
        </w:rPr>
        <w:t xml:space="preserve">-Laffite C, André V, </w:t>
      </w:r>
      <w:proofErr w:type="spellStart"/>
      <w:r w:rsidRPr="00987351">
        <w:rPr>
          <w:rFonts w:ascii="Times New Roman" w:hAnsi="Times New Roman" w:cs="Times New Roman"/>
          <w:color w:val="000000" w:themeColor="text1"/>
          <w:sz w:val="24"/>
          <w:szCs w:val="24"/>
        </w:rPr>
        <w:t>Leautez</w:t>
      </w:r>
      <w:proofErr w:type="spellEnd"/>
      <w:r w:rsidRPr="00987351">
        <w:rPr>
          <w:rFonts w:ascii="Times New Roman" w:hAnsi="Times New Roman" w:cs="Times New Roman"/>
          <w:color w:val="000000" w:themeColor="text1"/>
          <w:sz w:val="24"/>
          <w:szCs w:val="24"/>
        </w:rPr>
        <w:t xml:space="preserve"> S, Tanguy G, Cormier G: Staphylococcus </w:t>
      </w:r>
      <w:proofErr w:type="spellStart"/>
      <w:r w:rsidRPr="00987351">
        <w:rPr>
          <w:rFonts w:ascii="Times New Roman" w:hAnsi="Times New Roman" w:cs="Times New Roman"/>
          <w:color w:val="000000" w:themeColor="text1"/>
          <w:sz w:val="24"/>
          <w:szCs w:val="24"/>
        </w:rPr>
        <w:t>caprae</w:t>
      </w:r>
      <w:proofErr w:type="spellEnd"/>
      <w:r w:rsidRPr="00987351">
        <w:rPr>
          <w:rFonts w:ascii="Times New Roman" w:hAnsi="Times New Roman" w:cs="Times New Roman"/>
          <w:color w:val="000000" w:themeColor="text1"/>
          <w:sz w:val="24"/>
          <w:szCs w:val="24"/>
        </w:rPr>
        <w:t xml:space="preserve"> arthritis. [Article in French]. Med Mal Infect. 2013, 43:131-2. 10.1016/j.medmal.2013.01.003</w:t>
      </w:r>
    </w:p>
    <w:p w:rsidR="00F23540" w:rsidRPr="00987351" w:rsidRDefault="00F23540" w:rsidP="00987351">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Pommepuy</w:t>
      </w:r>
      <w:proofErr w:type="spellEnd"/>
      <w:r w:rsidRPr="00987351">
        <w:rPr>
          <w:rFonts w:ascii="Times New Roman" w:hAnsi="Times New Roman" w:cs="Times New Roman"/>
          <w:color w:val="000000" w:themeColor="text1"/>
          <w:sz w:val="24"/>
          <w:szCs w:val="24"/>
        </w:rPr>
        <w:t xml:space="preserve"> T, </w:t>
      </w:r>
      <w:proofErr w:type="spellStart"/>
      <w:r w:rsidRPr="00987351">
        <w:rPr>
          <w:rFonts w:ascii="Times New Roman" w:hAnsi="Times New Roman" w:cs="Times New Roman"/>
          <w:color w:val="000000" w:themeColor="text1"/>
          <w:sz w:val="24"/>
          <w:szCs w:val="24"/>
        </w:rPr>
        <w:t>Lons</w:t>
      </w:r>
      <w:proofErr w:type="spellEnd"/>
      <w:r w:rsidRPr="00987351">
        <w:rPr>
          <w:rFonts w:ascii="Times New Roman" w:hAnsi="Times New Roman" w:cs="Times New Roman"/>
          <w:color w:val="000000" w:themeColor="text1"/>
          <w:sz w:val="24"/>
          <w:szCs w:val="24"/>
        </w:rPr>
        <w:t xml:space="preserve"> A, </w:t>
      </w:r>
      <w:proofErr w:type="spellStart"/>
      <w:r w:rsidRPr="00987351">
        <w:rPr>
          <w:rFonts w:ascii="Times New Roman" w:hAnsi="Times New Roman" w:cs="Times New Roman"/>
          <w:color w:val="000000" w:themeColor="text1"/>
          <w:sz w:val="24"/>
          <w:szCs w:val="24"/>
        </w:rPr>
        <w:t>Benad</w:t>
      </w:r>
      <w:proofErr w:type="spellEnd"/>
      <w:r w:rsidRPr="00987351">
        <w:rPr>
          <w:rFonts w:ascii="Times New Roman" w:hAnsi="Times New Roman" w:cs="Times New Roman"/>
          <w:color w:val="000000" w:themeColor="text1"/>
          <w:sz w:val="24"/>
          <w:szCs w:val="24"/>
        </w:rPr>
        <w:t xml:space="preserve"> K, </w:t>
      </w:r>
      <w:proofErr w:type="spellStart"/>
      <w:r w:rsidRPr="00987351">
        <w:rPr>
          <w:rFonts w:ascii="Times New Roman" w:hAnsi="Times New Roman" w:cs="Times New Roman"/>
          <w:color w:val="000000" w:themeColor="text1"/>
          <w:sz w:val="24"/>
          <w:szCs w:val="24"/>
        </w:rPr>
        <w:t>Beltrand</w:t>
      </w:r>
      <w:proofErr w:type="spellEnd"/>
      <w:r w:rsidRPr="00987351">
        <w:rPr>
          <w:rFonts w:ascii="Times New Roman" w:hAnsi="Times New Roman" w:cs="Times New Roman"/>
          <w:color w:val="000000" w:themeColor="text1"/>
          <w:sz w:val="24"/>
          <w:szCs w:val="24"/>
        </w:rPr>
        <w:t xml:space="preserve"> E, </w:t>
      </w:r>
      <w:proofErr w:type="spellStart"/>
      <w:r w:rsidRPr="00987351">
        <w:rPr>
          <w:rFonts w:ascii="Times New Roman" w:hAnsi="Times New Roman" w:cs="Times New Roman"/>
          <w:color w:val="000000" w:themeColor="text1"/>
          <w:sz w:val="24"/>
          <w:szCs w:val="24"/>
        </w:rPr>
        <w:t>Senneville</w:t>
      </w:r>
      <w:proofErr w:type="spellEnd"/>
      <w:r w:rsidRPr="00987351">
        <w:rPr>
          <w:rFonts w:ascii="Times New Roman" w:hAnsi="Times New Roman" w:cs="Times New Roman"/>
          <w:color w:val="000000" w:themeColor="text1"/>
          <w:sz w:val="24"/>
          <w:szCs w:val="24"/>
        </w:rPr>
        <w:t xml:space="preserve"> E, </w:t>
      </w:r>
      <w:proofErr w:type="spellStart"/>
      <w:r w:rsidRPr="00987351">
        <w:rPr>
          <w:rFonts w:ascii="Times New Roman" w:hAnsi="Times New Roman" w:cs="Times New Roman"/>
          <w:color w:val="000000" w:themeColor="text1"/>
          <w:sz w:val="24"/>
          <w:szCs w:val="24"/>
        </w:rPr>
        <w:t>Migaud</w:t>
      </w:r>
      <w:proofErr w:type="spellEnd"/>
      <w:r w:rsidRPr="00987351">
        <w:rPr>
          <w:rFonts w:ascii="Times New Roman" w:hAnsi="Times New Roman" w:cs="Times New Roman"/>
          <w:color w:val="000000" w:themeColor="text1"/>
          <w:sz w:val="24"/>
          <w:szCs w:val="24"/>
        </w:rPr>
        <w:t xml:space="preserve"> H: Bilateral one-stage revision of infected total hip arthroplasties: report of two cases and management of antibiotic therapy. Case Rep </w:t>
      </w:r>
      <w:proofErr w:type="spellStart"/>
      <w:r w:rsidRPr="00987351">
        <w:rPr>
          <w:rFonts w:ascii="Times New Roman" w:hAnsi="Times New Roman" w:cs="Times New Roman"/>
          <w:color w:val="000000" w:themeColor="text1"/>
          <w:sz w:val="24"/>
          <w:szCs w:val="24"/>
        </w:rPr>
        <w:t>Orthop</w:t>
      </w:r>
      <w:proofErr w:type="spellEnd"/>
      <w:r w:rsidRPr="00987351">
        <w:rPr>
          <w:rFonts w:ascii="Times New Roman" w:hAnsi="Times New Roman" w:cs="Times New Roman"/>
          <w:color w:val="000000" w:themeColor="text1"/>
          <w:sz w:val="24"/>
          <w:szCs w:val="24"/>
        </w:rPr>
        <w:t>. 2016, 2016:10.1155/2016/3621749</w:t>
      </w:r>
    </w:p>
    <w:p w:rsidR="00F23540" w:rsidRPr="00987351" w:rsidRDefault="00F23540" w:rsidP="00987351">
      <w:pPr>
        <w:pStyle w:val="Listenabsatz"/>
        <w:numPr>
          <w:ilvl w:val="0"/>
          <w:numId w:val="2"/>
        </w:numPr>
        <w:spacing w:line="240" w:lineRule="auto"/>
        <w:rPr>
          <w:rFonts w:ascii="Times New Roman" w:hAnsi="Times New Roman" w:cs="Times New Roman"/>
          <w:color w:val="000000" w:themeColor="text1"/>
          <w:sz w:val="24"/>
          <w:szCs w:val="24"/>
        </w:rPr>
      </w:pPr>
      <w:proofErr w:type="spellStart"/>
      <w:r w:rsidRPr="00987351">
        <w:rPr>
          <w:rFonts w:ascii="Times New Roman" w:hAnsi="Times New Roman" w:cs="Times New Roman"/>
          <w:color w:val="000000" w:themeColor="text1"/>
          <w:sz w:val="24"/>
          <w:szCs w:val="24"/>
        </w:rPr>
        <w:t>Elsner</w:t>
      </w:r>
      <w:proofErr w:type="spellEnd"/>
      <w:r w:rsidRPr="00987351">
        <w:rPr>
          <w:rFonts w:ascii="Times New Roman" w:hAnsi="Times New Roman" w:cs="Times New Roman"/>
          <w:color w:val="000000" w:themeColor="text1"/>
          <w:sz w:val="24"/>
          <w:szCs w:val="24"/>
        </w:rPr>
        <w:t xml:space="preserve"> HA, </w:t>
      </w:r>
      <w:proofErr w:type="spellStart"/>
      <w:r w:rsidRPr="00987351">
        <w:rPr>
          <w:rFonts w:ascii="Times New Roman" w:hAnsi="Times New Roman" w:cs="Times New Roman"/>
          <w:color w:val="000000" w:themeColor="text1"/>
          <w:sz w:val="24"/>
          <w:szCs w:val="24"/>
        </w:rPr>
        <w:t>Dahmen</w:t>
      </w:r>
      <w:proofErr w:type="spellEnd"/>
      <w:r w:rsidRPr="00987351">
        <w:rPr>
          <w:rFonts w:ascii="Times New Roman" w:hAnsi="Times New Roman" w:cs="Times New Roman"/>
          <w:color w:val="000000" w:themeColor="text1"/>
          <w:sz w:val="24"/>
          <w:szCs w:val="24"/>
        </w:rPr>
        <w:t xml:space="preserve"> GP, </w:t>
      </w:r>
      <w:proofErr w:type="spellStart"/>
      <w:r w:rsidRPr="00987351">
        <w:rPr>
          <w:rFonts w:ascii="Times New Roman" w:hAnsi="Times New Roman" w:cs="Times New Roman"/>
          <w:color w:val="000000" w:themeColor="text1"/>
          <w:sz w:val="24"/>
          <w:szCs w:val="24"/>
        </w:rPr>
        <w:t>Laufs</w:t>
      </w:r>
      <w:proofErr w:type="spellEnd"/>
      <w:r w:rsidRPr="00987351">
        <w:rPr>
          <w:rFonts w:ascii="Times New Roman" w:hAnsi="Times New Roman" w:cs="Times New Roman"/>
          <w:color w:val="000000" w:themeColor="text1"/>
          <w:sz w:val="24"/>
          <w:szCs w:val="24"/>
        </w:rPr>
        <w:t xml:space="preserve"> R, Mack D: Intra-articular empyema due to Staphylococcus </w:t>
      </w:r>
      <w:proofErr w:type="spellStart"/>
      <w:r w:rsidRPr="00987351">
        <w:rPr>
          <w:rFonts w:ascii="Times New Roman" w:hAnsi="Times New Roman" w:cs="Times New Roman"/>
          <w:color w:val="000000" w:themeColor="text1"/>
          <w:sz w:val="24"/>
          <w:szCs w:val="24"/>
        </w:rPr>
        <w:t>caprae</w:t>
      </w:r>
      <w:proofErr w:type="spellEnd"/>
      <w:r w:rsidRPr="00987351">
        <w:rPr>
          <w:rFonts w:ascii="Times New Roman" w:hAnsi="Times New Roman" w:cs="Times New Roman"/>
          <w:color w:val="000000" w:themeColor="text1"/>
          <w:sz w:val="24"/>
          <w:szCs w:val="24"/>
        </w:rPr>
        <w:t xml:space="preserve"> following arthroscopic cruciate ligament repair. J Infect. 1998, 37:66-7. 10.1016/S0163-4453(98)90733-2</w:t>
      </w:r>
    </w:p>
    <w:p w:rsidR="00F23540" w:rsidRDefault="00F23540" w:rsidP="00194BF9">
      <w:pPr>
        <w:spacing w:after="0" w:line="240" w:lineRule="auto"/>
        <w:rPr>
          <w:rFonts w:ascii="Times New Roman" w:eastAsia="Calibri" w:hAnsi="Times New Roman" w:cs="Times New Roman"/>
          <w:b/>
          <w:color w:val="E36C0A" w:themeColor="accent6" w:themeShade="BF"/>
          <w:sz w:val="24"/>
          <w:szCs w:val="24"/>
          <w:lang w:val="en-US"/>
        </w:rPr>
      </w:pPr>
    </w:p>
    <w:p w:rsidR="00F23540" w:rsidRDefault="00F23540" w:rsidP="00194BF9">
      <w:pPr>
        <w:spacing w:after="0" w:line="240" w:lineRule="auto"/>
        <w:rPr>
          <w:rFonts w:ascii="Times New Roman" w:eastAsia="Calibri" w:hAnsi="Times New Roman" w:cs="Times New Roman"/>
          <w:b/>
          <w:color w:val="E36C0A" w:themeColor="accent6" w:themeShade="BF"/>
          <w:sz w:val="24"/>
          <w:szCs w:val="24"/>
          <w:lang w:val="en-US"/>
        </w:rPr>
      </w:pPr>
    </w:p>
    <w:p w:rsidR="00F23540" w:rsidRDefault="00F23540" w:rsidP="00194BF9">
      <w:pPr>
        <w:spacing w:after="0" w:line="240" w:lineRule="auto"/>
        <w:rPr>
          <w:rFonts w:ascii="Times New Roman" w:eastAsia="Calibri" w:hAnsi="Times New Roman" w:cs="Times New Roman"/>
          <w:b/>
          <w:color w:val="E36C0A" w:themeColor="accent6" w:themeShade="BF"/>
          <w:sz w:val="24"/>
          <w:szCs w:val="24"/>
          <w:lang w:val="en-US"/>
        </w:rPr>
      </w:pPr>
    </w:p>
    <w:p w:rsidR="00F23540" w:rsidRPr="00194BF9" w:rsidRDefault="00F23540" w:rsidP="00194BF9">
      <w:pPr>
        <w:spacing w:after="0" w:line="240" w:lineRule="auto"/>
        <w:rPr>
          <w:rFonts w:ascii="Times New Roman" w:eastAsia="Calibri" w:hAnsi="Times New Roman" w:cs="Times New Roman"/>
          <w:b/>
          <w:color w:val="E36C0A" w:themeColor="accent6" w:themeShade="BF"/>
          <w:sz w:val="24"/>
          <w:szCs w:val="24"/>
          <w:lang w:val="en-US"/>
        </w:rPr>
      </w:pP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val="de-CH" w:eastAsia="de-CH"/>
        </w:rPr>
        <w:lastRenderedPageBreak/>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987351">
        <w:rPr>
          <w:rFonts w:ascii="Times New Roman" w:eastAsia="Calibri" w:hAnsi="Times New Roman" w:cs="Times New Roman"/>
          <w:sz w:val="24"/>
          <w:szCs w:val="24"/>
          <w:lang w:val="en-US"/>
        </w:rPr>
        <w:t xml:space="preserve">Philip </w:t>
      </w:r>
      <w:proofErr w:type="spellStart"/>
      <w:r w:rsidR="00987351">
        <w:rPr>
          <w:rFonts w:ascii="Times New Roman" w:eastAsia="Calibri" w:hAnsi="Times New Roman" w:cs="Times New Roman"/>
          <w:sz w:val="24"/>
          <w:szCs w:val="24"/>
          <w:lang w:val="en-US"/>
        </w:rPr>
        <w:t>Domashenko</w:t>
      </w:r>
      <w:proofErr w:type="spellEnd"/>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w:t>
      </w:r>
      <w:r w:rsidR="00987351">
        <w:rPr>
          <w:rFonts w:ascii="Times New Roman" w:eastAsia="Calibri" w:hAnsi="Times New Roman" w:cs="Times New Roman"/>
          <w:sz w:val="24"/>
          <w:szCs w:val="24"/>
          <w:lang w:val="en-US"/>
        </w:rPr>
        <w:t>omasenkofilip98@gmail.com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987351">
        <w:rPr>
          <w:rFonts w:ascii="Times New Roman" w:eastAsia="Calibri" w:hAnsi="Times New Roman" w:cs="Times New Roman"/>
          <w:sz w:val="24"/>
          <w:szCs w:val="24"/>
          <w:lang w:val="en-US"/>
        </w:rPr>
        <w:t>41762170530</w:t>
      </w:r>
      <w:bookmarkStart w:id="0" w:name="_GoBack"/>
      <w:bookmarkEnd w:id="0"/>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987351">
        <w:rPr>
          <w:rFonts w:ascii="Times New Roman" w:eastAsia="Calibri" w:hAnsi="Times New Roman" w:cs="Times New Roman"/>
          <w:sz w:val="24"/>
          <w:szCs w:val="24"/>
          <w:lang w:val="en-US"/>
        </w:rPr>
        <w:t>28/11/1998</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proofErr w:type="spellStart"/>
      <w:r w:rsidR="00987351">
        <w:rPr>
          <w:rFonts w:ascii="Times New Roman" w:eastAsia="Calibri" w:hAnsi="Times New Roman" w:cs="Times New Roman"/>
          <w:sz w:val="24"/>
          <w:szCs w:val="24"/>
          <w:lang w:val="en-US"/>
        </w:rPr>
        <w:t>Sarganserstrasse</w:t>
      </w:r>
      <w:proofErr w:type="spellEnd"/>
      <w:r w:rsidR="00987351">
        <w:rPr>
          <w:rFonts w:ascii="Times New Roman" w:eastAsia="Calibri" w:hAnsi="Times New Roman" w:cs="Times New Roman"/>
          <w:sz w:val="24"/>
          <w:szCs w:val="24"/>
          <w:lang w:val="en-US"/>
        </w:rPr>
        <w:t xml:space="preserve"> 3,7310 Bad </w:t>
      </w:r>
      <w:proofErr w:type="spellStart"/>
      <w:r w:rsidR="00987351">
        <w:rPr>
          <w:rFonts w:ascii="Times New Roman" w:eastAsia="Calibri" w:hAnsi="Times New Roman" w:cs="Times New Roman"/>
          <w:sz w:val="24"/>
          <w:szCs w:val="24"/>
          <w:lang w:val="en-US"/>
        </w:rPr>
        <w:t>Ragaz,Switzerland</w:t>
      </w:r>
      <w:proofErr w:type="spellEnd"/>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r w:rsidR="00987351">
        <w:t>domasenkofilip98@gmail.com</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9A753F"/>
    <w:multiLevelType w:val="hybridMultilevel"/>
    <w:tmpl w:val="3BF6CBD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375B3D"/>
    <w:rsid w:val="0046369B"/>
    <w:rsid w:val="00607A26"/>
    <w:rsid w:val="00676597"/>
    <w:rsid w:val="006B3217"/>
    <w:rsid w:val="00974F83"/>
    <w:rsid w:val="00987351"/>
    <w:rsid w:val="009C72EB"/>
    <w:rsid w:val="00A2285E"/>
    <w:rsid w:val="00AC24BC"/>
    <w:rsid w:val="00AF2CF0"/>
    <w:rsid w:val="00DF560E"/>
    <w:rsid w:val="00F23540"/>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E9BAF"/>
  <w15:docId w15:val="{040164E1-743C-4893-B2A1-BF264E189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Sprechblasentext">
    <w:name w:val="Balloon Text"/>
    <w:basedOn w:val="Standard"/>
    <w:link w:val="SprechblasentextZchn"/>
    <w:uiPriority w:val="99"/>
    <w:semiHidden/>
    <w:unhideWhenUsed/>
    <w:rsid w:val="006B321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3217"/>
    <w:rPr>
      <w:rFonts w:ascii="Tahoma" w:hAnsi="Tahoma" w:cs="Tahoma"/>
      <w:sz w:val="16"/>
      <w:szCs w:val="16"/>
    </w:rPr>
  </w:style>
  <w:style w:type="character" w:styleId="Hyperlink">
    <w:name w:val="Hyperlink"/>
    <w:basedOn w:val="Absatz-Standardschriftar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1008</Words>
  <Characters>6357</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Ntomasenko Filippos</cp:lastModifiedBy>
  <cp:revision>3</cp:revision>
  <dcterms:created xsi:type="dcterms:W3CDTF">2022-12-08T13:04:00Z</dcterms:created>
  <dcterms:modified xsi:type="dcterms:W3CDTF">2023-05-31T13:04:00Z</dcterms:modified>
</cp:coreProperties>
</file>