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F47" w:rsidRDefault="00676F47" w:rsidP="00553629">
      <w:pPr>
        <w:bidi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Title: Our results in correction of congenital club hand deformity, using a modified</w:t>
      </w:r>
      <w:r w:rsidRPr="009A5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Sarey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centralization technique. </w:t>
      </w:r>
    </w:p>
    <w:p w:rsidR="00676F47" w:rsidRDefault="00676F47" w:rsidP="00553629">
      <w:pPr>
        <w:bidi w:val="0"/>
        <w:spacing w:before="240"/>
        <w:rPr>
          <w:rFonts w:ascii="Times New Roman" w:hAnsi="Times New Roman" w:cs="Times New Roman"/>
          <w:sz w:val="24"/>
          <w:szCs w:val="24"/>
        </w:rPr>
      </w:pPr>
      <w:proofErr w:type="gramStart"/>
      <w:r w:rsidRPr="00F34FFF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Abdulrahim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Aljayar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MD, Dr.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Monim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Shakeer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MS,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Mutaz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Aljayar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FF">
        <w:rPr>
          <w:rFonts w:ascii="Times New Roman" w:hAnsi="Times New Roman" w:cs="Times New Roman"/>
          <w:sz w:val="24"/>
          <w:szCs w:val="24"/>
        </w:rPr>
        <w:t>MBBCh</w:t>
      </w:r>
      <w:proofErr w:type="spellEnd"/>
      <w:r w:rsidRPr="00F34FF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76F47" w:rsidRDefault="00676F47" w:rsidP="00553629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676F47" w:rsidRDefault="00676F47" w:rsidP="00553629">
      <w:pPr>
        <w:bidi w:val="0"/>
        <w:rPr>
          <w:rFonts w:asciiTheme="majorBidi" w:hAnsiTheme="majorBidi" w:cstheme="majorBidi"/>
          <w:sz w:val="24"/>
          <w:szCs w:val="24"/>
        </w:rPr>
      </w:pPr>
      <w:proofErr w:type="gramStart"/>
      <w:r w:rsidRPr="00363248">
        <w:rPr>
          <w:rFonts w:asciiTheme="majorBidi" w:hAnsiTheme="majorBidi" w:cstheme="majorBidi"/>
          <w:b/>
          <w:bCs/>
          <w:sz w:val="24"/>
          <w:szCs w:val="24"/>
        </w:rPr>
        <w:t>Keywords</w:t>
      </w:r>
      <w:r>
        <w:rPr>
          <w:rFonts w:asciiTheme="majorBidi" w:hAnsiTheme="majorBidi" w:cstheme="majorBidi"/>
          <w:sz w:val="24"/>
          <w:szCs w:val="24"/>
        </w:rPr>
        <w:t xml:space="preserve">: Congenital Club hand, </w:t>
      </w:r>
      <w:proofErr w:type="spellStart"/>
      <w:r>
        <w:rPr>
          <w:rFonts w:asciiTheme="majorBidi" w:hAnsiTheme="majorBidi" w:cstheme="majorBidi"/>
          <w:sz w:val="24"/>
          <w:szCs w:val="24"/>
        </w:rPr>
        <w:t>Centralisation</w:t>
      </w:r>
      <w:proofErr w:type="spellEnd"/>
      <w:r>
        <w:rPr>
          <w:rFonts w:asciiTheme="majorBidi" w:hAnsiTheme="majorBidi" w:cstheme="majorBidi"/>
          <w:sz w:val="24"/>
          <w:szCs w:val="24"/>
        </w:rPr>
        <w:t>, Relapse.</w:t>
      </w:r>
      <w:proofErr w:type="gramEnd"/>
    </w:p>
    <w:p w:rsidR="00676F47" w:rsidRDefault="00676F47" w:rsidP="00553629">
      <w:pPr>
        <w:bidi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B6F8D" w:rsidRPr="00E42E76" w:rsidRDefault="00AB6F8D" w:rsidP="00553629">
      <w:pPr>
        <w:bidi w:val="0"/>
        <w:rPr>
          <w:sz w:val="24"/>
          <w:szCs w:val="24"/>
          <w:u w:val="single"/>
        </w:rPr>
      </w:pPr>
      <w:r w:rsidRPr="00AB6F8D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:rsidR="00AB6F8D" w:rsidRPr="00772263" w:rsidRDefault="00AB6F8D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772263">
        <w:rPr>
          <w:rFonts w:asciiTheme="majorBidi" w:hAnsiTheme="majorBidi" w:cstheme="majorBidi"/>
          <w:sz w:val="24"/>
          <w:szCs w:val="24"/>
        </w:rPr>
        <w:t xml:space="preserve">Congenital radial club hand is a spectrum of complex pre-axial upper limb </w:t>
      </w:r>
      <w:r>
        <w:rPr>
          <w:rFonts w:asciiTheme="majorBidi" w:hAnsiTheme="majorBidi" w:cstheme="majorBidi"/>
          <w:sz w:val="24"/>
          <w:szCs w:val="24"/>
        </w:rPr>
        <w:t>defect,</w:t>
      </w:r>
      <w:r w:rsidRPr="00772263">
        <w:t xml:space="preserve"> </w:t>
      </w:r>
    </w:p>
    <w:p w:rsidR="00AB6F8D" w:rsidRPr="00772263" w:rsidRDefault="00AB6F8D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772263">
        <w:rPr>
          <w:rFonts w:asciiTheme="majorBidi" w:hAnsiTheme="majorBidi" w:cstheme="majorBidi"/>
          <w:sz w:val="24"/>
          <w:szCs w:val="24"/>
        </w:rPr>
        <w:t>Characterized by radial deviation and flexion of the hand, hypoplasia, or aplasia of</w:t>
      </w:r>
      <w:r w:rsidRPr="002070B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the</w:t>
      </w:r>
      <w:r w:rsidRPr="0077226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radius and </w:t>
      </w:r>
      <w:r w:rsidRPr="00772263">
        <w:rPr>
          <w:rFonts w:asciiTheme="majorBidi" w:hAnsiTheme="majorBidi" w:cstheme="majorBidi"/>
          <w:sz w:val="24"/>
          <w:szCs w:val="24"/>
        </w:rPr>
        <w:t xml:space="preserve">thumb, shortened forearm and generalized underdevelopment of the </w:t>
      </w:r>
      <w:r>
        <w:rPr>
          <w:rFonts w:asciiTheme="majorBidi" w:hAnsiTheme="majorBidi" w:cstheme="majorBidi"/>
          <w:sz w:val="24"/>
          <w:szCs w:val="24"/>
        </w:rPr>
        <w:t>involved</w:t>
      </w:r>
      <w:r w:rsidRPr="00772263">
        <w:rPr>
          <w:rFonts w:asciiTheme="majorBidi" w:hAnsiTheme="majorBidi" w:cstheme="majorBidi"/>
          <w:sz w:val="24"/>
          <w:szCs w:val="24"/>
        </w:rPr>
        <w:t xml:space="preserve"> extremity</w:t>
      </w:r>
      <w:r w:rsidRPr="00772263">
        <w:rPr>
          <w:rFonts w:asciiTheme="majorBidi" w:hAnsiTheme="majorBidi" w:cstheme="majorBidi"/>
          <w:sz w:val="24"/>
          <w:szCs w:val="24"/>
          <w:rtl/>
        </w:rPr>
        <w:t>.</w:t>
      </w:r>
    </w:p>
    <w:p w:rsidR="00AB6F8D" w:rsidRPr="00EF37C1" w:rsidRDefault="00AB6F8D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772263">
        <w:rPr>
          <w:rFonts w:asciiTheme="majorBidi" w:hAnsiTheme="majorBidi" w:cstheme="majorBidi"/>
          <w:sz w:val="24"/>
          <w:szCs w:val="24"/>
        </w:rPr>
        <w:t>Despite the recognized relapse ra</w:t>
      </w:r>
      <w:r>
        <w:rPr>
          <w:rFonts w:asciiTheme="majorBidi" w:hAnsiTheme="majorBidi" w:cstheme="majorBidi"/>
          <w:sz w:val="24"/>
          <w:szCs w:val="24"/>
        </w:rPr>
        <w:t>tes,</w:t>
      </w:r>
      <w:r w:rsidRPr="00772263">
        <w:rPr>
          <w:rFonts w:asciiTheme="majorBidi" w:hAnsiTheme="majorBidi" w:cstheme="majorBidi"/>
          <w:sz w:val="24"/>
          <w:szCs w:val="24"/>
        </w:rPr>
        <w:t xml:space="preserve"> centralization </w:t>
      </w:r>
      <w:r>
        <w:rPr>
          <w:rFonts w:asciiTheme="majorBidi" w:hAnsiTheme="majorBidi" w:cstheme="majorBidi"/>
          <w:sz w:val="24"/>
          <w:szCs w:val="24"/>
        </w:rPr>
        <w:t xml:space="preserve">of the hand on the distal ulna </w:t>
      </w:r>
      <w:r w:rsidRPr="00772263">
        <w:rPr>
          <w:rFonts w:asciiTheme="majorBidi" w:hAnsiTheme="majorBidi" w:cstheme="majorBidi"/>
          <w:sz w:val="24"/>
          <w:szCs w:val="24"/>
        </w:rPr>
        <w:t>remain</w:t>
      </w:r>
      <w:r>
        <w:rPr>
          <w:rFonts w:asciiTheme="majorBidi" w:hAnsiTheme="majorBidi" w:cstheme="majorBidi"/>
          <w:sz w:val="24"/>
          <w:szCs w:val="24"/>
        </w:rPr>
        <w:t>s</w:t>
      </w:r>
      <w:r w:rsidRPr="00772263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core</w:t>
      </w:r>
      <w:r w:rsidRPr="0077226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idea </w:t>
      </w:r>
      <w:r w:rsidRPr="00772263">
        <w:rPr>
          <w:rFonts w:asciiTheme="majorBidi" w:hAnsiTheme="majorBidi" w:cstheme="majorBidi"/>
          <w:sz w:val="24"/>
          <w:szCs w:val="24"/>
        </w:rPr>
        <w:t>of</w:t>
      </w:r>
      <w:r>
        <w:rPr>
          <w:rFonts w:asciiTheme="majorBidi" w:hAnsiTheme="majorBidi" w:cstheme="majorBidi"/>
          <w:sz w:val="24"/>
          <w:szCs w:val="24"/>
        </w:rPr>
        <w:t xml:space="preserve"> treatment, and the </w:t>
      </w:r>
      <w:r w:rsidRPr="00EF37C1">
        <w:rPr>
          <w:rFonts w:asciiTheme="majorBidi" w:hAnsiTheme="majorBidi" w:cstheme="majorBidi"/>
          <w:sz w:val="24"/>
          <w:szCs w:val="24"/>
        </w:rPr>
        <w:t>huge diversity of techniques ranging from the conservative stretching, splinting and functional rehabilitation</w:t>
      </w:r>
      <w:r>
        <w:rPr>
          <w:rFonts w:asciiTheme="majorBidi" w:hAnsiTheme="majorBidi" w:cstheme="majorBidi"/>
          <w:sz w:val="24"/>
          <w:szCs w:val="24"/>
        </w:rPr>
        <w:t>,</w:t>
      </w:r>
      <w:r w:rsidRPr="00EF37C1">
        <w:rPr>
          <w:rFonts w:asciiTheme="majorBidi" w:hAnsiTheme="majorBidi" w:cstheme="majorBidi"/>
          <w:sz w:val="24"/>
          <w:szCs w:val="24"/>
        </w:rPr>
        <w:t xml:space="preserve"> to the complex microsurgical interventions, reflects the challenge of management.  </w:t>
      </w:r>
    </w:p>
    <w:p w:rsidR="00AB6F8D" w:rsidRPr="00772263" w:rsidRDefault="00AB6F8D" w:rsidP="00553629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Here is our</w:t>
      </w:r>
      <w:r w:rsidRPr="00772263">
        <w:rPr>
          <w:rFonts w:asciiTheme="majorBidi" w:hAnsiTheme="majorBidi" w:cstheme="majorBidi"/>
          <w:sz w:val="24"/>
          <w:szCs w:val="24"/>
        </w:rPr>
        <w:t xml:space="preserve"> prospective assessment of 11 hands</w:t>
      </w:r>
      <w:r w:rsidRPr="0060218E">
        <w:rPr>
          <w:rFonts w:asciiTheme="majorBidi" w:hAnsiTheme="majorBidi" w:cstheme="majorBidi"/>
          <w:sz w:val="24"/>
          <w:szCs w:val="24"/>
        </w:rPr>
        <w:t xml:space="preserve"> </w:t>
      </w:r>
      <w:r w:rsidRPr="00772263">
        <w:rPr>
          <w:rFonts w:asciiTheme="majorBidi" w:hAnsiTheme="majorBidi" w:cstheme="majorBidi"/>
          <w:sz w:val="24"/>
          <w:szCs w:val="24"/>
        </w:rPr>
        <w:t>with congenital radial club hand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070BF">
        <w:rPr>
          <w:rFonts w:asciiTheme="majorBidi" w:hAnsiTheme="majorBidi" w:cstheme="majorBidi"/>
          <w:sz w:val="24"/>
          <w:szCs w:val="24"/>
        </w:rPr>
        <w:t>deficiency</w:t>
      </w:r>
      <w:r w:rsidRPr="00772263">
        <w:rPr>
          <w:rFonts w:asciiTheme="majorBidi" w:hAnsiTheme="majorBidi" w:cstheme="majorBidi"/>
          <w:sz w:val="24"/>
          <w:szCs w:val="24"/>
        </w:rPr>
        <w:t xml:space="preserve">, in </w:t>
      </w:r>
      <w:proofErr w:type="gramStart"/>
      <w:r w:rsidRPr="00772263">
        <w:rPr>
          <w:rFonts w:asciiTheme="majorBidi" w:hAnsiTheme="majorBidi" w:cstheme="majorBidi"/>
          <w:sz w:val="24"/>
          <w:szCs w:val="24"/>
        </w:rPr>
        <w:t>9</w:t>
      </w:r>
      <w:proofErr w:type="gramEnd"/>
      <w:r w:rsidRPr="00772263">
        <w:rPr>
          <w:rFonts w:asciiTheme="majorBidi" w:hAnsiTheme="majorBidi" w:cstheme="majorBidi"/>
          <w:sz w:val="24"/>
          <w:szCs w:val="24"/>
        </w:rPr>
        <w:t xml:space="preserve"> patients, reporting our </w:t>
      </w:r>
      <w:r>
        <w:rPr>
          <w:rFonts w:asciiTheme="majorBidi" w:hAnsiTheme="majorBidi" w:cstheme="majorBidi"/>
          <w:sz w:val="24"/>
          <w:szCs w:val="24"/>
        </w:rPr>
        <w:t xml:space="preserve">local </w:t>
      </w:r>
      <w:r w:rsidRPr="00772263">
        <w:rPr>
          <w:rFonts w:asciiTheme="majorBidi" w:hAnsiTheme="majorBidi" w:cstheme="majorBidi"/>
          <w:sz w:val="24"/>
          <w:szCs w:val="24"/>
        </w:rPr>
        <w:t xml:space="preserve">exposure, and satisfying results of correction </w:t>
      </w:r>
      <w:r>
        <w:rPr>
          <w:rFonts w:asciiTheme="majorBidi" w:hAnsiTheme="majorBidi" w:cstheme="majorBidi"/>
          <w:sz w:val="24"/>
          <w:szCs w:val="24"/>
        </w:rPr>
        <w:t>by fitting the distal end of the ulna in to a created carpal notch, (modified Sa</w:t>
      </w:r>
      <w:r w:rsidR="00676F47">
        <w:rPr>
          <w:rFonts w:asciiTheme="majorBidi" w:hAnsiTheme="majorBidi" w:cstheme="majorBidi"/>
          <w:sz w:val="24"/>
          <w:szCs w:val="24"/>
        </w:rPr>
        <w:t>yer</w:t>
      </w:r>
      <w:r>
        <w:rPr>
          <w:rFonts w:asciiTheme="majorBidi" w:hAnsiTheme="majorBidi" w:cstheme="majorBidi"/>
          <w:sz w:val="24"/>
          <w:szCs w:val="24"/>
        </w:rPr>
        <w:t>⃰ technique)</w:t>
      </w:r>
      <w:r w:rsidRPr="00772263">
        <w:rPr>
          <w:rFonts w:asciiTheme="majorBidi" w:hAnsiTheme="majorBidi" w:cstheme="majorBidi"/>
          <w:sz w:val="24"/>
          <w:szCs w:val="24"/>
        </w:rPr>
        <w:t xml:space="preserve">. </w:t>
      </w:r>
    </w:p>
    <w:p w:rsidR="00AB6F8D" w:rsidRDefault="00AB6F8D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772263">
        <w:rPr>
          <w:rFonts w:asciiTheme="majorBidi" w:hAnsiTheme="majorBidi" w:cstheme="majorBidi"/>
          <w:sz w:val="24"/>
          <w:szCs w:val="24"/>
        </w:rPr>
        <w:t>Where we achieved a mean angulation correction of 85.4 degrees, and left with only 12.7 degrees, mean residual angulation</w:t>
      </w:r>
      <w:r>
        <w:rPr>
          <w:rFonts w:asciiTheme="majorBidi" w:hAnsiTheme="majorBidi" w:cstheme="majorBidi"/>
          <w:sz w:val="24"/>
          <w:szCs w:val="24"/>
        </w:rPr>
        <w:t>,</w:t>
      </w:r>
      <w:r w:rsidRPr="00772263">
        <w:rPr>
          <w:rFonts w:asciiTheme="majorBidi" w:hAnsiTheme="majorBidi" w:cstheme="majorBidi"/>
          <w:sz w:val="24"/>
          <w:szCs w:val="24"/>
        </w:rPr>
        <w:t xml:space="preserve"> after an average</w:t>
      </w:r>
      <w:r w:rsidRPr="002C4AEB">
        <w:rPr>
          <w:rFonts w:asciiTheme="majorBidi" w:hAnsiTheme="majorBidi" w:cstheme="majorBidi"/>
          <w:sz w:val="24"/>
          <w:szCs w:val="24"/>
        </w:rPr>
        <w:t xml:space="preserve"> </w:t>
      </w:r>
      <w:r w:rsidRPr="00772263">
        <w:rPr>
          <w:rFonts w:asciiTheme="majorBidi" w:hAnsiTheme="majorBidi" w:cstheme="majorBidi"/>
          <w:sz w:val="24"/>
          <w:szCs w:val="24"/>
        </w:rPr>
        <w:t>follow up</w:t>
      </w:r>
      <w:r>
        <w:rPr>
          <w:rFonts w:asciiTheme="majorBidi" w:hAnsiTheme="majorBidi" w:cstheme="majorBidi"/>
          <w:sz w:val="24"/>
          <w:szCs w:val="24"/>
        </w:rPr>
        <w:t xml:space="preserve"> period of</w:t>
      </w:r>
      <w:r w:rsidRPr="00772263">
        <w:rPr>
          <w:rFonts w:asciiTheme="majorBidi" w:hAnsiTheme="majorBidi" w:cstheme="majorBidi"/>
          <w:sz w:val="24"/>
          <w:szCs w:val="24"/>
        </w:rPr>
        <w:t xml:space="preserve"> </w:t>
      </w:r>
      <w:r w:rsidRPr="00AB6F8D">
        <w:rPr>
          <w:rFonts w:asciiTheme="majorBidi" w:hAnsiTheme="majorBidi" w:cstheme="majorBidi"/>
          <w:sz w:val="24"/>
          <w:szCs w:val="24"/>
        </w:rPr>
        <w:t>39.8</w:t>
      </w:r>
      <w:r w:rsidRPr="0077226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months</w:t>
      </w:r>
      <w:r w:rsidR="0096394C">
        <w:rPr>
          <w:rFonts w:asciiTheme="majorBidi" w:hAnsiTheme="majorBidi" w:cstheme="majorBidi"/>
          <w:sz w:val="24"/>
          <w:szCs w:val="24"/>
        </w:rPr>
        <w:t>, (range: 28 to 52 months).</w:t>
      </w:r>
    </w:p>
    <w:p w:rsidR="00E419F0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E419F0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E419F0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E419F0" w:rsidRDefault="000F7D9F" w:rsidP="00553629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1D8E821C" wp14:editId="7F221DEC">
            <wp:extent cx="1439921" cy="2380891"/>
            <wp:effectExtent l="0" t="0" r="8255" b="635"/>
            <wp:docPr id="2" name="صورة 2" descr="C:\Users\USER\Desktop\نحن\باتى\THE HAND\1 THE HAND\Cases &amp; patients\congenital anomalies\club hand\نسيبه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نحن\باتى\THE HAND\1 THE HAND\Cases &amp; patients\congenital anomalies\club hand\نسيبه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43259" cy="238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32D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AE2D7F3" wp14:editId="4B8370CD">
            <wp:extent cx="1750662" cy="2375383"/>
            <wp:effectExtent l="0" t="0" r="2540" b="6350"/>
            <wp:docPr id="3" name="صورة 3" descr="C:\Users\USER\Desktop\نحن\باتى\THE HAND\1 THE HAND\Cases &amp; patients\congenital anomalies\club hand\نسيبه\7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نحن\باتى\THE HAND\1 THE HAND\Cases &amp; patients\congenital anomalies\club hand\نسيبه\7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804" cy="238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32D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C8B350E" wp14:editId="537EFFA0">
            <wp:extent cx="2371034" cy="1778004"/>
            <wp:effectExtent l="0" t="8572" r="2222" b="2223"/>
            <wp:docPr id="4" name="صورة 4" descr="C:\Users\USER\Desktop\نحن\باتى\THE HAND\1 THE HAND\Cases &amp; patients\congenital anomalies\club hand\نسيبه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نحن\باتى\THE HAND\1 THE HAND\Cases &amp; patients\congenital anomalies\club hand\نسيبه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0901" cy="178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9F0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553629" w:rsidRDefault="00553629" w:rsidP="00553629">
      <w:pPr>
        <w:autoSpaceDE w:val="0"/>
        <w:autoSpaceDN w:val="0"/>
        <w:bidi w:val="0"/>
        <w:adjustRightInd w:val="0"/>
        <w:spacing w:before="240" w:line="240" w:lineRule="auto"/>
      </w:pPr>
    </w:p>
    <w:p w:rsidR="00553629" w:rsidRDefault="00553629" w:rsidP="00553629">
      <w:pPr>
        <w:autoSpaceDE w:val="0"/>
        <w:autoSpaceDN w:val="0"/>
        <w:bidi w:val="0"/>
        <w:adjustRightInd w:val="0"/>
        <w:spacing w:before="240" w:line="240" w:lineRule="auto"/>
      </w:pPr>
    </w:p>
    <w:p w:rsidR="00E419F0" w:rsidRDefault="00E419F0" w:rsidP="00553629">
      <w:pPr>
        <w:autoSpaceDE w:val="0"/>
        <w:autoSpaceDN w:val="0"/>
        <w:bidi w:val="0"/>
        <w:adjustRightInd w:val="0"/>
        <w:spacing w:before="24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010BF">
        <w:rPr>
          <w:rFonts w:asciiTheme="majorBidi" w:hAnsiTheme="majorBidi" w:cstheme="majorBidi"/>
          <w:b/>
          <w:bCs/>
          <w:sz w:val="24"/>
          <w:szCs w:val="24"/>
          <w:u w:val="single"/>
        </w:rPr>
        <w:t>Reference:</w:t>
      </w:r>
    </w:p>
    <w:p w:rsidR="00E419F0" w:rsidRPr="005242AE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1- </w:t>
      </w:r>
      <w:proofErr w:type="spellStart"/>
      <w:r w:rsidRPr="005242AE">
        <w:rPr>
          <w:rFonts w:asciiTheme="majorBidi" w:hAnsiTheme="majorBidi" w:cstheme="majorBidi"/>
          <w:sz w:val="24"/>
          <w:szCs w:val="24"/>
        </w:rPr>
        <w:t>Ekblom</w:t>
      </w:r>
      <w:proofErr w:type="spellEnd"/>
      <w:r w:rsidRPr="005242AE">
        <w:rPr>
          <w:rFonts w:asciiTheme="majorBidi" w:hAnsiTheme="majorBidi" w:cstheme="majorBidi"/>
          <w:sz w:val="24"/>
          <w:szCs w:val="24"/>
        </w:rPr>
        <w:t xml:space="preserve"> A.G., </w:t>
      </w:r>
      <w:proofErr w:type="spellStart"/>
      <w:r w:rsidRPr="005242AE">
        <w:rPr>
          <w:rFonts w:asciiTheme="majorBidi" w:hAnsiTheme="majorBidi" w:cstheme="majorBidi"/>
          <w:sz w:val="24"/>
          <w:szCs w:val="24"/>
        </w:rPr>
        <w:t>Laurell</w:t>
      </w:r>
      <w:proofErr w:type="spellEnd"/>
      <w:r w:rsidRPr="005242AE">
        <w:rPr>
          <w:rFonts w:asciiTheme="majorBidi" w:hAnsiTheme="majorBidi" w:cstheme="majorBidi"/>
          <w:sz w:val="24"/>
          <w:szCs w:val="24"/>
        </w:rPr>
        <w:t xml:space="preserve"> T., </w:t>
      </w:r>
      <w:proofErr w:type="spellStart"/>
      <w:proofErr w:type="gramStart"/>
      <w:r w:rsidRPr="005242AE">
        <w:rPr>
          <w:rFonts w:asciiTheme="majorBidi" w:hAnsiTheme="majorBidi" w:cstheme="majorBidi"/>
          <w:sz w:val="24"/>
          <w:szCs w:val="24"/>
        </w:rPr>
        <w:t>Arner</w:t>
      </w:r>
      <w:proofErr w:type="spellEnd"/>
      <w:proofErr w:type="gramEnd"/>
      <w:r w:rsidRPr="005242AE">
        <w:rPr>
          <w:rFonts w:asciiTheme="majorBidi" w:hAnsiTheme="majorBidi" w:cstheme="majorBidi"/>
          <w:sz w:val="24"/>
          <w:szCs w:val="24"/>
        </w:rPr>
        <w:t xml:space="preserve"> M. Epidemiology of congenital upper limb anomalies in 562 children born in 1997 to 2007: a total population study from Stockholm, S</w:t>
      </w:r>
      <w:r>
        <w:rPr>
          <w:rFonts w:asciiTheme="majorBidi" w:hAnsiTheme="majorBidi" w:cstheme="majorBidi"/>
          <w:sz w:val="24"/>
          <w:szCs w:val="24"/>
        </w:rPr>
        <w:t xml:space="preserve">weden. J. Hand Surgery [Am]. </w:t>
      </w:r>
      <w:proofErr w:type="gramStart"/>
      <w:r>
        <w:rPr>
          <w:rFonts w:asciiTheme="majorBidi" w:hAnsiTheme="majorBidi" w:cstheme="majorBidi"/>
          <w:sz w:val="24"/>
          <w:szCs w:val="24"/>
        </w:rPr>
        <w:t>2010;</w:t>
      </w:r>
      <w:r w:rsidRPr="005242AE">
        <w:rPr>
          <w:rFonts w:asciiTheme="majorBidi" w:hAnsiTheme="majorBidi" w:cstheme="majorBidi"/>
          <w:sz w:val="24"/>
          <w:szCs w:val="24"/>
        </w:rPr>
        <w:t xml:space="preserve"> 35, N 11.</w:t>
      </w:r>
      <w:proofErr w:type="gramEnd"/>
      <w:r w:rsidRPr="005242AE">
        <w:rPr>
          <w:rFonts w:asciiTheme="majorBidi" w:hAnsiTheme="majorBidi" w:cstheme="majorBidi"/>
          <w:sz w:val="24"/>
          <w:szCs w:val="24"/>
        </w:rPr>
        <w:t xml:space="preserve"> P. 1742-1754. </w:t>
      </w:r>
    </w:p>
    <w:p w:rsidR="00E419F0" w:rsidRPr="00BF6D13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BF6D13">
        <w:rPr>
          <w:rFonts w:asciiTheme="majorBidi" w:hAnsiTheme="majorBidi" w:cstheme="majorBidi"/>
          <w:sz w:val="24"/>
          <w:szCs w:val="24"/>
        </w:rPr>
        <w:t xml:space="preserve">2- </w:t>
      </w:r>
      <w:proofErr w:type="spellStart"/>
      <w:r w:rsidRPr="00BF6D13">
        <w:rPr>
          <w:rFonts w:asciiTheme="majorBidi" w:hAnsiTheme="majorBidi" w:cstheme="majorBidi"/>
          <w:sz w:val="24"/>
          <w:szCs w:val="24"/>
        </w:rPr>
        <w:t>Shariatzadeh</w:t>
      </w:r>
      <w:proofErr w:type="spellEnd"/>
      <w:r w:rsidRPr="00BF6D13">
        <w:rPr>
          <w:rFonts w:asciiTheme="majorBidi" w:hAnsiTheme="majorBidi" w:cstheme="majorBidi"/>
          <w:sz w:val="24"/>
          <w:szCs w:val="24"/>
        </w:rPr>
        <w:t xml:space="preserve">, H., </w:t>
      </w:r>
      <w:proofErr w:type="spellStart"/>
      <w:r w:rsidRPr="00BF6D13">
        <w:rPr>
          <w:rFonts w:asciiTheme="majorBidi" w:hAnsiTheme="majorBidi" w:cstheme="majorBidi"/>
          <w:sz w:val="24"/>
          <w:szCs w:val="24"/>
        </w:rPr>
        <w:t>Jafari</w:t>
      </w:r>
      <w:proofErr w:type="spellEnd"/>
      <w:r w:rsidRPr="00BF6D13">
        <w:rPr>
          <w:rFonts w:asciiTheme="majorBidi" w:hAnsiTheme="majorBidi" w:cstheme="majorBidi"/>
          <w:sz w:val="24"/>
          <w:szCs w:val="24"/>
        </w:rPr>
        <w:t xml:space="preserve">, D., Taheri, </w:t>
      </w:r>
      <w:proofErr w:type="gramStart"/>
      <w:r w:rsidRPr="00BF6D13">
        <w:rPr>
          <w:rFonts w:asciiTheme="majorBidi" w:hAnsiTheme="majorBidi" w:cstheme="majorBidi"/>
          <w:sz w:val="24"/>
          <w:szCs w:val="24"/>
        </w:rPr>
        <w:t>H.</w:t>
      </w:r>
      <w:proofErr w:type="gramEnd"/>
      <w:r w:rsidRPr="00BF6D1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BF6D13">
        <w:rPr>
          <w:rFonts w:asciiTheme="majorBidi" w:hAnsiTheme="majorBidi" w:cstheme="majorBidi"/>
          <w:sz w:val="24"/>
          <w:szCs w:val="24"/>
        </w:rPr>
        <w:t>Mazhar</w:t>
      </w:r>
      <w:proofErr w:type="spellEnd"/>
      <w:r w:rsidRPr="00BF6D13">
        <w:rPr>
          <w:rFonts w:asciiTheme="majorBidi" w:hAnsiTheme="majorBidi" w:cstheme="majorBidi"/>
          <w:sz w:val="24"/>
          <w:szCs w:val="24"/>
        </w:rPr>
        <w:t>, F.N. Recurrence rate after radial club hand surgery in long term follow up. Journal of Research in Medical Sciences, 2009; 14, P. 179-186.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</w:t>
      </w:r>
      <w:r w:rsidRPr="00BF6D13">
        <w:rPr>
          <w:rFonts w:ascii="Times New Roman" w:hAnsi="Times New Roman" w:cs="Times New Roman"/>
        </w:rPr>
        <w:t xml:space="preserve"> Flatt AE. The Care of Congenital Hand Anomalies, 2d ed. St Louis: Quality Medical Publishing.1994; P. 366-410.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4-</w:t>
      </w:r>
      <w:r w:rsidRPr="00F91679">
        <w:rPr>
          <w:rFonts w:ascii="Times New Roman" w:hAnsi="Times New Roman" w:cs="Times New Roman"/>
          <w:sz w:val="24"/>
          <w:szCs w:val="24"/>
        </w:rPr>
        <w:t xml:space="preserve"> M D’Arcangelo M, Gupta A, </w:t>
      </w:r>
      <w:proofErr w:type="spellStart"/>
      <w:r w:rsidRPr="00F91679">
        <w:rPr>
          <w:rFonts w:ascii="Times New Roman" w:hAnsi="Times New Roman" w:cs="Times New Roman"/>
          <w:sz w:val="24"/>
          <w:szCs w:val="24"/>
        </w:rPr>
        <w:t>Schecker</w:t>
      </w:r>
      <w:proofErr w:type="spellEnd"/>
      <w:r w:rsidRPr="00F91679">
        <w:rPr>
          <w:rFonts w:ascii="Times New Roman" w:hAnsi="Times New Roman" w:cs="Times New Roman"/>
          <w:sz w:val="24"/>
          <w:szCs w:val="24"/>
        </w:rPr>
        <w:t xml:space="preserve"> LR.</w:t>
      </w:r>
      <w:proofErr w:type="gramEnd"/>
      <w:r w:rsidRPr="00F91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1679">
        <w:rPr>
          <w:rFonts w:ascii="Times New Roman" w:hAnsi="Times New Roman" w:cs="Times New Roman"/>
          <w:sz w:val="24"/>
          <w:szCs w:val="24"/>
        </w:rPr>
        <w:t>Radial club hand.</w:t>
      </w:r>
      <w:proofErr w:type="gramEnd"/>
      <w:r w:rsidRPr="00F91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1679">
        <w:rPr>
          <w:rFonts w:ascii="Times New Roman" w:hAnsi="Times New Roman" w:cs="Times New Roman"/>
          <w:sz w:val="24"/>
          <w:szCs w:val="24"/>
        </w:rPr>
        <w:t xml:space="preserve">In: Gupta A, Ray SP, </w:t>
      </w:r>
      <w:proofErr w:type="spellStart"/>
      <w:r w:rsidRPr="00F91679">
        <w:rPr>
          <w:rFonts w:ascii="Times New Roman" w:hAnsi="Times New Roman" w:cs="Times New Roman"/>
          <w:sz w:val="24"/>
          <w:szCs w:val="24"/>
        </w:rPr>
        <w:t>Schecker</w:t>
      </w:r>
      <w:proofErr w:type="spellEnd"/>
      <w:r w:rsidRPr="00F91679">
        <w:rPr>
          <w:rFonts w:ascii="Times New Roman" w:hAnsi="Times New Roman" w:cs="Times New Roman"/>
          <w:sz w:val="24"/>
          <w:szCs w:val="24"/>
        </w:rPr>
        <w:t xml:space="preserve"> LR, editors.</w:t>
      </w:r>
      <w:proofErr w:type="gramEnd"/>
      <w:r w:rsidRPr="00F91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1679">
        <w:rPr>
          <w:rFonts w:ascii="Times New Roman" w:hAnsi="Times New Roman" w:cs="Times New Roman"/>
          <w:sz w:val="24"/>
          <w:szCs w:val="24"/>
        </w:rPr>
        <w:t>The growing hand.</w:t>
      </w:r>
      <w:proofErr w:type="gramEnd"/>
      <w:r w:rsidRPr="00F91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1679">
        <w:rPr>
          <w:rFonts w:ascii="Times New Roman" w:hAnsi="Times New Roman" w:cs="Times New Roman"/>
          <w:sz w:val="24"/>
          <w:szCs w:val="24"/>
        </w:rPr>
        <w:t>Diagnosis and management of the upper extremity in children.</w:t>
      </w:r>
      <w:proofErr w:type="gramEnd"/>
      <w:r w:rsidRPr="00F91679">
        <w:rPr>
          <w:rFonts w:ascii="Times New Roman" w:hAnsi="Times New Roman" w:cs="Times New Roman"/>
          <w:sz w:val="24"/>
          <w:szCs w:val="24"/>
        </w:rPr>
        <w:t xml:space="preserve"> London: Mosby, 2000; P. 147-68.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</w:t>
      </w:r>
      <w:r w:rsidRPr="00F91679">
        <w:rPr>
          <w:rFonts w:ascii="Times New Roman" w:hAnsi="Times New Roman" w:cs="Times New Roman"/>
        </w:rPr>
        <w:t xml:space="preserve"> Riordan DC. </w:t>
      </w:r>
      <w:proofErr w:type="gramStart"/>
      <w:r w:rsidRPr="00F91679">
        <w:rPr>
          <w:rFonts w:ascii="Times New Roman" w:hAnsi="Times New Roman" w:cs="Times New Roman"/>
        </w:rPr>
        <w:t>Congenital absence of the radius.</w:t>
      </w:r>
      <w:proofErr w:type="gramEnd"/>
      <w:r w:rsidRPr="00F91679">
        <w:rPr>
          <w:rFonts w:ascii="Times New Roman" w:hAnsi="Times New Roman" w:cs="Times New Roman"/>
        </w:rPr>
        <w:t xml:space="preserve"> Can. J. Surgery.1958; </w:t>
      </w:r>
      <w:proofErr w:type="gramStart"/>
      <w:r w:rsidRPr="00F91679">
        <w:rPr>
          <w:rFonts w:ascii="Times New Roman" w:hAnsi="Times New Roman" w:cs="Times New Roman"/>
        </w:rPr>
        <w:t>1</w:t>
      </w:r>
      <w:proofErr w:type="gramEnd"/>
      <w:r w:rsidRPr="00F91679">
        <w:rPr>
          <w:rFonts w:ascii="Times New Roman" w:hAnsi="Times New Roman" w:cs="Times New Roman"/>
        </w:rPr>
        <w:t xml:space="preserve">. (4): </w:t>
      </w:r>
      <w:r>
        <w:rPr>
          <w:rFonts w:ascii="Times New Roman" w:hAnsi="Times New Roman" w:cs="Times New Roman"/>
        </w:rPr>
        <w:t xml:space="preserve">P. </w:t>
      </w:r>
      <w:r w:rsidRPr="00F91679">
        <w:rPr>
          <w:rFonts w:ascii="Times New Roman" w:hAnsi="Times New Roman" w:cs="Times New Roman"/>
        </w:rPr>
        <w:t>301-308.</w:t>
      </w:r>
      <w:r w:rsidRPr="00AC624A">
        <w:rPr>
          <w:rFonts w:ascii="Times New Roman" w:hAnsi="Times New Roman" w:cs="Times New Roman"/>
        </w:rPr>
        <w:t xml:space="preserve"> 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6-</w:t>
      </w:r>
      <w:r w:rsidRPr="00F91679">
        <w:rPr>
          <w:rFonts w:ascii="Times New Roman" w:hAnsi="Times New Roman" w:cs="Times New Roman"/>
        </w:rPr>
        <w:t xml:space="preserve"> </w:t>
      </w:r>
      <w:proofErr w:type="spellStart"/>
      <w:r w:rsidRPr="00F91679">
        <w:rPr>
          <w:rFonts w:ascii="Times New Roman" w:hAnsi="Times New Roman" w:cs="Times New Roman"/>
        </w:rPr>
        <w:t>Lourie</w:t>
      </w:r>
      <w:proofErr w:type="spellEnd"/>
      <w:r w:rsidRPr="00F91679">
        <w:rPr>
          <w:rFonts w:ascii="Times New Roman" w:hAnsi="Times New Roman" w:cs="Times New Roman"/>
        </w:rPr>
        <w:t xml:space="preserve"> GM, </w:t>
      </w:r>
      <w:proofErr w:type="spellStart"/>
      <w:r w:rsidRPr="00F91679">
        <w:rPr>
          <w:rFonts w:ascii="Times New Roman" w:hAnsi="Times New Roman" w:cs="Times New Roman"/>
        </w:rPr>
        <w:t>Lins</w:t>
      </w:r>
      <w:proofErr w:type="spellEnd"/>
      <w:r w:rsidRPr="00F91679">
        <w:rPr>
          <w:rFonts w:ascii="Times New Roman" w:hAnsi="Times New Roman" w:cs="Times New Roman"/>
        </w:rPr>
        <w:t xml:space="preserve"> RE. </w:t>
      </w:r>
      <w:proofErr w:type="gramStart"/>
      <w:r w:rsidRPr="00F91679">
        <w:rPr>
          <w:rFonts w:ascii="Times New Roman" w:hAnsi="Times New Roman" w:cs="Times New Roman"/>
        </w:rPr>
        <w:t>Radial longitudinal deficiency.</w:t>
      </w:r>
      <w:proofErr w:type="gramEnd"/>
      <w:r w:rsidRPr="00F916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review and update. Hand Clin.</w:t>
      </w:r>
      <w:r w:rsidRPr="00F91679">
        <w:rPr>
          <w:rFonts w:ascii="Times New Roman" w:hAnsi="Times New Roman" w:cs="Times New Roman"/>
        </w:rPr>
        <w:t>1998</w:t>
      </w:r>
      <w:r>
        <w:rPr>
          <w:rFonts w:ascii="Times New Roman" w:hAnsi="Times New Roman" w:cs="Times New Roman"/>
        </w:rPr>
        <w:t xml:space="preserve">; </w:t>
      </w:r>
      <w:r w:rsidRPr="00F91679">
        <w:rPr>
          <w:rFonts w:ascii="Times New Roman" w:hAnsi="Times New Roman" w:cs="Times New Roman"/>
        </w:rPr>
        <w:t>14. (1): 85-99.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7- </w:t>
      </w:r>
      <w:r w:rsidRPr="006B27DB">
        <w:rPr>
          <w:rFonts w:ascii="Times New Roman" w:hAnsi="Times New Roman" w:cs="Times New Roman"/>
        </w:rPr>
        <w:t>Bayne L.G., Klug M.S. Long-term review of the surgical t</w:t>
      </w:r>
      <w:r>
        <w:rPr>
          <w:rFonts w:ascii="Times New Roman" w:hAnsi="Times New Roman" w:cs="Times New Roman"/>
        </w:rPr>
        <w:t>reatment of radial deficiencies. J. Hand Surgery [</w:t>
      </w:r>
      <w:r w:rsidRPr="006B27DB">
        <w:rPr>
          <w:rFonts w:ascii="Times New Roman" w:hAnsi="Times New Roman" w:cs="Times New Roman"/>
        </w:rPr>
        <w:t>Am</w:t>
      </w:r>
      <w:r>
        <w:rPr>
          <w:rFonts w:ascii="Times New Roman" w:hAnsi="Times New Roman" w:cs="Times New Roman"/>
        </w:rPr>
        <w:t>].1987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 w:rsidRPr="006B27DB">
        <w:rPr>
          <w:rFonts w:ascii="Times New Roman" w:hAnsi="Times New Roman" w:cs="Times New Roman"/>
        </w:rPr>
        <w:t xml:space="preserve"> 12, </w:t>
      </w:r>
      <w:r>
        <w:rPr>
          <w:rFonts w:ascii="Times New Roman" w:hAnsi="Times New Roman" w:cs="Times New Roman"/>
        </w:rPr>
        <w:t>(2):</w:t>
      </w:r>
      <w:r w:rsidRPr="006B27DB">
        <w:rPr>
          <w:rFonts w:ascii="Times New Roman" w:hAnsi="Times New Roman" w:cs="Times New Roman"/>
        </w:rPr>
        <w:t xml:space="preserve"> P. 169-179.</w:t>
      </w:r>
      <w:r>
        <w:rPr>
          <w:rFonts w:ascii="Times New Roman" w:hAnsi="Times New Roman" w:cs="Times New Roman"/>
        </w:rPr>
        <w:t xml:space="preserve"> 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8 - </w:t>
      </w:r>
      <w:proofErr w:type="spellStart"/>
      <w:r w:rsidRPr="005242AE">
        <w:rPr>
          <w:rFonts w:ascii="Times New Roman" w:hAnsi="Times New Roman" w:cs="Times New Roman"/>
          <w:sz w:val="24"/>
          <w:szCs w:val="24"/>
        </w:rPr>
        <w:t>Hosny</w:t>
      </w:r>
      <w:proofErr w:type="spellEnd"/>
      <w:r w:rsidRPr="005242AE">
        <w:rPr>
          <w:rFonts w:ascii="Times New Roman" w:hAnsi="Times New Roman" w:cs="Times New Roman"/>
          <w:sz w:val="24"/>
          <w:szCs w:val="24"/>
        </w:rPr>
        <w:t xml:space="preserve"> Gamal A., Ahmed Abdel-Salam A. Management of congenital radial club hand by gradual correction // </w:t>
      </w:r>
      <w:proofErr w:type="spellStart"/>
      <w:r w:rsidRPr="005242AE">
        <w:rPr>
          <w:rFonts w:ascii="Times New Roman" w:hAnsi="Times New Roman" w:cs="Times New Roman"/>
          <w:sz w:val="24"/>
          <w:szCs w:val="24"/>
        </w:rPr>
        <w:t>Гений</w:t>
      </w:r>
      <w:proofErr w:type="spellEnd"/>
      <w:r w:rsidRPr="00524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2AE">
        <w:rPr>
          <w:rFonts w:ascii="Times New Roman" w:hAnsi="Times New Roman" w:cs="Times New Roman"/>
          <w:sz w:val="24"/>
          <w:szCs w:val="24"/>
        </w:rPr>
        <w:t>ортопедии</w:t>
      </w:r>
      <w:proofErr w:type="spellEnd"/>
      <w:r w:rsidRPr="005242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242AE">
        <w:rPr>
          <w:rFonts w:ascii="Times New Roman" w:hAnsi="Times New Roman" w:cs="Times New Roman"/>
          <w:sz w:val="24"/>
          <w:szCs w:val="24"/>
        </w:rPr>
        <w:t>2016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  <w:r w:rsidRPr="005242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Pr="005242AE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Pr="005242AE">
        <w:rPr>
          <w:rFonts w:ascii="Times New Roman" w:hAnsi="Times New Roman" w:cs="Times New Roman"/>
          <w:sz w:val="24"/>
          <w:szCs w:val="24"/>
        </w:rPr>
        <w:t>-21.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222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222CE">
        <w:rPr>
          <w:rFonts w:ascii="Times New Roman" w:hAnsi="Times New Roman" w:cs="Times New Roman"/>
          <w:sz w:val="24"/>
          <w:szCs w:val="24"/>
        </w:rPr>
        <w:t>Avdeichik</w:t>
      </w:r>
      <w:proofErr w:type="spellEnd"/>
      <w:r w:rsidRPr="002222CE">
        <w:rPr>
          <w:rFonts w:ascii="Times New Roman" w:hAnsi="Times New Roman" w:cs="Times New Roman"/>
          <w:sz w:val="24"/>
          <w:szCs w:val="24"/>
        </w:rPr>
        <w:t xml:space="preserve"> N.V., </w:t>
      </w:r>
      <w:proofErr w:type="spellStart"/>
      <w:r w:rsidRPr="002222CE">
        <w:rPr>
          <w:rFonts w:ascii="Times New Roman" w:hAnsi="Times New Roman" w:cs="Times New Roman"/>
          <w:sz w:val="24"/>
          <w:szCs w:val="24"/>
        </w:rPr>
        <w:t>Govorov</w:t>
      </w:r>
      <w:proofErr w:type="spellEnd"/>
      <w:r w:rsidRPr="002222CE">
        <w:rPr>
          <w:rFonts w:ascii="Times New Roman" w:hAnsi="Times New Roman" w:cs="Times New Roman"/>
          <w:sz w:val="24"/>
          <w:szCs w:val="24"/>
        </w:rPr>
        <w:t xml:space="preserve"> A.V., </w:t>
      </w:r>
      <w:proofErr w:type="spellStart"/>
      <w:r w:rsidRPr="002222CE">
        <w:rPr>
          <w:rFonts w:ascii="Times New Roman" w:hAnsi="Times New Roman" w:cs="Times New Roman"/>
          <w:sz w:val="24"/>
          <w:szCs w:val="24"/>
        </w:rPr>
        <w:t>Golyana</w:t>
      </w:r>
      <w:proofErr w:type="spellEnd"/>
      <w:r w:rsidRPr="002222CE">
        <w:rPr>
          <w:rFonts w:ascii="Times New Roman" w:hAnsi="Times New Roman" w:cs="Times New Roman"/>
          <w:sz w:val="24"/>
          <w:szCs w:val="24"/>
        </w:rPr>
        <w:t xml:space="preserve"> S.I., Safonov A.V. </w:t>
      </w:r>
      <w:r>
        <w:rPr>
          <w:rFonts w:ascii="Times New Roman" w:hAnsi="Times New Roman" w:cs="Times New Roman"/>
          <w:sz w:val="24"/>
          <w:szCs w:val="24"/>
        </w:rPr>
        <w:t>Occurrence of Radial Club Hand in Children with Different Syndromes.</w:t>
      </w:r>
      <w:r w:rsidRPr="002222CE">
        <w:rPr>
          <w:rFonts w:ascii="Times New Roman" w:hAnsi="Times New Roman" w:cs="Times New Roman"/>
          <w:sz w:val="24"/>
          <w:szCs w:val="24"/>
        </w:rPr>
        <w:t xml:space="preserve"> Pediatric Traumatology, Orthopaed</w:t>
      </w:r>
      <w:r>
        <w:rPr>
          <w:rFonts w:ascii="Times New Roman" w:hAnsi="Times New Roman" w:cs="Times New Roman"/>
          <w:sz w:val="24"/>
          <w:szCs w:val="24"/>
        </w:rPr>
        <w:t>ics and Reconstructive Surgery.</w:t>
      </w:r>
      <w:r w:rsidRPr="002222CE">
        <w:rPr>
          <w:rFonts w:ascii="Times New Roman" w:hAnsi="Times New Roman" w:cs="Times New Roman"/>
          <w:sz w:val="24"/>
          <w:szCs w:val="24"/>
        </w:rPr>
        <w:t xml:space="preserve">2015; </w:t>
      </w: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2222CE">
        <w:rPr>
          <w:rFonts w:ascii="Times New Roman" w:hAnsi="Times New Roman" w:cs="Times New Roman"/>
          <w:sz w:val="24"/>
          <w:szCs w:val="24"/>
        </w:rPr>
        <w:t xml:space="preserve"> Issue 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19F0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  <w:r>
        <w:lastRenderedPageBreak/>
        <w:t>10-</w:t>
      </w:r>
      <w:r w:rsidRPr="00142872">
        <w:rPr>
          <w:rFonts w:ascii="Times New Roman" w:hAnsi="Times New Roman" w:cs="Times New Roman"/>
        </w:rPr>
        <w:t xml:space="preserve"> MA James, M </w:t>
      </w:r>
      <w:proofErr w:type="spellStart"/>
      <w:r w:rsidRPr="00142872">
        <w:rPr>
          <w:rFonts w:ascii="Times New Roman" w:hAnsi="Times New Roman" w:cs="Times New Roman"/>
        </w:rPr>
        <w:t>Bednar</w:t>
      </w:r>
      <w:r w:rsidRPr="00142872">
        <w:rPr>
          <w:rFonts w:ascii="Times New Roman" w:hAnsi="Times New Roman" w:cs="Times New Roman"/>
          <w:b/>
          <w:bCs/>
        </w:rPr>
        <w:t>Deformities</w:t>
      </w:r>
      <w:proofErr w:type="spellEnd"/>
      <w:r w:rsidRPr="00142872">
        <w:rPr>
          <w:rFonts w:ascii="Times New Roman" w:hAnsi="Times New Roman" w:cs="Times New Roman"/>
          <w:b/>
          <w:bCs/>
        </w:rPr>
        <w:t xml:space="preserve"> of the wrist and forearm</w:t>
      </w:r>
      <w:r w:rsidRPr="00142872">
        <w:rPr>
          <w:rFonts w:ascii="Times New Roman" w:hAnsi="Times New Roman" w:cs="Times New Roman"/>
        </w:rPr>
        <w:t xml:space="preserve"> DP Green, MD Pederson, RN Hotchkiss, SW Wolf (Eds.), Green's operative hand surgery. 5th </w:t>
      </w:r>
      <w:proofErr w:type="spellStart"/>
      <w:proofErr w:type="gramStart"/>
      <w:r w:rsidRPr="00142872">
        <w:rPr>
          <w:rFonts w:ascii="Times New Roman" w:hAnsi="Times New Roman" w:cs="Times New Roman"/>
        </w:rPr>
        <w:t>ed</w:t>
      </w:r>
      <w:proofErr w:type="spellEnd"/>
      <w:proofErr w:type="gramEnd"/>
      <w:r w:rsidRPr="00142872">
        <w:rPr>
          <w:rFonts w:ascii="Times New Roman" w:hAnsi="Times New Roman" w:cs="Times New Roman"/>
        </w:rPr>
        <w:t>, Elsevier Churchill Livingstone, Philadelphia</w:t>
      </w:r>
      <w:r>
        <w:rPr>
          <w:rFonts w:ascii="Times New Roman" w:hAnsi="Times New Roman" w:cs="Times New Roman"/>
        </w:rPr>
        <w:t>.</w:t>
      </w:r>
      <w:r w:rsidRPr="00142872"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>; P</w:t>
      </w:r>
      <w:r w:rsidRPr="00142872">
        <w:rPr>
          <w:rFonts w:ascii="Times New Roman" w:hAnsi="Times New Roman" w:cs="Times New Roman"/>
        </w:rPr>
        <w:t>. 1469-1479</w:t>
      </w:r>
      <w:r>
        <w:rPr>
          <w:rFonts w:ascii="Times New Roman" w:hAnsi="Times New Roman" w:cs="Times New Roman"/>
        </w:rPr>
        <w:t xml:space="preserve">. </w:t>
      </w:r>
    </w:p>
    <w:p w:rsidR="00E419F0" w:rsidRPr="005242AE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11</w:t>
      </w:r>
      <w:r w:rsidRPr="00FD41BB">
        <w:rPr>
          <w:rFonts w:asciiTheme="majorBidi" w:hAnsiTheme="majorBidi" w:cstheme="majorBidi"/>
          <w:sz w:val="24"/>
          <w:szCs w:val="24"/>
        </w:rPr>
        <w:t xml:space="preserve">- Goldfarb C.A., Wall L., </w:t>
      </w:r>
      <w:proofErr w:type="spellStart"/>
      <w:r w:rsidRPr="00FD41BB">
        <w:rPr>
          <w:rFonts w:asciiTheme="majorBidi" w:hAnsiTheme="majorBidi" w:cstheme="majorBidi"/>
          <w:sz w:val="24"/>
          <w:szCs w:val="24"/>
        </w:rPr>
        <w:t>Manske</w:t>
      </w:r>
      <w:proofErr w:type="spellEnd"/>
      <w:r w:rsidRPr="00FD41BB">
        <w:rPr>
          <w:rFonts w:asciiTheme="majorBidi" w:hAnsiTheme="majorBidi" w:cstheme="majorBidi"/>
          <w:sz w:val="24"/>
          <w:szCs w:val="24"/>
        </w:rPr>
        <w:t xml:space="preserve"> P.R.</w:t>
      </w:r>
      <w:r>
        <w:rPr>
          <w:rFonts w:asciiTheme="majorBidi" w:hAnsiTheme="majorBidi" w:cstheme="majorBidi"/>
          <w:sz w:val="24"/>
          <w:szCs w:val="24"/>
        </w:rPr>
        <w:t xml:space="preserve"> Radial longitudinal deficiency,</w:t>
      </w:r>
      <w:r w:rsidRPr="00FD41BB">
        <w:rPr>
          <w:rFonts w:asciiTheme="majorBidi" w:hAnsiTheme="majorBidi" w:cstheme="majorBidi"/>
          <w:sz w:val="24"/>
          <w:szCs w:val="24"/>
        </w:rPr>
        <w:t xml:space="preserve"> the incidence of associated medical and musculoskeletal conditions. </w:t>
      </w:r>
      <w:proofErr w:type="gramStart"/>
      <w:r w:rsidRPr="00FD41BB">
        <w:rPr>
          <w:rFonts w:asciiTheme="majorBidi" w:hAnsiTheme="majorBidi" w:cstheme="majorBidi"/>
          <w:sz w:val="24"/>
          <w:szCs w:val="24"/>
        </w:rPr>
        <w:t>J. Hand Surgery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D41BB">
        <w:rPr>
          <w:rFonts w:asciiTheme="majorBidi" w:hAnsiTheme="majorBidi" w:cstheme="majorBidi"/>
          <w:sz w:val="24"/>
          <w:szCs w:val="24"/>
        </w:rPr>
        <w:t>[Am].2006; 31.</w:t>
      </w:r>
      <w:proofErr w:type="gramEnd"/>
      <w:r w:rsidRPr="00FD41BB">
        <w:rPr>
          <w:rFonts w:asciiTheme="majorBidi" w:hAnsiTheme="majorBidi" w:cstheme="majorBidi"/>
          <w:sz w:val="24"/>
          <w:szCs w:val="24"/>
        </w:rPr>
        <w:t xml:space="preserve"> (7): P. 1176-1182.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12- </w:t>
      </w:r>
      <w:proofErr w:type="spellStart"/>
      <w:r w:rsidRPr="00813428">
        <w:rPr>
          <w:rFonts w:ascii="Times New Roman" w:hAnsi="Times New Roman" w:cs="Times New Roman"/>
        </w:rPr>
        <w:t>Maschke</w:t>
      </w:r>
      <w:proofErr w:type="spellEnd"/>
      <w:r w:rsidRPr="00813428">
        <w:rPr>
          <w:rFonts w:ascii="Times New Roman" w:hAnsi="Times New Roman" w:cs="Times New Roman"/>
        </w:rPr>
        <w:t xml:space="preserve"> S.D., Seitz W., Lawton J. Radial longitudinal deficiency</w:t>
      </w:r>
      <w:r>
        <w:rPr>
          <w:rFonts w:ascii="Times New Roman" w:hAnsi="Times New Roman" w:cs="Times New Roman"/>
        </w:rPr>
        <w:t>.</w:t>
      </w:r>
      <w:r w:rsidRPr="00813428">
        <w:rPr>
          <w:rFonts w:ascii="Times New Roman" w:hAnsi="Times New Roman" w:cs="Times New Roman"/>
        </w:rPr>
        <w:t xml:space="preserve"> J. Am. Acad. Orthop</w:t>
      </w:r>
      <w:r>
        <w:rPr>
          <w:rFonts w:ascii="Times New Roman" w:hAnsi="Times New Roman" w:cs="Times New Roman"/>
        </w:rPr>
        <w:t>edics</w:t>
      </w:r>
      <w:r w:rsidRPr="00813428">
        <w:rPr>
          <w:rFonts w:ascii="Times New Roman" w:hAnsi="Times New Roman" w:cs="Times New Roman"/>
        </w:rPr>
        <w:t xml:space="preserve"> Surg</w:t>
      </w:r>
      <w:r>
        <w:rPr>
          <w:rFonts w:ascii="Times New Roman" w:hAnsi="Times New Roman" w:cs="Times New Roman"/>
        </w:rPr>
        <w:t>ery.</w:t>
      </w:r>
      <w:r w:rsidRPr="00813428">
        <w:rPr>
          <w:rFonts w:ascii="Times New Roman" w:hAnsi="Times New Roman" w:cs="Times New Roman"/>
        </w:rPr>
        <w:t>2007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 w:rsidRPr="008134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15, (1):</w:t>
      </w:r>
      <w:r w:rsidRPr="00813428">
        <w:rPr>
          <w:rFonts w:ascii="Times New Roman" w:hAnsi="Times New Roman" w:cs="Times New Roman"/>
        </w:rPr>
        <w:t xml:space="preserve"> P. 41-52.</w:t>
      </w:r>
    </w:p>
    <w:p w:rsidR="00E419F0" w:rsidRPr="00BF6D13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13-</w:t>
      </w:r>
      <w:r w:rsidRPr="00BF6D13">
        <w:rPr>
          <w:rFonts w:ascii="Times New Roman" w:hAnsi="Times New Roman" w:cs="Times New Roman"/>
        </w:rPr>
        <w:t xml:space="preserve"> Lamb DW. </w:t>
      </w:r>
      <w:proofErr w:type="gramStart"/>
      <w:r w:rsidRPr="00BF6D13">
        <w:rPr>
          <w:rFonts w:ascii="Times New Roman" w:hAnsi="Times New Roman" w:cs="Times New Roman"/>
        </w:rPr>
        <w:t xml:space="preserve">The treatment of radial club hand, absent radius, aplasia of the radius, hypoplasia of the radius, and radial paraxial </w:t>
      </w:r>
      <w:proofErr w:type="spellStart"/>
      <w:r w:rsidRPr="00BF6D13">
        <w:rPr>
          <w:rFonts w:ascii="Times New Roman" w:hAnsi="Times New Roman" w:cs="Times New Roman"/>
        </w:rPr>
        <w:t>hemimelia</w:t>
      </w:r>
      <w:proofErr w:type="spellEnd"/>
      <w:r w:rsidRPr="00BF6D13">
        <w:rPr>
          <w:rFonts w:ascii="Times New Roman" w:hAnsi="Times New Roman" w:cs="Times New Roman"/>
        </w:rPr>
        <w:t>.</w:t>
      </w:r>
      <w:proofErr w:type="gramEnd"/>
      <w:r w:rsidRPr="00BF6D13">
        <w:rPr>
          <w:rFonts w:ascii="Times New Roman" w:hAnsi="Times New Roman" w:cs="Times New Roman"/>
        </w:rPr>
        <w:t xml:space="preserve"> Hand</w:t>
      </w:r>
      <w:r w:rsidRPr="00BF6D13">
        <w:t xml:space="preserve"> </w:t>
      </w:r>
      <w:r w:rsidRPr="00BF6D13">
        <w:rPr>
          <w:rFonts w:ascii="Times New Roman" w:hAnsi="Times New Roman" w:cs="Times New Roman"/>
        </w:rPr>
        <w:t xml:space="preserve">Clin.1972; (4): P. 22-30. </w:t>
      </w:r>
    </w:p>
    <w:p w:rsidR="00E419F0" w:rsidRDefault="00E419F0" w:rsidP="00553629">
      <w:pPr>
        <w:autoSpaceDE w:val="0"/>
        <w:autoSpaceDN w:val="0"/>
        <w:bidi w:val="0"/>
        <w:adjustRightInd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</w:t>
      </w:r>
      <w:r w:rsidRPr="00BF6D13">
        <w:rPr>
          <w:rFonts w:ascii="Times New Roman" w:hAnsi="Times New Roman" w:cs="Times New Roman"/>
        </w:rPr>
        <w:t xml:space="preserve"> Urban MA, Osterman AL. Management of radial dysplasia.</w:t>
      </w:r>
      <w:r w:rsidRPr="00BF6D13">
        <w:rPr>
          <w:rFonts w:ascii="Times New Roman" w:hAnsi="Times New Roman" w:cs="Times New Roman"/>
          <w:i/>
          <w:iCs/>
        </w:rPr>
        <w:t xml:space="preserve"> </w:t>
      </w:r>
      <w:r w:rsidRPr="00BF6D13">
        <w:rPr>
          <w:rFonts w:ascii="Times New Roman" w:hAnsi="Times New Roman" w:cs="Times New Roman"/>
        </w:rPr>
        <w:t>Hand Clin</w:t>
      </w:r>
      <w:r w:rsidRPr="00BF6D13">
        <w:rPr>
          <w:rFonts w:ascii="Times New Roman" w:hAnsi="Times New Roman" w:cs="Times New Roman"/>
          <w:i/>
          <w:iCs/>
        </w:rPr>
        <w:t>.</w:t>
      </w:r>
      <w:r w:rsidRPr="00BF6D13">
        <w:rPr>
          <w:rFonts w:ascii="Times New Roman" w:hAnsi="Times New Roman" w:cs="Times New Roman"/>
        </w:rPr>
        <w:t>1990; (6): P. 589-605.</w:t>
      </w:r>
      <w:r>
        <w:rPr>
          <w:rFonts w:ascii="Times New Roman" w:hAnsi="Times New Roman" w:cs="Times New Roman"/>
        </w:rPr>
        <w:t xml:space="preserve"> 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15-</w:t>
      </w:r>
      <w:r w:rsidRPr="001D4716">
        <w:rPr>
          <w:rFonts w:ascii="Times New Roman" w:hAnsi="Times New Roman" w:cs="Times New Roman"/>
          <w:rtl/>
        </w:rPr>
        <w:t xml:space="preserve"> </w:t>
      </w:r>
      <w:r w:rsidRPr="001D4716">
        <w:rPr>
          <w:rFonts w:ascii="Times New Roman" w:hAnsi="Times New Roman" w:cs="Times New Roman"/>
        </w:rPr>
        <w:t xml:space="preserve">Sayer RH. </w:t>
      </w:r>
      <w:proofErr w:type="gramStart"/>
      <w:r w:rsidRPr="001D4716">
        <w:rPr>
          <w:rFonts w:ascii="Times New Roman" w:hAnsi="Times New Roman" w:cs="Times New Roman"/>
        </w:rPr>
        <w:t>A contribution to the study of club hand.</w:t>
      </w:r>
      <w:proofErr w:type="gramEnd"/>
      <w:r w:rsidRPr="001D4716">
        <w:rPr>
          <w:rFonts w:ascii="Times New Roman" w:hAnsi="Times New Roman" w:cs="Times New Roman"/>
        </w:rPr>
        <w:t xml:space="preserve"> Trans</w:t>
      </w:r>
      <w:r>
        <w:rPr>
          <w:rFonts w:ascii="Times New Roman" w:hAnsi="Times New Roman" w:cs="Times New Roman"/>
        </w:rPr>
        <w:t xml:space="preserve"> </w:t>
      </w:r>
      <w:r w:rsidRPr="001D4716">
        <w:rPr>
          <w:rFonts w:ascii="Times New Roman" w:hAnsi="Times New Roman" w:cs="Times New Roman"/>
        </w:rPr>
        <w:t>Am Orthop</w:t>
      </w:r>
      <w:r>
        <w:rPr>
          <w:rFonts w:ascii="Times New Roman" w:hAnsi="Times New Roman" w:cs="Times New Roman"/>
        </w:rPr>
        <w:t>edics</w:t>
      </w:r>
      <w:r w:rsidRPr="001D4716">
        <w:rPr>
          <w:rFonts w:ascii="Times New Roman" w:hAnsi="Times New Roman" w:cs="Times New Roman"/>
        </w:rPr>
        <w:t xml:space="preserve"> Assoc</w:t>
      </w:r>
      <w:r>
        <w:rPr>
          <w:rFonts w:ascii="Times New Roman" w:hAnsi="Times New Roman" w:cs="Times New Roman"/>
        </w:rPr>
        <w:t>iation</w:t>
      </w:r>
      <w:r w:rsidRPr="001D4716">
        <w:rPr>
          <w:rFonts w:ascii="Times New Roman" w:hAnsi="Times New Roman" w:cs="Times New Roman"/>
        </w:rPr>
        <w:t xml:space="preserve"> 1983</w:t>
      </w:r>
      <w:proofErr w:type="gramStart"/>
      <w:r w:rsidRPr="001D4716">
        <w:rPr>
          <w:rFonts w:ascii="Times New Roman" w:hAnsi="Times New Roman" w:cs="Times New Roman"/>
        </w:rPr>
        <w:t>;</w:t>
      </w:r>
      <w:proofErr w:type="gramEnd"/>
      <w:r w:rsidRPr="001D47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1D471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  <w:r w:rsidRPr="001D4716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P. </w:t>
      </w:r>
      <w:r w:rsidRPr="001D4716">
        <w:rPr>
          <w:rFonts w:ascii="Times New Roman" w:hAnsi="Times New Roman" w:cs="Times New Roman"/>
        </w:rPr>
        <w:t>208-216.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16</w:t>
      </w:r>
      <w:r w:rsidRPr="00AB3571">
        <w:rPr>
          <w:rFonts w:ascii="Times New Roman" w:hAnsi="Times New Roman" w:cs="Times New Roman"/>
        </w:rPr>
        <w:t>- Watson H.K., Beebe R.D., Cruz N.I.</w:t>
      </w:r>
      <w:proofErr w:type="gramEnd"/>
      <w:r w:rsidRPr="00AB3571">
        <w:rPr>
          <w:rFonts w:ascii="Times New Roman" w:hAnsi="Times New Roman" w:cs="Times New Roman"/>
        </w:rPr>
        <w:t xml:space="preserve"> </w:t>
      </w:r>
      <w:proofErr w:type="gramStart"/>
      <w:r w:rsidRPr="00AB3571">
        <w:rPr>
          <w:rFonts w:ascii="Times New Roman" w:hAnsi="Times New Roman" w:cs="Times New Roman"/>
        </w:rPr>
        <w:t>A centralization procedure for radial club</w:t>
      </w:r>
      <w:r>
        <w:rPr>
          <w:rFonts w:ascii="Times New Roman" w:hAnsi="Times New Roman" w:cs="Times New Roman"/>
        </w:rPr>
        <w:t xml:space="preserve"> </w:t>
      </w:r>
      <w:r w:rsidRPr="00AB3571">
        <w:rPr>
          <w:rFonts w:ascii="Times New Roman" w:hAnsi="Times New Roman" w:cs="Times New Roman"/>
        </w:rPr>
        <w:t>hand</w:t>
      </w:r>
      <w:r>
        <w:rPr>
          <w:rFonts w:ascii="Times New Roman" w:hAnsi="Times New Roman" w:cs="Times New Roman"/>
        </w:rPr>
        <w:t>.</w:t>
      </w:r>
      <w:proofErr w:type="gramEnd"/>
      <w:r w:rsidRPr="00AB3571">
        <w:rPr>
          <w:rFonts w:ascii="Times New Roman" w:hAnsi="Times New Roman" w:cs="Times New Roman"/>
        </w:rPr>
        <w:t xml:space="preserve"> J. Hand Surg</w:t>
      </w:r>
      <w:r>
        <w:rPr>
          <w:rFonts w:ascii="Times New Roman" w:hAnsi="Times New Roman" w:cs="Times New Roman"/>
        </w:rPr>
        <w:t>ery [</w:t>
      </w:r>
      <w:r w:rsidRPr="00AB3571">
        <w:rPr>
          <w:rFonts w:ascii="Times New Roman" w:hAnsi="Times New Roman" w:cs="Times New Roman"/>
        </w:rPr>
        <w:t>Am</w:t>
      </w:r>
      <w:r>
        <w:rPr>
          <w:rFonts w:ascii="Times New Roman" w:hAnsi="Times New Roman" w:cs="Times New Roman"/>
        </w:rPr>
        <w:t>].1984;</w:t>
      </w:r>
      <w:r w:rsidRPr="00AB3571">
        <w:rPr>
          <w:rFonts w:ascii="Times New Roman" w:hAnsi="Times New Roman" w:cs="Times New Roman"/>
        </w:rPr>
        <w:t xml:space="preserve"> </w:t>
      </w:r>
      <w:proofErr w:type="gramStart"/>
      <w:r w:rsidRPr="00AB3571">
        <w:rPr>
          <w:rFonts w:ascii="Times New Roman" w:hAnsi="Times New Roman" w:cs="Times New Roman"/>
        </w:rPr>
        <w:t>9</w:t>
      </w:r>
      <w:proofErr w:type="gramEnd"/>
      <w:r>
        <w:rPr>
          <w:rFonts w:ascii="Times New Roman" w:hAnsi="Times New Roman" w:cs="Times New Roman"/>
        </w:rPr>
        <w:t>,</w:t>
      </w:r>
      <w:r w:rsidRPr="00AB35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AB357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):</w:t>
      </w:r>
      <w:r w:rsidRPr="00AB3571">
        <w:rPr>
          <w:rFonts w:ascii="Times New Roman" w:hAnsi="Times New Roman" w:cs="Times New Roman"/>
        </w:rPr>
        <w:t xml:space="preserve"> P. 541-547.</w:t>
      </w:r>
      <w:r w:rsidRPr="00813428">
        <w:rPr>
          <w:rFonts w:ascii="Times New Roman" w:hAnsi="Times New Roman" w:cs="Times New Roman"/>
        </w:rPr>
        <w:t xml:space="preserve"> 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17</w:t>
      </w:r>
      <w:r w:rsidRPr="00FD41BB">
        <w:rPr>
          <w:rFonts w:ascii="Times New Roman" w:hAnsi="Times New Roman" w:cs="Times New Roman"/>
        </w:rPr>
        <w:t xml:space="preserve">- </w:t>
      </w:r>
      <w:proofErr w:type="spellStart"/>
      <w:r w:rsidRPr="00FD41BB">
        <w:rPr>
          <w:rFonts w:ascii="Times New Roman" w:hAnsi="Times New Roman" w:cs="Times New Roman"/>
        </w:rPr>
        <w:t>Manske</w:t>
      </w:r>
      <w:proofErr w:type="spellEnd"/>
      <w:r w:rsidRPr="00FD41BB">
        <w:rPr>
          <w:rFonts w:ascii="Times New Roman" w:hAnsi="Times New Roman" w:cs="Times New Roman"/>
        </w:rPr>
        <w:t xml:space="preserve"> PR, </w:t>
      </w:r>
      <w:proofErr w:type="spellStart"/>
      <w:r w:rsidRPr="00FD41BB">
        <w:rPr>
          <w:rFonts w:ascii="Times New Roman" w:hAnsi="Times New Roman" w:cs="Times New Roman"/>
        </w:rPr>
        <w:t>McCarroll</w:t>
      </w:r>
      <w:proofErr w:type="spellEnd"/>
      <w:r w:rsidRPr="00FD41BB">
        <w:rPr>
          <w:rFonts w:ascii="Times New Roman" w:hAnsi="Times New Roman" w:cs="Times New Roman"/>
        </w:rPr>
        <w:t xml:space="preserve"> HR Jr, Swanson K. Centralization of the radial club hand, an ulnar surgical approach.</w:t>
      </w:r>
      <w:proofErr w:type="gramEnd"/>
      <w:r w:rsidRPr="00FD41BB">
        <w:rPr>
          <w:rFonts w:ascii="Times New Roman" w:hAnsi="Times New Roman" w:cs="Times New Roman"/>
        </w:rPr>
        <w:t xml:space="preserve"> J. Hand Surgery [Am].1981; </w:t>
      </w:r>
      <w:proofErr w:type="gramStart"/>
      <w:r w:rsidRPr="00FD41BB"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>,</w:t>
      </w:r>
      <w:r w:rsidRPr="00FD41BB">
        <w:rPr>
          <w:rFonts w:ascii="Times New Roman" w:hAnsi="Times New Roman" w:cs="Times New Roman"/>
        </w:rPr>
        <w:t xml:space="preserve"> (5): P. 423-433.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18-</w:t>
      </w:r>
      <w:r w:rsidRPr="00DD58FA">
        <w:rPr>
          <w:rFonts w:ascii="Times New Roman" w:hAnsi="Times New Roman" w:cs="Times New Roman"/>
        </w:rPr>
        <w:t xml:space="preserve"> Buck-</w:t>
      </w:r>
      <w:proofErr w:type="spellStart"/>
      <w:r w:rsidRPr="00DD58FA">
        <w:rPr>
          <w:rFonts w:ascii="Times New Roman" w:hAnsi="Times New Roman" w:cs="Times New Roman"/>
        </w:rPr>
        <w:t>Gramcko</w:t>
      </w:r>
      <w:proofErr w:type="spellEnd"/>
      <w:r w:rsidRPr="00DD58FA">
        <w:rPr>
          <w:rFonts w:ascii="Times New Roman" w:hAnsi="Times New Roman" w:cs="Times New Roman"/>
        </w:rPr>
        <w:t xml:space="preserve"> D. </w:t>
      </w:r>
      <w:proofErr w:type="spellStart"/>
      <w:r w:rsidRPr="00DD58FA">
        <w:rPr>
          <w:rFonts w:ascii="Times New Roman" w:hAnsi="Times New Roman" w:cs="Times New Roman"/>
        </w:rPr>
        <w:t>Radialization</w:t>
      </w:r>
      <w:proofErr w:type="spellEnd"/>
      <w:r w:rsidRPr="00DD58FA">
        <w:rPr>
          <w:rFonts w:ascii="Times New Roman" w:hAnsi="Times New Roman" w:cs="Times New Roman"/>
        </w:rPr>
        <w:t xml:space="preserve"> as a new treatment for</w:t>
      </w:r>
      <w:r>
        <w:rPr>
          <w:rFonts w:ascii="Times New Roman" w:hAnsi="Times New Roman" w:cs="Times New Roman"/>
        </w:rPr>
        <w:t xml:space="preserve"> </w:t>
      </w:r>
      <w:r w:rsidRPr="00DD58FA">
        <w:rPr>
          <w:rFonts w:ascii="Times New Roman" w:hAnsi="Times New Roman" w:cs="Times New Roman"/>
        </w:rPr>
        <w:t>radial club hand.</w:t>
      </w:r>
      <w:proofErr w:type="gramEnd"/>
      <w:r w:rsidRPr="00DD58FA">
        <w:rPr>
          <w:rFonts w:ascii="Times New Roman" w:hAnsi="Times New Roman" w:cs="Times New Roman"/>
        </w:rPr>
        <w:t xml:space="preserve"> J</w:t>
      </w:r>
      <w:r>
        <w:rPr>
          <w:rFonts w:ascii="Times New Roman" w:hAnsi="Times New Roman" w:cs="Times New Roman"/>
        </w:rPr>
        <w:t>.</w:t>
      </w:r>
      <w:r w:rsidRPr="00DD58FA">
        <w:rPr>
          <w:rFonts w:ascii="Times New Roman" w:hAnsi="Times New Roman" w:cs="Times New Roman"/>
        </w:rPr>
        <w:t xml:space="preserve"> Hand Surg</w:t>
      </w:r>
      <w:r>
        <w:rPr>
          <w:rFonts w:ascii="Times New Roman" w:hAnsi="Times New Roman" w:cs="Times New Roman"/>
        </w:rPr>
        <w:t>ery [Am].</w:t>
      </w:r>
      <w:r w:rsidRPr="00DD58FA">
        <w:rPr>
          <w:rFonts w:ascii="Times New Roman" w:hAnsi="Times New Roman" w:cs="Times New Roman"/>
        </w:rPr>
        <w:t>1985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 w:rsidRPr="00DD58FA">
        <w:rPr>
          <w:rFonts w:ascii="Times New Roman" w:hAnsi="Times New Roman" w:cs="Times New Roman"/>
        </w:rPr>
        <w:t xml:space="preserve"> 10</w:t>
      </w:r>
      <w:r>
        <w:rPr>
          <w:rFonts w:ascii="Times New Roman" w:hAnsi="Times New Roman" w:cs="Times New Roman"/>
        </w:rPr>
        <w:t>, (</w:t>
      </w:r>
      <w:r w:rsidRPr="00DD58FA">
        <w:rPr>
          <w:rFonts w:ascii="Times New Roman" w:hAnsi="Times New Roman" w:cs="Times New Roman"/>
        </w:rPr>
        <w:t>2):</w:t>
      </w:r>
      <w:r>
        <w:rPr>
          <w:rFonts w:ascii="Times New Roman" w:hAnsi="Times New Roman" w:cs="Times New Roman"/>
        </w:rPr>
        <w:t xml:space="preserve"> P. </w:t>
      </w:r>
      <w:r w:rsidRPr="00DD58FA">
        <w:rPr>
          <w:rFonts w:ascii="Times New Roman" w:hAnsi="Times New Roman" w:cs="Times New Roman"/>
        </w:rPr>
        <w:t>964-968</w:t>
      </w:r>
      <w:r>
        <w:rPr>
          <w:rFonts w:ascii="Times New Roman" w:hAnsi="Times New Roman" w:cs="Times New Roman"/>
        </w:rPr>
        <w:t>.</w:t>
      </w:r>
    </w:p>
    <w:p w:rsidR="00E419F0" w:rsidRDefault="00E419F0" w:rsidP="00553629">
      <w:pPr>
        <w:bidi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19-</w:t>
      </w:r>
      <w:r w:rsidRPr="00F21F3B">
        <w:rPr>
          <w:rFonts w:ascii="Times New Roman" w:hAnsi="Times New Roman" w:cs="Times New Roman"/>
        </w:rPr>
        <w:t xml:space="preserve"> Albee FH. </w:t>
      </w:r>
      <w:proofErr w:type="gramStart"/>
      <w:r w:rsidRPr="00F21F3B">
        <w:rPr>
          <w:rFonts w:ascii="Times New Roman" w:hAnsi="Times New Roman" w:cs="Times New Roman"/>
        </w:rPr>
        <w:t>Formation of radius congenitally absent: condition seven years after</w:t>
      </w:r>
      <w:r>
        <w:rPr>
          <w:rFonts w:ascii="Times New Roman" w:hAnsi="Times New Roman" w:cs="Times New Roman"/>
        </w:rPr>
        <w:t xml:space="preserve"> </w:t>
      </w:r>
      <w:r w:rsidRPr="00F21F3B">
        <w:rPr>
          <w:rFonts w:ascii="Times New Roman" w:hAnsi="Times New Roman" w:cs="Times New Roman"/>
        </w:rPr>
        <w:t>implantation of bone graft.</w:t>
      </w:r>
      <w:proofErr w:type="gramEnd"/>
      <w:r w:rsidRPr="00F21F3B">
        <w:rPr>
          <w:rFonts w:ascii="Times New Roman" w:hAnsi="Times New Roman" w:cs="Times New Roman"/>
        </w:rPr>
        <w:t xml:space="preserve"> Ann</w:t>
      </w:r>
      <w:r>
        <w:rPr>
          <w:rFonts w:ascii="Times New Roman" w:hAnsi="Times New Roman" w:cs="Times New Roman"/>
        </w:rPr>
        <w:t xml:space="preserve"> </w:t>
      </w:r>
      <w:r w:rsidRPr="00F21F3B">
        <w:rPr>
          <w:rFonts w:ascii="Times New Roman" w:hAnsi="Times New Roman" w:cs="Times New Roman"/>
        </w:rPr>
        <w:t>Surg</w:t>
      </w:r>
      <w:r>
        <w:rPr>
          <w:rFonts w:ascii="Times New Roman" w:hAnsi="Times New Roman" w:cs="Times New Roman"/>
        </w:rPr>
        <w:t>ery.</w:t>
      </w:r>
      <w:r w:rsidRPr="00F21F3B">
        <w:rPr>
          <w:rFonts w:ascii="Times New Roman" w:hAnsi="Times New Roman" w:cs="Times New Roman"/>
        </w:rPr>
        <w:t xml:space="preserve">1968; </w:t>
      </w:r>
      <w:r>
        <w:rPr>
          <w:rFonts w:ascii="Times New Roman" w:hAnsi="Times New Roman" w:cs="Times New Roman"/>
        </w:rPr>
        <w:t>(</w:t>
      </w:r>
      <w:r w:rsidRPr="00F21F3B">
        <w:rPr>
          <w:rFonts w:ascii="Times New Roman" w:hAnsi="Times New Roman" w:cs="Times New Roman"/>
        </w:rPr>
        <w:t>87</w:t>
      </w:r>
      <w:r>
        <w:rPr>
          <w:rFonts w:ascii="Times New Roman" w:hAnsi="Times New Roman" w:cs="Times New Roman"/>
        </w:rPr>
        <w:t>)</w:t>
      </w:r>
      <w:r w:rsidRPr="00F21F3B">
        <w:rPr>
          <w:rFonts w:ascii="Times New Roman" w:hAnsi="Times New Roman" w:cs="Times New Roman"/>
        </w:rPr>
        <w:t>: 105-110.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20- </w:t>
      </w:r>
      <w:r w:rsidRPr="0005335F">
        <w:rPr>
          <w:rFonts w:ascii="Times New Roman" w:hAnsi="Times New Roman" w:cs="Times New Roman"/>
        </w:rPr>
        <w:t xml:space="preserve">Pickford M.A., </w:t>
      </w:r>
      <w:proofErr w:type="spellStart"/>
      <w:r w:rsidRPr="0005335F">
        <w:rPr>
          <w:rFonts w:ascii="Times New Roman" w:hAnsi="Times New Roman" w:cs="Times New Roman"/>
        </w:rPr>
        <w:t>Scheker</w:t>
      </w:r>
      <w:proofErr w:type="spellEnd"/>
      <w:r w:rsidRPr="0005335F">
        <w:rPr>
          <w:rFonts w:ascii="Times New Roman" w:hAnsi="Times New Roman" w:cs="Times New Roman"/>
        </w:rPr>
        <w:t xml:space="preserve"> L.R. Distraction lengthening of the ulna in radial club hand using the </w:t>
      </w:r>
      <w:proofErr w:type="spellStart"/>
      <w:r w:rsidRPr="0005335F">
        <w:rPr>
          <w:rFonts w:ascii="Times New Roman" w:hAnsi="Times New Roman" w:cs="Times New Roman"/>
        </w:rPr>
        <w:t>Iliz</w:t>
      </w:r>
      <w:r>
        <w:rPr>
          <w:rFonts w:ascii="Times New Roman" w:hAnsi="Times New Roman" w:cs="Times New Roman"/>
        </w:rPr>
        <w:t>arov</w:t>
      </w:r>
      <w:proofErr w:type="spellEnd"/>
      <w:r>
        <w:rPr>
          <w:rFonts w:ascii="Times New Roman" w:hAnsi="Times New Roman" w:cs="Times New Roman"/>
        </w:rPr>
        <w:t xml:space="preserve"> technique.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J. Hand Surgery [</w:t>
      </w:r>
      <w:r w:rsidRPr="0005335F">
        <w:rPr>
          <w:rFonts w:ascii="Times New Roman" w:hAnsi="Times New Roman" w:cs="Times New Roman"/>
        </w:rPr>
        <w:t>Br</w:t>
      </w:r>
      <w:r>
        <w:rPr>
          <w:rFonts w:ascii="Times New Roman" w:hAnsi="Times New Roman" w:cs="Times New Roman"/>
        </w:rPr>
        <w:t>].</w:t>
      </w:r>
      <w:r w:rsidRPr="0005335F">
        <w:rPr>
          <w:rFonts w:ascii="Times New Roman" w:hAnsi="Times New Roman" w:cs="Times New Roman"/>
        </w:rPr>
        <w:t>1998.</w:t>
      </w:r>
      <w:proofErr w:type="gramEnd"/>
      <w:r w:rsidRPr="0005335F">
        <w:rPr>
          <w:rFonts w:ascii="Times New Roman" w:hAnsi="Times New Roman" w:cs="Times New Roman"/>
        </w:rPr>
        <w:t xml:space="preserve"> </w:t>
      </w:r>
      <w:proofErr w:type="gramStart"/>
      <w:r w:rsidRPr="0005335F">
        <w:rPr>
          <w:rFonts w:ascii="Times New Roman" w:hAnsi="Times New Roman" w:cs="Times New Roman"/>
        </w:rPr>
        <w:t>23</w:t>
      </w:r>
      <w:proofErr w:type="gramEnd"/>
      <w:r w:rsidRPr="0005335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(</w:t>
      </w:r>
      <w:r w:rsidRPr="0005335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):</w:t>
      </w:r>
      <w:r w:rsidRPr="0005335F">
        <w:rPr>
          <w:rFonts w:ascii="Times New Roman" w:hAnsi="Times New Roman" w:cs="Times New Roman"/>
        </w:rPr>
        <w:t xml:space="preserve"> P. 186-191. </w:t>
      </w:r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21- </w:t>
      </w:r>
      <w:r w:rsidRPr="00C44894">
        <w:rPr>
          <w:rFonts w:ascii="Times New Roman" w:hAnsi="Times New Roman" w:cs="Times New Roman"/>
        </w:rPr>
        <w:t>SK </w:t>
      </w:r>
      <w:proofErr w:type="spellStart"/>
      <w:r w:rsidRPr="00C44894">
        <w:rPr>
          <w:rFonts w:ascii="Times New Roman" w:hAnsi="Times New Roman" w:cs="Times New Roman"/>
        </w:rPr>
        <w:t>Vilkki</w:t>
      </w:r>
      <w:proofErr w:type="spellEnd"/>
      <w:r>
        <w:rPr>
          <w:rFonts w:ascii="Times New Roman" w:hAnsi="Times New Roman" w:cs="Times New Roman"/>
          <w:b/>
          <w:bCs/>
        </w:rPr>
        <w:t>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C44894">
        <w:rPr>
          <w:rFonts w:ascii="Times New Roman" w:hAnsi="Times New Roman" w:cs="Times New Roman"/>
          <w:b/>
          <w:bCs/>
        </w:rPr>
        <w:t>Vascularized metatarsophalangeal joint transfer for radial hypoplasia</w:t>
      </w:r>
      <w:r w:rsidRPr="00C44894">
        <w:rPr>
          <w:rFonts w:ascii="Times New Roman" w:hAnsi="Times New Roman" w:cs="Times New Roman"/>
        </w:rPr>
        <w:t xml:space="preserve"> </w:t>
      </w:r>
      <w:proofErr w:type="spellStart"/>
      <w:r w:rsidRPr="00C44894">
        <w:rPr>
          <w:rFonts w:ascii="Times New Roman" w:hAnsi="Times New Roman" w:cs="Times New Roman"/>
        </w:rPr>
        <w:t>Semin</w:t>
      </w:r>
      <w:proofErr w:type="spellEnd"/>
      <w:r w:rsidRPr="00C44894">
        <w:rPr>
          <w:rFonts w:ascii="Times New Roman" w:hAnsi="Times New Roman" w:cs="Times New Roman"/>
        </w:rPr>
        <w:t xml:space="preserve"> </w:t>
      </w:r>
      <w:proofErr w:type="spellStart"/>
      <w:r w:rsidRPr="00C44894">
        <w:rPr>
          <w:rFonts w:ascii="Times New Roman" w:hAnsi="Times New Roman" w:cs="Times New Roman"/>
        </w:rPr>
        <w:t>Plast</w:t>
      </w:r>
      <w:proofErr w:type="spellEnd"/>
      <w:r w:rsidRPr="00C44894">
        <w:rPr>
          <w:rFonts w:ascii="Times New Roman" w:hAnsi="Times New Roman" w:cs="Times New Roman"/>
        </w:rPr>
        <w:t xml:space="preserve"> Surg</w:t>
      </w:r>
      <w:r>
        <w:rPr>
          <w:rFonts w:ascii="Times New Roman" w:hAnsi="Times New Roman" w:cs="Times New Roman"/>
        </w:rPr>
        <w:t>ery.</w:t>
      </w:r>
      <w:r w:rsidRPr="00C44894">
        <w:rPr>
          <w:rFonts w:ascii="Times New Roman" w:hAnsi="Times New Roman" w:cs="Times New Roman"/>
        </w:rPr>
        <w:t>2008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>
        <w:rPr>
          <w:rFonts w:ascii="Times New Roman" w:hAnsi="Times New Roman" w:cs="Times New Roman"/>
        </w:rPr>
        <w:t xml:space="preserve"> </w:t>
      </w:r>
      <w:r w:rsidRPr="00C44894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,</w:t>
      </w:r>
      <w:r w:rsidRPr="00C44894">
        <w:rPr>
          <w:rFonts w:ascii="Times New Roman" w:hAnsi="Times New Roman" w:cs="Times New Roman"/>
        </w:rPr>
        <w:t> (3)</w:t>
      </w:r>
      <w:r>
        <w:rPr>
          <w:rFonts w:ascii="Times New Roman" w:hAnsi="Times New Roman" w:cs="Times New Roman"/>
        </w:rPr>
        <w:t>:</w:t>
      </w:r>
      <w:r w:rsidRPr="00C448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C44894">
        <w:rPr>
          <w:rFonts w:ascii="Times New Roman" w:hAnsi="Times New Roman" w:cs="Times New Roman"/>
        </w:rPr>
        <w:t>. 195-212</w:t>
      </w:r>
      <w:r>
        <w:rPr>
          <w:rFonts w:ascii="Times New Roman" w:hAnsi="Times New Roman" w:cs="Times New Roman"/>
        </w:rPr>
        <w:t>.</w:t>
      </w:r>
    </w:p>
    <w:p w:rsidR="00E419F0" w:rsidRDefault="00E419F0" w:rsidP="00553629">
      <w:pPr>
        <w:shd w:val="clear" w:color="auto" w:fill="FFFFFF"/>
        <w:bidi w:val="0"/>
        <w:spacing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22- </w:t>
      </w:r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de Jong, J.P., Moran, </w:t>
      </w:r>
      <w:proofErr w:type="gramStart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S.L.</w:t>
      </w:r>
      <w:proofErr w:type="gramEnd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Vilkki</w:t>
      </w:r>
      <w:proofErr w:type="spellEnd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S.K. (2012) Changing paradigms in the treatment of radial club hand: Microvascular joint transfer for correction of radial deviation and preservation of long-term growth. </w:t>
      </w:r>
      <w:proofErr w:type="gramStart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Clinics in Orthopedic Surgery, 4, 36-44.http://dx.doi.org/10.4055/cios.2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012; 4.1.36.</w:t>
      </w:r>
      <w:proofErr w:type="gramEnd"/>
    </w:p>
    <w:p w:rsidR="00E419F0" w:rsidRDefault="00E419F0" w:rsidP="00553629">
      <w:pPr>
        <w:bidi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23- </w:t>
      </w:r>
      <w:r w:rsidRPr="0005335F">
        <w:rPr>
          <w:rFonts w:ascii="Times New Roman" w:hAnsi="Times New Roman" w:cs="Times New Roman"/>
        </w:rPr>
        <w:t xml:space="preserve">H. Kawabata, T. Shibata, T. </w:t>
      </w:r>
      <w:proofErr w:type="spellStart"/>
      <w:r w:rsidRPr="0005335F">
        <w:rPr>
          <w:rFonts w:ascii="Times New Roman" w:hAnsi="Times New Roman" w:cs="Times New Roman"/>
        </w:rPr>
        <w:t>Masatomi</w:t>
      </w:r>
      <w:proofErr w:type="spellEnd"/>
      <w:r w:rsidRPr="0005335F">
        <w:rPr>
          <w:rFonts w:ascii="Times New Roman" w:hAnsi="Times New Roman" w:cs="Times New Roman"/>
        </w:rPr>
        <w:t xml:space="preserve">, N. </w:t>
      </w:r>
      <w:proofErr w:type="spellStart"/>
      <w:r w:rsidRPr="0005335F">
        <w:rPr>
          <w:rFonts w:ascii="Times New Roman" w:hAnsi="Times New Roman" w:cs="Times New Roman"/>
        </w:rPr>
        <w:t>Yasui</w:t>
      </w:r>
      <w:proofErr w:type="spellEnd"/>
      <w:r>
        <w:rPr>
          <w:rFonts w:ascii="Times New Roman" w:hAnsi="Times New Roman" w:cs="Times New Roman"/>
        </w:rPr>
        <w:t>.</w:t>
      </w:r>
      <w:r w:rsidRPr="0005335F">
        <w:rPr>
          <w:rFonts w:ascii="Times New Roman" w:hAnsi="Times New Roman" w:cs="Times New Roman"/>
        </w:rPr>
        <w:t xml:space="preserve"> Residual deformity in congenital radial club hands after previous </w:t>
      </w:r>
      <w:proofErr w:type="spellStart"/>
      <w:r w:rsidRPr="0005335F">
        <w:rPr>
          <w:rFonts w:ascii="Times New Roman" w:hAnsi="Times New Roman" w:cs="Times New Roman"/>
        </w:rPr>
        <w:t>centralisation</w:t>
      </w:r>
      <w:proofErr w:type="spellEnd"/>
      <w:r w:rsidRPr="0005335F">
        <w:rPr>
          <w:rFonts w:ascii="Times New Roman" w:hAnsi="Times New Roman" w:cs="Times New Roman"/>
        </w:rPr>
        <w:t xml:space="preserve"> of the wrist. </w:t>
      </w:r>
      <w:proofErr w:type="gramStart"/>
      <w:r w:rsidRPr="0005335F">
        <w:rPr>
          <w:rFonts w:ascii="Times New Roman" w:hAnsi="Times New Roman" w:cs="Times New Roman"/>
        </w:rPr>
        <w:t xml:space="preserve">Ulnar lengthening and correction by the </w:t>
      </w:r>
      <w:proofErr w:type="spellStart"/>
      <w:r w:rsidRPr="0005335F">
        <w:rPr>
          <w:rFonts w:ascii="Times New Roman" w:hAnsi="Times New Roman" w:cs="Times New Roman"/>
        </w:rPr>
        <w:t>Ilizarov</w:t>
      </w:r>
      <w:proofErr w:type="spellEnd"/>
      <w:r w:rsidRPr="0005335F">
        <w:rPr>
          <w:rFonts w:ascii="Times New Roman" w:hAnsi="Times New Roman" w:cs="Times New Roman"/>
        </w:rPr>
        <w:t xml:space="preserve"> method</w:t>
      </w:r>
      <w:r>
        <w:rPr>
          <w:rFonts w:ascii="Times New Roman" w:hAnsi="Times New Roman" w:cs="Times New Roman"/>
        </w:rPr>
        <w:t>.</w:t>
      </w:r>
      <w:proofErr w:type="gramEnd"/>
      <w:r w:rsidRPr="0005335F">
        <w:rPr>
          <w:rFonts w:ascii="Times New Roman" w:hAnsi="Times New Roman" w:cs="Times New Roman"/>
        </w:rPr>
        <w:t xml:space="preserve"> J. Bone Joint Surg</w:t>
      </w:r>
      <w:r>
        <w:rPr>
          <w:rFonts w:ascii="Times New Roman" w:hAnsi="Times New Roman" w:cs="Times New Roman"/>
        </w:rPr>
        <w:t>ery</w:t>
      </w:r>
      <w:r w:rsidRPr="000533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[</w:t>
      </w:r>
      <w:r w:rsidRPr="0005335F">
        <w:rPr>
          <w:rFonts w:ascii="Times New Roman" w:hAnsi="Times New Roman" w:cs="Times New Roman"/>
        </w:rPr>
        <w:t>Br</w:t>
      </w:r>
      <w:r>
        <w:rPr>
          <w:rFonts w:ascii="Times New Roman" w:hAnsi="Times New Roman" w:cs="Times New Roman"/>
        </w:rPr>
        <w:t>].1998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 w:rsidRPr="0005335F">
        <w:rPr>
          <w:rFonts w:ascii="Times New Roman" w:hAnsi="Times New Roman" w:cs="Times New Roman"/>
        </w:rPr>
        <w:t xml:space="preserve"> 80, </w:t>
      </w:r>
      <w:r>
        <w:rPr>
          <w:rFonts w:ascii="Times New Roman" w:hAnsi="Times New Roman" w:cs="Times New Roman"/>
        </w:rPr>
        <w:t>(</w:t>
      </w:r>
      <w:r w:rsidRPr="0005335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): </w:t>
      </w:r>
      <w:r w:rsidRPr="0005335F">
        <w:rPr>
          <w:rFonts w:ascii="Times New Roman" w:hAnsi="Times New Roman" w:cs="Times New Roman"/>
        </w:rPr>
        <w:t>P. 762-765</w:t>
      </w:r>
      <w:r>
        <w:rPr>
          <w:rFonts w:ascii="Times New Roman" w:hAnsi="Times New Roman" w:cs="Times New Roman"/>
        </w:rPr>
        <w:t>.</w:t>
      </w:r>
    </w:p>
    <w:p w:rsidR="00E419F0" w:rsidRPr="0047116B" w:rsidRDefault="00E419F0" w:rsidP="00553629">
      <w:pPr>
        <w:shd w:val="clear" w:color="auto" w:fill="FFFFFF"/>
        <w:bidi w:val="0"/>
        <w:spacing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24- </w:t>
      </w:r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Kumar, </w:t>
      </w:r>
      <w:proofErr w:type="gramStart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M.K.</w:t>
      </w:r>
      <w:proofErr w:type="gramEnd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Sumar</w:t>
      </w:r>
      <w:proofErr w:type="spellEnd"/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S.K. Radial club hand: A Neglected case. Journal of Clinical and Diagnostic Research,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2011; (</w:t>
      </w:r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5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):</w:t>
      </w:r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P. </w:t>
      </w:r>
      <w:r w:rsidRPr="0047116B">
        <w:rPr>
          <w:rFonts w:asciiTheme="majorBidi" w:eastAsia="Times New Roman" w:hAnsiTheme="majorBidi" w:cstheme="majorBidi"/>
          <w:color w:val="000000"/>
          <w:sz w:val="24"/>
          <w:szCs w:val="24"/>
        </w:rPr>
        <w:t>1458-1460</w:t>
      </w:r>
    </w:p>
    <w:p w:rsidR="00E419F0" w:rsidRDefault="00E419F0" w:rsidP="00553629">
      <w:pPr>
        <w:bidi w:val="0"/>
      </w:pPr>
    </w:p>
    <w:p w:rsidR="00E419F0" w:rsidRDefault="00E419F0" w:rsidP="00553629">
      <w:pPr>
        <w:bidi w:val="0"/>
      </w:pPr>
    </w:p>
    <w:p w:rsidR="000F7D9F" w:rsidRDefault="00E419F0" w:rsidP="00553629">
      <w:pPr>
        <w:bidi w:val="0"/>
        <w:rPr>
          <w:rFonts w:asciiTheme="majorBidi" w:hAnsiTheme="majorBidi" w:cstheme="majorBidi"/>
          <w:sz w:val="24"/>
          <w:szCs w:val="24"/>
        </w:rPr>
      </w:pPr>
      <w:proofErr w:type="gramStart"/>
      <w:r w:rsidRPr="00E419F0">
        <w:rPr>
          <w:rFonts w:asciiTheme="majorBidi" w:hAnsiTheme="majorBidi" w:cstheme="majorBidi"/>
          <w:sz w:val="24"/>
          <w:szCs w:val="24"/>
        </w:rPr>
        <w:lastRenderedPageBreak/>
        <w:t xml:space="preserve">Dr. </w:t>
      </w:r>
      <w:proofErr w:type="spellStart"/>
      <w:r w:rsidRPr="00E419F0">
        <w:rPr>
          <w:rFonts w:asciiTheme="majorBidi" w:hAnsiTheme="majorBidi" w:cstheme="majorBidi"/>
          <w:sz w:val="24"/>
          <w:szCs w:val="24"/>
        </w:rPr>
        <w:t>Abdulrahim</w:t>
      </w:r>
      <w:proofErr w:type="spellEnd"/>
      <w:r w:rsidRPr="00E419F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419F0">
        <w:rPr>
          <w:rFonts w:asciiTheme="majorBidi" w:hAnsiTheme="majorBidi" w:cstheme="majorBidi"/>
          <w:sz w:val="24"/>
          <w:szCs w:val="24"/>
        </w:rPr>
        <w:t>Aljayar</w:t>
      </w:r>
      <w:proofErr w:type="spellEnd"/>
      <w:r w:rsidR="000F7D9F">
        <w:rPr>
          <w:rFonts w:asciiTheme="majorBidi" w:hAnsiTheme="majorBidi" w:cstheme="majorBidi"/>
          <w:sz w:val="24"/>
          <w:szCs w:val="24"/>
        </w:rPr>
        <w:t>:</w:t>
      </w:r>
      <w:r w:rsidRPr="00E419F0">
        <w:rPr>
          <w:rFonts w:asciiTheme="majorBidi" w:hAnsiTheme="majorBidi" w:cstheme="majorBidi"/>
          <w:sz w:val="24"/>
          <w:szCs w:val="24"/>
        </w:rPr>
        <w:t xml:space="preserve"> completed his MBBch.at the age of 26 years from Benghazi University and Postdoctoral Studies from School of Medicine, Budap</w:t>
      </w:r>
      <w:r w:rsidR="00676F47">
        <w:rPr>
          <w:rFonts w:asciiTheme="majorBidi" w:hAnsiTheme="majorBidi" w:cstheme="majorBidi"/>
          <w:sz w:val="24"/>
          <w:szCs w:val="24"/>
        </w:rPr>
        <w:t>est.</w:t>
      </w:r>
      <w:proofErr w:type="gramEnd"/>
      <w:r w:rsidR="00676F4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676F47">
        <w:rPr>
          <w:rFonts w:asciiTheme="majorBidi" w:hAnsiTheme="majorBidi" w:cstheme="majorBidi"/>
          <w:sz w:val="24"/>
          <w:szCs w:val="24"/>
        </w:rPr>
        <w:t xml:space="preserve">MD. Orthopedics, </w:t>
      </w:r>
      <w:r w:rsidRPr="00E419F0">
        <w:rPr>
          <w:rFonts w:asciiTheme="majorBidi" w:hAnsiTheme="majorBidi" w:cstheme="majorBidi"/>
          <w:sz w:val="24"/>
          <w:szCs w:val="24"/>
        </w:rPr>
        <w:t xml:space="preserve">Consultant Hand </w:t>
      </w:r>
      <w:r w:rsidR="00676F47" w:rsidRPr="00E419F0">
        <w:rPr>
          <w:rFonts w:asciiTheme="majorBidi" w:hAnsiTheme="majorBidi" w:cstheme="majorBidi"/>
          <w:sz w:val="24"/>
          <w:szCs w:val="24"/>
        </w:rPr>
        <w:t>Surgeon</w:t>
      </w:r>
      <w:r w:rsidR="00676F47">
        <w:rPr>
          <w:rFonts w:asciiTheme="majorBidi" w:hAnsiTheme="majorBidi" w:cstheme="majorBidi"/>
          <w:sz w:val="24"/>
          <w:szCs w:val="24"/>
        </w:rPr>
        <w:t>,</w:t>
      </w:r>
      <w:r w:rsidR="00676F47" w:rsidRPr="00E419F0">
        <w:rPr>
          <w:rFonts w:asciiTheme="majorBidi" w:hAnsiTheme="majorBidi" w:cstheme="majorBidi"/>
          <w:sz w:val="24"/>
          <w:szCs w:val="24"/>
        </w:rPr>
        <w:t xml:space="preserve"> </w:t>
      </w:r>
      <w:r w:rsidR="00676F47">
        <w:rPr>
          <w:rFonts w:asciiTheme="majorBidi" w:hAnsiTheme="majorBidi" w:cstheme="majorBidi"/>
          <w:sz w:val="24"/>
          <w:szCs w:val="24"/>
        </w:rPr>
        <w:t>Al-</w:t>
      </w:r>
      <w:proofErr w:type="spellStart"/>
      <w:r w:rsidR="00676F47">
        <w:rPr>
          <w:rFonts w:asciiTheme="majorBidi" w:hAnsiTheme="majorBidi" w:cstheme="majorBidi"/>
          <w:sz w:val="24"/>
          <w:szCs w:val="24"/>
        </w:rPr>
        <w:t>jala</w:t>
      </w:r>
      <w:proofErr w:type="spellEnd"/>
      <w:r w:rsidR="00676F47">
        <w:rPr>
          <w:rFonts w:asciiTheme="majorBidi" w:hAnsiTheme="majorBidi" w:cstheme="majorBidi"/>
          <w:sz w:val="24"/>
          <w:szCs w:val="24"/>
        </w:rPr>
        <w:t xml:space="preserve"> Trauma Hospital.</w:t>
      </w:r>
      <w:proofErr w:type="gramEnd"/>
      <w:r w:rsidR="00676F4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676F47">
        <w:rPr>
          <w:rFonts w:asciiTheme="majorBidi" w:hAnsiTheme="majorBidi" w:cstheme="majorBidi"/>
          <w:sz w:val="24"/>
          <w:szCs w:val="24"/>
        </w:rPr>
        <w:t>A</w:t>
      </w:r>
      <w:r w:rsidRPr="00E419F0">
        <w:rPr>
          <w:rFonts w:asciiTheme="majorBidi" w:hAnsiTheme="majorBidi" w:cstheme="majorBidi"/>
          <w:sz w:val="24"/>
          <w:szCs w:val="24"/>
        </w:rPr>
        <w:t>ssistant professor at Benghazi University</w:t>
      </w:r>
      <w:r w:rsidR="00676F47">
        <w:rPr>
          <w:rFonts w:asciiTheme="majorBidi" w:hAnsiTheme="majorBidi" w:cstheme="majorBidi"/>
          <w:sz w:val="24"/>
          <w:szCs w:val="24"/>
        </w:rPr>
        <w:t>,</w:t>
      </w:r>
      <w:r w:rsidRPr="00E419F0">
        <w:rPr>
          <w:rFonts w:asciiTheme="majorBidi" w:hAnsiTheme="majorBidi" w:cstheme="majorBidi"/>
          <w:sz w:val="24"/>
          <w:szCs w:val="24"/>
        </w:rPr>
        <w:t xml:space="preserve"> Benghazi/Libya.</w:t>
      </w:r>
      <w:proofErr w:type="gramEnd"/>
    </w:p>
    <w:p w:rsidR="000F7D9F" w:rsidRP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</w:p>
    <w:p w:rsid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0BE795B" wp14:editId="664266F5">
            <wp:extent cx="1198880" cy="1527175"/>
            <wp:effectExtent l="0" t="0" r="1270" b="0"/>
            <wp:docPr id="1" name="صورة 1" descr="C:\Users\USER\Desktop\ي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يي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0F7D9F">
        <w:rPr>
          <w:rFonts w:asciiTheme="majorBidi" w:hAnsiTheme="majorBidi" w:cstheme="majorBidi"/>
          <w:sz w:val="24"/>
          <w:szCs w:val="24"/>
        </w:rPr>
        <w:t>Abdulrahim</w:t>
      </w:r>
      <w:proofErr w:type="spellEnd"/>
      <w:r w:rsidRPr="000F7D9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F7D9F">
        <w:rPr>
          <w:rFonts w:asciiTheme="majorBidi" w:hAnsiTheme="majorBidi" w:cstheme="majorBidi"/>
          <w:sz w:val="24"/>
          <w:szCs w:val="24"/>
        </w:rPr>
        <w:t>Aljayar</w:t>
      </w:r>
      <w:proofErr w:type="spellEnd"/>
      <w:r w:rsidRPr="000F7D9F">
        <w:rPr>
          <w:rFonts w:asciiTheme="majorBidi" w:hAnsiTheme="majorBidi" w:cstheme="majorBidi"/>
          <w:sz w:val="24"/>
          <w:szCs w:val="24"/>
        </w:rPr>
        <w:t xml:space="preserve">: 0925324067 </w:t>
      </w:r>
    </w:p>
    <w:p w:rsidR="000F7D9F" w:rsidRP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0F7D9F">
        <w:rPr>
          <w:rFonts w:asciiTheme="majorBidi" w:hAnsiTheme="majorBidi" w:cstheme="majorBidi"/>
          <w:sz w:val="24"/>
          <w:szCs w:val="24"/>
        </w:rPr>
        <w:t>Twitter account: @</w:t>
      </w:r>
      <w:proofErr w:type="spellStart"/>
      <w:r w:rsidRPr="000F7D9F">
        <w:rPr>
          <w:rFonts w:asciiTheme="majorBidi" w:hAnsiTheme="majorBidi" w:cstheme="majorBidi"/>
          <w:sz w:val="24"/>
          <w:szCs w:val="24"/>
        </w:rPr>
        <w:t>Daljayar</w:t>
      </w:r>
      <w:proofErr w:type="spellEnd"/>
      <w:r w:rsidRPr="000F7D9F">
        <w:rPr>
          <w:rFonts w:asciiTheme="majorBidi" w:hAnsiTheme="majorBidi" w:cs="Times New Roman"/>
          <w:sz w:val="24"/>
          <w:szCs w:val="24"/>
          <w:rtl/>
        </w:rPr>
        <w:t>:</w:t>
      </w:r>
    </w:p>
    <w:p w:rsidR="000F7D9F" w:rsidRP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0F7D9F">
        <w:rPr>
          <w:rFonts w:asciiTheme="majorBidi" w:hAnsiTheme="majorBidi" w:cstheme="majorBidi"/>
          <w:sz w:val="24"/>
          <w:szCs w:val="24"/>
        </w:rPr>
        <w:t>Oral presentation</w:t>
      </w:r>
      <w:r w:rsidRPr="000F7D9F">
        <w:rPr>
          <w:rFonts w:asciiTheme="majorBidi" w:hAnsiTheme="majorBidi" w:cs="Times New Roman"/>
          <w:sz w:val="24"/>
          <w:szCs w:val="24"/>
          <w:rtl/>
        </w:rPr>
        <w:t xml:space="preserve"> </w:t>
      </w:r>
    </w:p>
    <w:p w:rsidR="000F7D9F" w:rsidRDefault="000F7D9F" w:rsidP="00553629">
      <w:pPr>
        <w:bidi w:val="0"/>
        <w:rPr>
          <w:rFonts w:asciiTheme="majorBidi" w:hAnsiTheme="majorBidi" w:cstheme="majorBidi"/>
          <w:sz w:val="24"/>
          <w:szCs w:val="24"/>
        </w:rPr>
      </w:pPr>
      <w:r w:rsidRPr="000F7D9F">
        <w:rPr>
          <w:rFonts w:asciiTheme="majorBidi" w:hAnsiTheme="majorBidi" w:cstheme="majorBidi"/>
          <w:sz w:val="24"/>
          <w:szCs w:val="24"/>
        </w:rPr>
        <w:t>Passport Number: K5L24PLK</w:t>
      </w:r>
      <w:bookmarkEnd w:id="0"/>
    </w:p>
    <w:sectPr w:rsidR="000F7D9F" w:rsidSect="001054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2A"/>
    <w:rsid w:val="0007732D"/>
    <w:rsid w:val="000F7D9F"/>
    <w:rsid w:val="0010549B"/>
    <w:rsid w:val="0029152A"/>
    <w:rsid w:val="00492421"/>
    <w:rsid w:val="00553629"/>
    <w:rsid w:val="00676F47"/>
    <w:rsid w:val="006D60A7"/>
    <w:rsid w:val="0096394C"/>
    <w:rsid w:val="00AB6F8D"/>
    <w:rsid w:val="00E419F0"/>
    <w:rsid w:val="00E6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semiHidden/>
    <w:unhideWhenUsed/>
    <w:qFormat/>
    <w:rsid w:val="00E419F0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Char">
    <w:name w:val="نص أساسي Char"/>
    <w:basedOn w:val="a0"/>
    <w:link w:val="a3"/>
    <w:uiPriority w:val="1"/>
    <w:semiHidden/>
    <w:rsid w:val="00E419F0"/>
    <w:rPr>
      <w:rFonts w:ascii="Times New Roman" w:eastAsia="Times New Roman" w:hAnsi="Times New Roman" w:cs="Times New Roman"/>
      <w:sz w:val="19"/>
      <w:szCs w:val="19"/>
    </w:rPr>
  </w:style>
  <w:style w:type="paragraph" w:styleId="a4">
    <w:name w:val="Balloon Text"/>
    <w:basedOn w:val="a"/>
    <w:link w:val="Char0"/>
    <w:uiPriority w:val="99"/>
    <w:semiHidden/>
    <w:unhideWhenUsed/>
    <w:rsid w:val="000F7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uiPriority w:val="99"/>
    <w:semiHidden/>
    <w:rsid w:val="000F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semiHidden/>
    <w:unhideWhenUsed/>
    <w:qFormat/>
    <w:rsid w:val="00E419F0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Char">
    <w:name w:val="نص أساسي Char"/>
    <w:basedOn w:val="a0"/>
    <w:link w:val="a3"/>
    <w:uiPriority w:val="1"/>
    <w:semiHidden/>
    <w:rsid w:val="00E419F0"/>
    <w:rPr>
      <w:rFonts w:ascii="Times New Roman" w:eastAsia="Times New Roman" w:hAnsi="Times New Roman" w:cs="Times New Roman"/>
      <w:sz w:val="19"/>
      <w:szCs w:val="19"/>
    </w:rPr>
  </w:style>
  <w:style w:type="paragraph" w:styleId="a4">
    <w:name w:val="Balloon Text"/>
    <w:basedOn w:val="a"/>
    <w:link w:val="Char0"/>
    <w:uiPriority w:val="99"/>
    <w:semiHidden/>
    <w:unhideWhenUsed/>
    <w:rsid w:val="000F7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uiPriority w:val="99"/>
    <w:semiHidden/>
    <w:rsid w:val="000F7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2018-05-29T00:25:00Z</dcterms:created>
  <dcterms:modified xsi:type="dcterms:W3CDTF">2018-05-29T04:24:00Z</dcterms:modified>
</cp:coreProperties>
</file>