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shd w:fill="ffffff" w:val="clear"/>
        <w:spacing w:before="480" w:lineRule="auto"/>
        <w:rPr>
          <w:b w:val="1"/>
          <w:sz w:val="24"/>
          <w:szCs w:val="24"/>
        </w:rPr>
      </w:pPr>
      <w:bookmarkStart w:colFirst="0" w:colLast="0" w:name="_ys0hv2azxl0z" w:id="0"/>
      <w:bookmarkEnd w:id="0"/>
      <w:r w:rsidDel="00000000" w:rsidR="00000000" w:rsidRPr="00000000">
        <w:rPr>
          <w:b w:val="1"/>
          <w:sz w:val="26"/>
          <w:szCs w:val="26"/>
          <w:rtl w:val="0"/>
        </w:rPr>
        <w:t xml:space="preserve">Mental Health, Musculoskeletal Disorders and Heart Disease in San Joaquin Muslim Population</w:t>
      </w:r>
      <w:r w:rsidDel="00000000" w:rsidR="00000000" w:rsidRPr="00000000">
        <w:rPr>
          <w:rtl w:val="0"/>
        </w:rPr>
      </w:r>
    </w:p>
    <w:p w:rsidR="00000000" w:rsidDel="00000000" w:rsidP="00000000" w:rsidRDefault="00000000" w:rsidRPr="00000000" w14:paraId="00000002">
      <w:pPr>
        <w:shd w:fill="ffffff" w:val="clear"/>
        <w:spacing w:after="240" w:lineRule="auto"/>
        <w:rPr>
          <w:sz w:val="24"/>
          <w:szCs w:val="24"/>
        </w:rPr>
      </w:pPr>
      <w:r w:rsidDel="00000000" w:rsidR="00000000" w:rsidRPr="00000000">
        <w:rPr>
          <w:b w:val="1"/>
          <w:sz w:val="24"/>
          <w:szCs w:val="24"/>
          <w:rtl w:val="0"/>
        </w:rPr>
        <w:t xml:space="preserve">Introduction:</w:t>
      </w:r>
      <w:r w:rsidDel="00000000" w:rsidR="00000000" w:rsidRPr="00000000">
        <w:rPr>
          <w:sz w:val="24"/>
          <w:szCs w:val="24"/>
          <w:rtl w:val="0"/>
        </w:rPr>
        <w:t xml:space="preserve"> Islamophobia affects the mental health of the large San Joaquin (SJ), California Muslim population leading to psychological distress and mental health concerns which can further lead to High Blood Pressure (HBP), cardiovascular disease (CVD) and musculoskeletal disorders. SJ has a growing rate of Muslim immigrants who may be at risk for psychological distress, musculoskeletal disorders and CVD.</w:t>
      </w:r>
    </w:p>
    <w:p w:rsidR="00000000" w:rsidDel="00000000" w:rsidP="00000000" w:rsidRDefault="00000000" w:rsidRPr="00000000" w14:paraId="00000003">
      <w:pPr>
        <w:shd w:fill="ffffff" w:val="clear"/>
        <w:spacing w:after="240" w:lineRule="auto"/>
        <w:rPr>
          <w:sz w:val="24"/>
          <w:szCs w:val="24"/>
        </w:rPr>
      </w:pPr>
      <w:r w:rsidDel="00000000" w:rsidR="00000000" w:rsidRPr="00000000">
        <w:rPr>
          <w:b w:val="1"/>
          <w:sz w:val="24"/>
          <w:szCs w:val="24"/>
          <w:rtl w:val="0"/>
        </w:rPr>
        <w:t xml:space="preserve">Objectives:</w:t>
      </w:r>
      <w:r w:rsidDel="00000000" w:rsidR="00000000" w:rsidRPr="00000000">
        <w:rPr>
          <w:sz w:val="24"/>
          <w:szCs w:val="24"/>
          <w:rtl w:val="0"/>
        </w:rPr>
        <w:t xml:space="preserve"> Trainees conducted Kessler psychological distress tests, HBP, musculoskeletal disorders and CVD screenings at mosques to reduce the risk of musculoskeletal disorders and CVD as well as to spread awareness about mental health, CVD, musculoskeletal disorders and their implications in the Muslim population due to environmental racism in the most underserved county for health care, SJ.</w:t>
      </w:r>
    </w:p>
    <w:p w:rsidR="00000000" w:rsidDel="00000000" w:rsidP="00000000" w:rsidRDefault="00000000" w:rsidRPr="00000000" w14:paraId="00000004">
      <w:pPr>
        <w:shd w:fill="ffffff" w:val="clear"/>
        <w:spacing w:after="240" w:lineRule="auto"/>
        <w:rPr>
          <w:sz w:val="24"/>
          <w:szCs w:val="24"/>
        </w:rPr>
      </w:pPr>
      <w:r w:rsidDel="00000000" w:rsidR="00000000" w:rsidRPr="00000000">
        <w:rPr>
          <w:b w:val="1"/>
          <w:sz w:val="24"/>
          <w:szCs w:val="24"/>
          <w:rtl w:val="0"/>
        </w:rPr>
        <w:t xml:space="preserve">Methods:</w:t>
      </w:r>
      <w:r w:rsidDel="00000000" w:rsidR="00000000" w:rsidRPr="00000000">
        <w:rPr>
          <w:sz w:val="24"/>
          <w:szCs w:val="24"/>
          <w:rtl w:val="0"/>
        </w:rPr>
        <w:t xml:space="preserve"> I trained medically ambitious low-income minority female high school students to conduct weekly Kessler psychological distress tests, blood pressure screenings, musculoskeletal disorders screenings and serve as a health technology coach. Each student monitored 2 hypertensive and psychological distressed patients of 40 hypertensive, psychological distressed, at risk for CVD and low-income Muslim residents. Kessler psychological distress tests and CVD screenings were conducted at all SJ mosques to spread awareness about mental health and heart health and track psychological distress and HBP in the Muslim community.</w:t>
      </w:r>
    </w:p>
    <w:p w:rsidR="00000000" w:rsidDel="00000000" w:rsidP="00000000" w:rsidRDefault="00000000" w:rsidRPr="00000000" w14:paraId="00000005">
      <w:pPr>
        <w:shd w:fill="ffffff" w:val="clear"/>
        <w:spacing w:after="240" w:lineRule="auto"/>
        <w:rPr>
          <w:b w:val="1"/>
          <w:sz w:val="24"/>
          <w:szCs w:val="24"/>
        </w:rPr>
      </w:pPr>
      <w:r w:rsidDel="00000000" w:rsidR="00000000" w:rsidRPr="00000000">
        <w:rPr>
          <w:b w:val="1"/>
          <w:sz w:val="24"/>
          <w:szCs w:val="24"/>
          <w:rtl w:val="0"/>
        </w:rPr>
        <w:t xml:space="preserve">Findings:</w:t>
      </w:r>
    </w:p>
    <w:p w:rsidR="00000000" w:rsidDel="00000000" w:rsidP="00000000" w:rsidRDefault="00000000" w:rsidRPr="00000000" w14:paraId="00000006">
      <w:pPr>
        <w:shd w:fill="ffffff" w:val="clear"/>
        <w:spacing w:after="240" w:lineRule="auto"/>
        <w:rPr>
          <w:sz w:val="24"/>
          <w:szCs w:val="24"/>
        </w:rPr>
      </w:pPr>
      <w:r w:rsidDel="00000000" w:rsidR="00000000" w:rsidRPr="00000000">
        <w:rPr>
          <w:sz w:val="24"/>
          <w:szCs w:val="24"/>
          <w:rtl w:val="0"/>
        </w:rPr>
        <w:t xml:space="preserve">-About 58% (304 of 527) of SJ Muslim population are at risk for CVD</w:t>
      </w:r>
    </w:p>
    <w:p w:rsidR="00000000" w:rsidDel="00000000" w:rsidP="00000000" w:rsidRDefault="00000000" w:rsidRPr="00000000" w14:paraId="00000007">
      <w:pPr>
        <w:shd w:fill="ffffff" w:val="clear"/>
        <w:spacing w:after="240" w:lineRule="auto"/>
        <w:rPr>
          <w:sz w:val="24"/>
          <w:szCs w:val="24"/>
        </w:rPr>
      </w:pPr>
      <w:r w:rsidDel="00000000" w:rsidR="00000000" w:rsidRPr="00000000">
        <w:rPr>
          <w:sz w:val="24"/>
          <w:szCs w:val="24"/>
          <w:rtl w:val="0"/>
        </w:rPr>
        <w:t xml:space="preserve">-About 64% (337 of 527) of SJ Muslim population are at risk for musculoskeletal disorders</w:t>
      </w:r>
    </w:p>
    <w:p w:rsidR="00000000" w:rsidDel="00000000" w:rsidP="00000000" w:rsidRDefault="00000000" w:rsidRPr="00000000" w14:paraId="00000008">
      <w:pPr>
        <w:shd w:fill="ffffff" w:val="clear"/>
        <w:spacing w:after="240" w:lineRule="auto"/>
        <w:rPr>
          <w:sz w:val="24"/>
          <w:szCs w:val="24"/>
        </w:rPr>
      </w:pPr>
      <w:r w:rsidDel="00000000" w:rsidR="00000000" w:rsidRPr="00000000">
        <w:rPr>
          <w:sz w:val="24"/>
          <w:szCs w:val="24"/>
          <w:rtl w:val="0"/>
        </w:rPr>
        <w:t xml:space="preserve">-About 42% (221 of 527) of SJ Muslim population are Stage 1 hypertensive</w:t>
      </w:r>
    </w:p>
    <w:p w:rsidR="00000000" w:rsidDel="00000000" w:rsidP="00000000" w:rsidRDefault="00000000" w:rsidRPr="00000000" w14:paraId="00000009">
      <w:pPr>
        <w:shd w:fill="ffffff" w:val="clear"/>
        <w:spacing w:after="240" w:lineRule="auto"/>
        <w:rPr>
          <w:sz w:val="24"/>
          <w:szCs w:val="24"/>
        </w:rPr>
      </w:pPr>
      <w:r w:rsidDel="00000000" w:rsidR="00000000" w:rsidRPr="00000000">
        <w:rPr>
          <w:sz w:val="24"/>
          <w:szCs w:val="24"/>
          <w:rtl w:val="0"/>
        </w:rPr>
        <w:t xml:space="preserve">-About 19% (98 of 527) of SJ Muslim population are Stage 2 hypertensive</w:t>
      </w:r>
    </w:p>
    <w:p w:rsidR="00000000" w:rsidDel="00000000" w:rsidP="00000000" w:rsidRDefault="00000000" w:rsidRPr="00000000" w14:paraId="0000000A">
      <w:pPr>
        <w:shd w:fill="ffffff" w:val="clear"/>
        <w:spacing w:after="240" w:lineRule="auto"/>
        <w:rPr>
          <w:sz w:val="24"/>
          <w:szCs w:val="24"/>
        </w:rPr>
      </w:pPr>
      <w:r w:rsidDel="00000000" w:rsidR="00000000" w:rsidRPr="00000000">
        <w:rPr>
          <w:sz w:val="24"/>
          <w:szCs w:val="24"/>
          <w:rtl w:val="0"/>
        </w:rPr>
        <w:t xml:space="preserve">-About 61% (319 of 527) of SJ Muslim population are hypertensive and psycologically distressed</w:t>
      </w:r>
    </w:p>
    <w:p w:rsidR="00000000" w:rsidDel="00000000" w:rsidP="00000000" w:rsidRDefault="00000000" w:rsidRPr="00000000" w14:paraId="0000000B">
      <w:pPr>
        <w:shd w:fill="ffffff" w:val="clear"/>
        <w:spacing w:after="240" w:lineRule="auto"/>
        <w:rPr>
          <w:sz w:val="24"/>
          <w:szCs w:val="24"/>
        </w:rPr>
      </w:pPr>
      <w:r w:rsidDel="00000000" w:rsidR="00000000" w:rsidRPr="00000000">
        <w:rPr>
          <w:sz w:val="24"/>
          <w:szCs w:val="24"/>
          <w:rtl w:val="0"/>
        </w:rPr>
        <w:t xml:space="preserve">-About </w:t>
      </w:r>
      <w:r w:rsidDel="00000000" w:rsidR="00000000" w:rsidRPr="00000000">
        <w:rPr>
          <w:sz w:val="24"/>
          <w:szCs w:val="24"/>
          <w:rtl w:val="0"/>
        </w:rPr>
        <w:t xml:space="preserve">61% (321 of 527) o</w:t>
      </w:r>
      <w:r w:rsidDel="00000000" w:rsidR="00000000" w:rsidRPr="00000000">
        <w:rPr>
          <w:sz w:val="24"/>
          <w:szCs w:val="24"/>
          <w:rtl w:val="0"/>
        </w:rPr>
        <w:t xml:space="preserve">f SJ Muslim population face chronic pain at least 2 times a week</w:t>
      </w:r>
    </w:p>
    <w:p w:rsidR="00000000" w:rsidDel="00000000" w:rsidP="00000000" w:rsidRDefault="00000000" w:rsidRPr="00000000" w14:paraId="0000000C">
      <w:pPr>
        <w:shd w:fill="ffffff" w:val="clear"/>
        <w:spacing w:after="240" w:lineRule="auto"/>
        <w:rPr>
          <w:b w:val="1"/>
          <w:sz w:val="24"/>
          <w:szCs w:val="24"/>
        </w:rPr>
      </w:pPr>
      <w:r w:rsidDel="00000000" w:rsidR="00000000" w:rsidRPr="00000000">
        <w:rPr>
          <w:b w:val="1"/>
          <w:sz w:val="24"/>
          <w:szCs w:val="24"/>
          <w:rtl w:val="0"/>
        </w:rPr>
        <w:t xml:space="preserve">Direct Outcomes:</w:t>
      </w:r>
    </w:p>
    <w:p w:rsidR="00000000" w:rsidDel="00000000" w:rsidP="00000000" w:rsidRDefault="00000000" w:rsidRPr="00000000" w14:paraId="0000000D">
      <w:pPr>
        <w:shd w:fill="ffffff" w:val="clear"/>
        <w:spacing w:after="240" w:lineRule="auto"/>
        <w:rPr>
          <w:sz w:val="24"/>
          <w:szCs w:val="24"/>
        </w:rPr>
      </w:pPr>
      <w:r w:rsidDel="00000000" w:rsidR="00000000" w:rsidRPr="00000000">
        <w:rPr>
          <w:sz w:val="24"/>
          <w:szCs w:val="24"/>
          <w:rtl w:val="0"/>
        </w:rPr>
        <w:t xml:space="preserve">-Youth learned the value of empathy, multiculturalism and service to disadvantaged communities through the program and volunteering</w:t>
      </w:r>
    </w:p>
    <w:p w:rsidR="00000000" w:rsidDel="00000000" w:rsidP="00000000" w:rsidRDefault="00000000" w:rsidRPr="00000000" w14:paraId="0000000E">
      <w:pPr>
        <w:shd w:fill="ffffff" w:val="clear"/>
        <w:spacing w:after="240" w:lineRule="auto"/>
        <w:rPr>
          <w:sz w:val="24"/>
          <w:szCs w:val="24"/>
        </w:rPr>
      </w:pPr>
      <w:r w:rsidDel="00000000" w:rsidR="00000000" w:rsidRPr="00000000">
        <w:rPr>
          <w:sz w:val="24"/>
          <w:szCs w:val="24"/>
          <w:rtl w:val="0"/>
        </w:rPr>
        <w:t xml:space="preserve">-Female empowerment and program students are determined to pursue medicine and address community concerns</w:t>
      </w:r>
    </w:p>
    <w:p w:rsidR="00000000" w:rsidDel="00000000" w:rsidP="00000000" w:rsidRDefault="00000000" w:rsidRPr="00000000" w14:paraId="0000000F">
      <w:pPr>
        <w:shd w:fill="ffffff" w:val="clear"/>
        <w:spacing w:after="240" w:lineRule="auto"/>
        <w:rPr>
          <w:sz w:val="24"/>
          <w:szCs w:val="24"/>
        </w:rPr>
      </w:pPr>
      <w:r w:rsidDel="00000000" w:rsidR="00000000" w:rsidRPr="00000000">
        <w:rPr>
          <w:sz w:val="24"/>
          <w:szCs w:val="24"/>
          <w:rtl w:val="0"/>
        </w:rPr>
        <w:t xml:space="preserve">-Improved patient provider trust</w:t>
      </w:r>
    </w:p>
    <w:p w:rsidR="00000000" w:rsidDel="00000000" w:rsidP="00000000" w:rsidRDefault="00000000" w:rsidRPr="00000000" w14:paraId="00000010">
      <w:pPr>
        <w:shd w:fill="ffffff" w:val="clear"/>
        <w:spacing w:after="240" w:lineRule="auto"/>
        <w:rPr>
          <w:sz w:val="24"/>
          <w:szCs w:val="24"/>
        </w:rPr>
      </w:pPr>
      <w:r w:rsidDel="00000000" w:rsidR="00000000" w:rsidRPr="00000000">
        <w:rPr>
          <w:sz w:val="24"/>
          <w:szCs w:val="24"/>
          <w:rtl w:val="0"/>
        </w:rPr>
        <w:t xml:space="preserve">-Development of self advocacy for health in the Muslim community</w:t>
      </w:r>
    </w:p>
    <w:p w:rsidR="00000000" w:rsidDel="00000000" w:rsidP="00000000" w:rsidRDefault="00000000" w:rsidRPr="00000000" w14:paraId="00000011">
      <w:pPr>
        <w:shd w:fill="ffffff" w:val="clear"/>
        <w:spacing w:after="240" w:lineRule="auto"/>
        <w:rPr>
          <w:sz w:val="24"/>
          <w:szCs w:val="24"/>
        </w:rPr>
      </w:pPr>
      <w:r w:rsidDel="00000000" w:rsidR="00000000" w:rsidRPr="00000000">
        <w:rPr>
          <w:sz w:val="24"/>
          <w:szCs w:val="24"/>
          <w:rtl w:val="0"/>
        </w:rPr>
        <w:t xml:space="preserve">-Increased awareness on CVD, HBP, musculoskeletal disorders and mental health among the Muslim community</w:t>
      </w:r>
    </w:p>
    <w:p w:rsidR="00000000" w:rsidDel="00000000" w:rsidP="00000000" w:rsidRDefault="00000000" w:rsidRPr="00000000" w14:paraId="00000012">
      <w:pPr>
        <w:shd w:fill="ffffff" w:val="clear"/>
        <w:spacing w:after="240" w:lineRule="auto"/>
        <w:rPr>
          <w:sz w:val="24"/>
          <w:szCs w:val="24"/>
        </w:rPr>
      </w:pPr>
      <w:r w:rsidDel="00000000" w:rsidR="00000000" w:rsidRPr="00000000">
        <w:rPr>
          <w:sz w:val="24"/>
          <w:szCs w:val="24"/>
          <w:rtl w:val="0"/>
        </w:rPr>
        <w:t xml:space="preserve">-Increased participation of youth and females in an otherwise adult and male dominant environments (i.e. mosques)</w:t>
      </w:r>
    </w:p>
    <w:p w:rsidR="00000000" w:rsidDel="00000000" w:rsidP="00000000" w:rsidRDefault="00000000" w:rsidRPr="00000000" w14:paraId="00000013">
      <w:pPr>
        <w:shd w:fill="ffffff" w:val="clear"/>
        <w:spacing w:after="240" w:lineRule="auto"/>
        <w:rPr>
          <w:sz w:val="24"/>
          <w:szCs w:val="24"/>
        </w:rPr>
      </w:pPr>
      <w:r w:rsidDel="00000000" w:rsidR="00000000" w:rsidRPr="00000000">
        <w:rPr>
          <w:sz w:val="24"/>
          <w:szCs w:val="24"/>
          <w:rtl w:val="0"/>
        </w:rPr>
        <w:t xml:space="preserve">-Awareness, education among Muslim community for better heart, musculoskeletal and mental health</w:t>
      </w:r>
    </w:p>
    <w:p w:rsidR="00000000" w:rsidDel="00000000" w:rsidP="00000000" w:rsidRDefault="00000000" w:rsidRPr="00000000" w14:paraId="00000014">
      <w:pPr>
        <w:shd w:fill="ffffff" w:val="clear"/>
        <w:spacing w:after="240" w:lineRule="auto"/>
        <w:rPr>
          <w:sz w:val="24"/>
          <w:szCs w:val="24"/>
        </w:rPr>
      </w:pPr>
      <w:r w:rsidDel="00000000" w:rsidR="00000000" w:rsidRPr="00000000">
        <w:rPr>
          <w:sz w:val="24"/>
          <w:szCs w:val="24"/>
          <w:rtl w:val="0"/>
        </w:rPr>
        <w:t xml:space="preserve">-Better understanding in how to manage and seek referral for musculoskeletal health and mental health concerns</w:t>
      </w:r>
    </w:p>
    <w:p w:rsidR="00000000" w:rsidDel="00000000" w:rsidP="00000000" w:rsidRDefault="00000000" w:rsidRPr="00000000" w14:paraId="0000001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