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264" w:rsidRPr="00135004" w:rsidRDefault="00CD4264" w:rsidP="00CD4264">
      <w:pPr>
        <w:pStyle w:val="Titre1"/>
        <w:spacing w:before="170"/>
        <w:ind w:left="0"/>
        <w:rPr>
          <w:color w:val="337AB7"/>
          <w:sz w:val="28"/>
          <w:szCs w:val="28"/>
        </w:rPr>
      </w:pPr>
      <w:r w:rsidRPr="00135004">
        <w:rPr>
          <w:color w:val="337AB7"/>
          <w:sz w:val="28"/>
          <w:szCs w:val="28"/>
        </w:rPr>
        <w:t xml:space="preserve">The Effect of Pressure on </w:t>
      </w:r>
      <w:r w:rsidR="004A0841" w:rsidRPr="00135004">
        <w:rPr>
          <w:color w:val="337AB7"/>
          <w:sz w:val="28"/>
          <w:szCs w:val="28"/>
        </w:rPr>
        <w:t xml:space="preserve">System </w:t>
      </w:r>
      <w:r w:rsidRPr="00135004">
        <w:rPr>
          <w:color w:val="337AB7"/>
          <w:sz w:val="28"/>
          <w:szCs w:val="28"/>
        </w:rPr>
        <w:t xml:space="preserve">Temperature of </w:t>
      </w:r>
      <w:proofErr w:type="spellStart"/>
      <w:r w:rsidRPr="00135004">
        <w:rPr>
          <w:color w:val="337AB7"/>
          <w:sz w:val="28"/>
          <w:szCs w:val="28"/>
        </w:rPr>
        <w:t>ZnO</w:t>
      </w:r>
      <w:proofErr w:type="spellEnd"/>
      <w:r w:rsidRPr="00135004">
        <w:rPr>
          <w:color w:val="337AB7"/>
          <w:sz w:val="28"/>
          <w:szCs w:val="28"/>
        </w:rPr>
        <w:t xml:space="preserve"> a Molecular Dynamics Prediction</w:t>
      </w:r>
    </w:p>
    <w:p w:rsidR="00B42209" w:rsidRDefault="00B42209" w:rsidP="00CD4264">
      <w:pPr>
        <w:pStyle w:val="Titre1"/>
        <w:spacing w:before="170"/>
        <w:ind w:left="0"/>
        <w:rPr>
          <w:color w:val="337AB7"/>
        </w:rPr>
      </w:pPr>
    </w:p>
    <w:p w:rsidR="00B42209" w:rsidRPr="00274F78" w:rsidRDefault="00C92176" w:rsidP="00135004">
      <w:pPr>
        <w:spacing w:line="0" w:lineRule="atLeast"/>
        <w:jc w:val="center"/>
        <w:rPr>
          <w:rFonts w:ascii="Arial" w:hAnsi="Arial" w:cs="Arial"/>
          <w:sz w:val="18"/>
          <w:szCs w:val="18"/>
          <w:vertAlign w:val="superscript"/>
        </w:rPr>
      </w:pPr>
      <w:r w:rsidRPr="00274F78">
        <w:rPr>
          <w:rFonts w:ascii="Arial" w:hAnsi="Arial" w:cs="Arial"/>
          <w:b/>
          <w:sz w:val="18"/>
          <w:szCs w:val="18"/>
        </w:rPr>
        <w:t>Yahia Chergui</w:t>
      </w:r>
      <w:r w:rsidRPr="00C92176">
        <w:rPr>
          <w:rFonts w:ascii="Arial" w:hAnsi="Arial" w:cs="Arial"/>
          <w:b/>
          <w:sz w:val="18"/>
          <w:szCs w:val="18"/>
          <w:vertAlign w:val="superscript"/>
        </w:rPr>
        <w:t>1</w:t>
      </w:r>
      <w:r w:rsidR="00B42209" w:rsidRPr="00274F78">
        <w:rPr>
          <w:rFonts w:ascii="Arial" w:hAnsi="Arial" w:cs="Arial"/>
          <w:b/>
          <w:sz w:val="18"/>
          <w:szCs w:val="18"/>
          <w:vertAlign w:val="superscript"/>
        </w:rPr>
        <w:t>,</w:t>
      </w:r>
      <w:r w:rsidR="00B42209" w:rsidRPr="00274F78">
        <w:rPr>
          <w:rFonts w:ascii="Arial" w:hAnsi="Arial" w:cs="Arial"/>
          <w:sz w:val="18"/>
          <w:szCs w:val="18"/>
          <w:vertAlign w:val="superscript"/>
        </w:rPr>
        <w:t xml:space="preserve"> 2*</w:t>
      </w:r>
      <w:r w:rsidR="00B42209" w:rsidRPr="00274F78">
        <w:rPr>
          <w:rFonts w:ascii="Arial" w:hAnsi="Arial" w:cs="Arial"/>
          <w:b/>
          <w:sz w:val="18"/>
          <w:szCs w:val="18"/>
        </w:rPr>
        <w:t xml:space="preserve">, </w:t>
      </w:r>
      <w:proofErr w:type="spellStart"/>
      <w:r w:rsidR="00B42209" w:rsidRPr="00274F78">
        <w:rPr>
          <w:rFonts w:ascii="Arial" w:hAnsi="Arial" w:cs="Arial"/>
          <w:b/>
          <w:sz w:val="18"/>
          <w:szCs w:val="18"/>
        </w:rPr>
        <w:t>Tahar</w:t>
      </w:r>
      <w:proofErr w:type="spellEnd"/>
      <w:r w:rsidR="00B42209" w:rsidRPr="00274F78">
        <w:rPr>
          <w:rFonts w:ascii="Arial" w:hAnsi="Arial" w:cs="Arial"/>
          <w:b/>
          <w:sz w:val="18"/>
          <w:szCs w:val="18"/>
        </w:rPr>
        <w:t xml:space="preserve"> Aouaroun</w:t>
      </w:r>
      <w:r w:rsidR="00B42209" w:rsidRPr="00274F78">
        <w:rPr>
          <w:rFonts w:ascii="Arial" w:hAnsi="Arial" w:cs="Arial"/>
          <w:sz w:val="18"/>
          <w:szCs w:val="18"/>
          <w:vertAlign w:val="superscript"/>
        </w:rPr>
        <w:t>3</w:t>
      </w:r>
      <w:r w:rsidR="00B42209" w:rsidRPr="00274F78">
        <w:rPr>
          <w:rFonts w:ascii="Arial" w:hAnsi="Arial" w:cs="Arial"/>
          <w:b/>
          <w:sz w:val="18"/>
          <w:szCs w:val="18"/>
          <w:vertAlign w:val="superscript"/>
        </w:rPr>
        <w:t>,</w:t>
      </w:r>
      <w:r w:rsidR="00B42209" w:rsidRPr="00274F78">
        <w:rPr>
          <w:rFonts w:ascii="Arial" w:hAnsi="Arial" w:cs="Arial"/>
          <w:sz w:val="18"/>
          <w:szCs w:val="18"/>
          <w:vertAlign w:val="superscript"/>
        </w:rPr>
        <w:t xml:space="preserve"> 4</w:t>
      </w:r>
      <w:r w:rsidR="00B42209" w:rsidRPr="00274F78">
        <w:rPr>
          <w:rFonts w:ascii="Arial" w:hAnsi="Arial" w:cs="Arial"/>
          <w:b/>
          <w:sz w:val="18"/>
          <w:szCs w:val="18"/>
        </w:rPr>
        <w:t xml:space="preserve">, </w:t>
      </w:r>
      <w:proofErr w:type="spellStart"/>
      <w:r w:rsidR="00B42209" w:rsidRPr="00274F78">
        <w:rPr>
          <w:rFonts w:ascii="Arial" w:hAnsi="Arial" w:cs="Arial"/>
          <w:b/>
          <w:sz w:val="18"/>
          <w:szCs w:val="18"/>
        </w:rPr>
        <w:t>Rafik</w:t>
      </w:r>
      <w:proofErr w:type="spellEnd"/>
      <w:r w:rsidR="00B42209" w:rsidRPr="00274F78">
        <w:rPr>
          <w:rFonts w:ascii="Arial" w:hAnsi="Arial" w:cs="Arial"/>
          <w:b/>
          <w:sz w:val="18"/>
          <w:szCs w:val="18"/>
        </w:rPr>
        <w:t xml:space="preserve"> Chemam</w:t>
      </w:r>
      <w:r w:rsidR="00B42209" w:rsidRPr="00274F78">
        <w:rPr>
          <w:rFonts w:ascii="Arial" w:hAnsi="Arial" w:cs="Arial"/>
          <w:sz w:val="18"/>
          <w:szCs w:val="18"/>
          <w:vertAlign w:val="superscript"/>
        </w:rPr>
        <w:t>1</w:t>
      </w:r>
    </w:p>
    <w:p w:rsidR="00B42209" w:rsidRPr="00274F78" w:rsidRDefault="00B42209" w:rsidP="00135004">
      <w:pPr>
        <w:spacing w:line="0" w:lineRule="atLeast"/>
        <w:jc w:val="center"/>
        <w:rPr>
          <w:rFonts w:ascii="Arial" w:hAnsi="Arial" w:cs="Arial"/>
          <w:color w:val="0089D0"/>
          <w:sz w:val="18"/>
          <w:szCs w:val="18"/>
          <w:vertAlign w:val="superscript"/>
        </w:rPr>
      </w:pPr>
    </w:p>
    <w:p w:rsidR="00B42209" w:rsidRPr="00274F78" w:rsidRDefault="00B42209" w:rsidP="00135004">
      <w:pPr>
        <w:tabs>
          <w:tab w:val="left" w:pos="1012"/>
        </w:tabs>
        <w:spacing w:line="0" w:lineRule="atLeast"/>
        <w:jc w:val="center"/>
        <w:rPr>
          <w:rFonts w:ascii="Arial" w:hAnsi="Arial" w:cs="Arial"/>
          <w:sz w:val="18"/>
          <w:szCs w:val="18"/>
          <w:vertAlign w:val="superscript"/>
        </w:rPr>
      </w:pPr>
    </w:p>
    <w:p w:rsidR="00B42209" w:rsidRPr="00274F78" w:rsidRDefault="00B42209" w:rsidP="00135004">
      <w:pPr>
        <w:widowControl/>
        <w:numPr>
          <w:ilvl w:val="0"/>
          <w:numId w:val="6"/>
        </w:numPr>
        <w:tabs>
          <w:tab w:val="left" w:pos="180"/>
        </w:tabs>
        <w:spacing w:line="188" w:lineRule="auto"/>
        <w:ind w:left="180" w:hanging="179"/>
        <w:jc w:val="center"/>
        <w:rPr>
          <w:rFonts w:ascii="Arial" w:hAnsi="Arial" w:cs="Arial"/>
          <w:sz w:val="18"/>
          <w:szCs w:val="18"/>
          <w:vertAlign w:val="superscript"/>
        </w:rPr>
      </w:pPr>
      <w:r w:rsidRPr="00274F78">
        <w:rPr>
          <w:rFonts w:ascii="Arial" w:hAnsi="Arial" w:cs="Arial"/>
          <w:sz w:val="18"/>
          <w:szCs w:val="18"/>
        </w:rPr>
        <w:t xml:space="preserve">Physics Department, </w:t>
      </w:r>
      <w:proofErr w:type="spellStart"/>
      <w:r w:rsidRPr="00274F78">
        <w:rPr>
          <w:rFonts w:ascii="Arial" w:hAnsi="Arial" w:cs="Arial"/>
          <w:sz w:val="18"/>
          <w:szCs w:val="18"/>
        </w:rPr>
        <w:t>Badji</w:t>
      </w:r>
      <w:proofErr w:type="spellEnd"/>
      <w:r w:rsidRPr="00274F78">
        <w:rPr>
          <w:rFonts w:ascii="Arial" w:hAnsi="Arial" w:cs="Arial"/>
          <w:sz w:val="18"/>
          <w:szCs w:val="18"/>
        </w:rPr>
        <w:t xml:space="preserve"> </w:t>
      </w:r>
      <w:proofErr w:type="spellStart"/>
      <w:r w:rsidRPr="00274F78">
        <w:rPr>
          <w:rFonts w:ascii="Arial" w:hAnsi="Arial" w:cs="Arial"/>
          <w:sz w:val="18"/>
          <w:szCs w:val="18"/>
        </w:rPr>
        <w:t>Mokhtar</w:t>
      </w:r>
      <w:proofErr w:type="spellEnd"/>
      <w:r w:rsidRPr="00274F78">
        <w:rPr>
          <w:rFonts w:ascii="Arial" w:hAnsi="Arial" w:cs="Arial"/>
          <w:sz w:val="18"/>
          <w:szCs w:val="18"/>
        </w:rPr>
        <w:t xml:space="preserve"> University, </w:t>
      </w:r>
      <w:proofErr w:type="spellStart"/>
      <w:r w:rsidRPr="00274F78">
        <w:rPr>
          <w:rFonts w:ascii="Arial" w:hAnsi="Arial" w:cs="Arial"/>
          <w:sz w:val="18"/>
          <w:szCs w:val="18"/>
        </w:rPr>
        <w:t>Sidi</w:t>
      </w:r>
      <w:proofErr w:type="spellEnd"/>
      <w:r w:rsidRPr="00274F78">
        <w:rPr>
          <w:rFonts w:ascii="Arial" w:hAnsi="Arial" w:cs="Arial"/>
          <w:sz w:val="18"/>
          <w:szCs w:val="18"/>
        </w:rPr>
        <w:t xml:space="preserve"> </w:t>
      </w:r>
      <w:proofErr w:type="spellStart"/>
      <w:r w:rsidRPr="00274F78">
        <w:rPr>
          <w:rFonts w:ascii="Arial" w:hAnsi="Arial" w:cs="Arial"/>
          <w:sz w:val="18"/>
          <w:szCs w:val="18"/>
        </w:rPr>
        <w:t>Ammar</w:t>
      </w:r>
      <w:proofErr w:type="spellEnd"/>
      <w:r w:rsidRPr="00274F78">
        <w:rPr>
          <w:rFonts w:ascii="Arial" w:hAnsi="Arial" w:cs="Arial"/>
          <w:sz w:val="18"/>
          <w:szCs w:val="18"/>
        </w:rPr>
        <w:t>, Annaba 23000, Algeria</w:t>
      </w:r>
    </w:p>
    <w:p w:rsidR="00B42209" w:rsidRPr="00274F78" w:rsidRDefault="00B42209" w:rsidP="00135004">
      <w:pPr>
        <w:spacing w:line="30" w:lineRule="exact"/>
        <w:jc w:val="center"/>
        <w:rPr>
          <w:rFonts w:ascii="Arial" w:hAnsi="Arial" w:cs="Arial"/>
          <w:sz w:val="18"/>
          <w:szCs w:val="18"/>
          <w:vertAlign w:val="superscript"/>
        </w:rPr>
      </w:pPr>
    </w:p>
    <w:p w:rsidR="00B42209" w:rsidRPr="00274F78" w:rsidRDefault="00B42209" w:rsidP="00135004">
      <w:pPr>
        <w:widowControl/>
        <w:numPr>
          <w:ilvl w:val="0"/>
          <w:numId w:val="6"/>
        </w:numPr>
        <w:tabs>
          <w:tab w:val="left" w:pos="180"/>
        </w:tabs>
        <w:spacing w:line="208" w:lineRule="auto"/>
        <w:ind w:left="180" w:hanging="179"/>
        <w:jc w:val="center"/>
        <w:rPr>
          <w:rFonts w:ascii="Arial" w:hAnsi="Arial" w:cs="Arial"/>
          <w:sz w:val="18"/>
          <w:szCs w:val="18"/>
          <w:vertAlign w:val="superscript"/>
        </w:rPr>
      </w:pPr>
      <w:r w:rsidRPr="00274F78">
        <w:rPr>
          <w:rFonts w:ascii="Arial" w:hAnsi="Arial" w:cs="Arial"/>
          <w:sz w:val="18"/>
          <w:szCs w:val="18"/>
        </w:rPr>
        <w:t xml:space="preserve">IGEE Institute,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35000 Algeria</w:t>
      </w:r>
    </w:p>
    <w:p w:rsidR="00B42209" w:rsidRPr="00274F78" w:rsidRDefault="00B42209" w:rsidP="00135004">
      <w:pPr>
        <w:widowControl/>
        <w:numPr>
          <w:ilvl w:val="0"/>
          <w:numId w:val="6"/>
        </w:numPr>
        <w:tabs>
          <w:tab w:val="left" w:pos="180"/>
        </w:tabs>
        <w:spacing w:line="208" w:lineRule="auto"/>
        <w:ind w:left="180" w:hanging="179"/>
        <w:jc w:val="center"/>
        <w:rPr>
          <w:rFonts w:ascii="Arial" w:hAnsi="Arial" w:cs="Arial"/>
          <w:sz w:val="18"/>
          <w:szCs w:val="18"/>
          <w:vertAlign w:val="superscript"/>
        </w:rPr>
      </w:pPr>
      <w:r w:rsidRPr="00274F78">
        <w:rPr>
          <w:rFonts w:ascii="Arial" w:hAnsi="Arial" w:cs="Arial"/>
          <w:sz w:val="18"/>
          <w:szCs w:val="18"/>
        </w:rPr>
        <w:t xml:space="preserve">Faculty of Science, Physics Department,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35000, Algeria</w:t>
      </w:r>
    </w:p>
    <w:p w:rsidR="00B42209" w:rsidRPr="00274F78" w:rsidRDefault="00B42209" w:rsidP="00135004">
      <w:pPr>
        <w:widowControl/>
        <w:numPr>
          <w:ilvl w:val="0"/>
          <w:numId w:val="6"/>
        </w:numPr>
        <w:tabs>
          <w:tab w:val="left" w:pos="180"/>
        </w:tabs>
        <w:spacing w:line="208" w:lineRule="auto"/>
        <w:ind w:left="180" w:hanging="179"/>
        <w:jc w:val="center"/>
        <w:rPr>
          <w:rFonts w:ascii="Arial" w:hAnsi="Arial" w:cs="Arial"/>
          <w:sz w:val="18"/>
          <w:szCs w:val="18"/>
          <w:vertAlign w:val="superscript"/>
        </w:rPr>
      </w:pPr>
      <w:proofErr w:type="spellStart"/>
      <w:r w:rsidRPr="00274F78">
        <w:rPr>
          <w:rFonts w:ascii="Arial" w:hAnsi="Arial" w:cs="Arial"/>
          <w:sz w:val="18"/>
          <w:szCs w:val="18"/>
        </w:rPr>
        <w:t>Unité</w:t>
      </w:r>
      <w:proofErr w:type="spellEnd"/>
      <w:r w:rsidRPr="00274F78">
        <w:rPr>
          <w:rFonts w:ascii="Arial" w:hAnsi="Arial" w:cs="Arial"/>
          <w:sz w:val="18"/>
          <w:szCs w:val="18"/>
        </w:rPr>
        <w:t xml:space="preserve"> de </w:t>
      </w:r>
      <w:proofErr w:type="spellStart"/>
      <w:r w:rsidRPr="00274F78">
        <w:rPr>
          <w:rFonts w:ascii="Arial" w:hAnsi="Arial" w:cs="Arial"/>
          <w:sz w:val="18"/>
          <w:szCs w:val="18"/>
        </w:rPr>
        <w:t>Recherche</w:t>
      </w:r>
      <w:proofErr w:type="spellEnd"/>
      <w:r w:rsidRPr="00274F78">
        <w:rPr>
          <w:rFonts w:ascii="Arial" w:hAnsi="Arial" w:cs="Arial"/>
          <w:sz w:val="18"/>
          <w:szCs w:val="18"/>
        </w:rPr>
        <w:t xml:space="preserve"> (UR-MPE),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Algeria</w:t>
      </w:r>
    </w:p>
    <w:p w:rsidR="00AE3E37" w:rsidRDefault="00AE3E37" w:rsidP="00135004">
      <w:pPr>
        <w:pStyle w:val="Corpsdetexte"/>
        <w:jc w:val="center"/>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rsidSect="00135004">
          <w:headerReference w:type="default" r:id="rId8"/>
          <w:footerReference w:type="default" r:id="rId9"/>
          <w:type w:val="continuous"/>
          <w:pgSz w:w="11910" w:h="16840"/>
          <w:pgMar w:top="2160" w:right="2160" w:bottom="2160" w:left="2160" w:header="541" w:footer="642" w:gutter="0"/>
          <w:cols w:space="720"/>
          <w:docGrid w:linePitch="299"/>
        </w:sectPr>
      </w:pPr>
    </w:p>
    <w:p w:rsidR="00AE3E37" w:rsidRDefault="00A9710C" w:rsidP="001719A8">
      <w:pPr>
        <w:pStyle w:val="Titre3"/>
        <w:spacing w:before="147"/>
        <w:jc w:val="both"/>
        <w:rPr>
          <w:color w:val="BF5A14"/>
        </w:rPr>
      </w:pPr>
      <w:r>
        <w:rPr>
          <w:color w:val="BF5A14"/>
        </w:rPr>
        <w:lastRenderedPageBreak/>
        <w:t>Abstract</w:t>
      </w:r>
      <w:r w:rsidR="00404E5B">
        <w:rPr>
          <w:color w:val="BF5A14"/>
        </w:rPr>
        <w:t xml:space="preserve"> </w:t>
      </w:r>
    </w:p>
    <w:p w:rsidR="001719A8" w:rsidRDefault="001719A8" w:rsidP="001719A8">
      <w:pPr>
        <w:pStyle w:val="Titre3"/>
        <w:spacing w:before="147"/>
        <w:jc w:val="both"/>
      </w:pPr>
    </w:p>
    <w:p w:rsidR="00AE3E37" w:rsidRPr="001719A8" w:rsidRDefault="004A0841" w:rsidP="00200B50">
      <w:pPr>
        <w:pStyle w:val="Titre3"/>
        <w:spacing w:before="74"/>
        <w:jc w:val="both"/>
        <w:rPr>
          <w:sz w:val="24"/>
          <w:szCs w:val="24"/>
        </w:rPr>
      </w:pPr>
      <w:r w:rsidRPr="001719A8">
        <w:rPr>
          <w:rFonts w:ascii="Tw Cen MT" w:hAnsi="Tw Cen MT"/>
          <w:b w:val="0"/>
          <w:bCs w:val="0"/>
          <w:sz w:val="24"/>
          <w:szCs w:val="24"/>
        </w:rPr>
        <w:t xml:space="preserve">The technique of Molecular Dynamics simulation is used to analyze the effect of pressure on the system temperature of </w:t>
      </w:r>
      <w:proofErr w:type="spellStart"/>
      <w:r w:rsidRPr="001719A8">
        <w:rPr>
          <w:rFonts w:ascii="Tw Cen MT" w:hAnsi="Tw Cen MT"/>
          <w:b w:val="0"/>
          <w:bCs w:val="0"/>
          <w:sz w:val="24"/>
          <w:szCs w:val="24"/>
        </w:rPr>
        <w:t>Zin</w:t>
      </w:r>
      <w:proofErr w:type="spellEnd"/>
      <w:r w:rsidRPr="001719A8">
        <w:rPr>
          <w:rFonts w:ascii="Tw Cen MT" w:hAnsi="Tw Cen MT"/>
          <w:b w:val="0"/>
          <w:bCs w:val="0"/>
          <w:sz w:val="24"/>
          <w:szCs w:val="24"/>
        </w:rPr>
        <w:t xml:space="preserve"> Oxide using dl_poly_4 software</w:t>
      </w:r>
      <w:r w:rsidR="00BD3D7F" w:rsidRPr="001719A8">
        <w:rPr>
          <w:rFonts w:ascii="Tw Cen MT" w:hAnsi="Tw Cen MT"/>
          <w:b w:val="0"/>
          <w:bCs w:val="0"/>
          <w:sz w:val="24"/>
          <w:szCs w:val="24"/>
        </w:rPr>
        <w:t xml:space="preserve">. </w:t>
      </w:r>
      <w:r w:rsidR="00200B50" w:rsidRPr="001719A8">
        <w:rPr>
          <w:rFonts w:ascii="Tw Cen MT" w:hAnsi="Tw Cen MT"/>
          <w:b w:val="0"/>
          <w:bCs w:val="0"/>
          <w:sz w:val="24"/>
          <w:szCs w:val="24"/>
        </w:rPr>
        <w:t>In order to analyze our data we use an extended range of pressure and temperature 0-200GPa and 300-3000K respectively, we study in this work the effect of low and high pressure on the system temperature, and its evolution in time where at high temperature and low pressure there is an oscillation of temperature around the equilibrium position.</w:t>
      </w:r>
      <w:r w:rsidR="00BD3D7F" w:rsidRPr="001719A8">
        <w:rPr>
          <w:rFonts w:ascii="Tw Cen MT" w:hAnsi="Tw Cen MT"/>
          <w:b w:val="0"/>
          <w:bCs w:val="0"/>
          <w:sz w:val="24"/>
          <w:szCs w:val="24"/>
        </w:rPr>
        <w:t xml:space="preserve">. The </w:t>
      </w:r>
      <w:proofErr w:type="spellStart"/>
      <w:r w:rsidR="00BD3D7F" w:rsidRPr="001719A8">
        <w:rPr>
          <w:rFonts w:ascii="Tw Cen MT" w:hAnsi="Tw Cen MT"/>
          <w:b w:val="0"/>
          <w:bCs w:val="0"/>
          <w:sz w:val="24"/>
          <w:szCs w:val="24"/>
        </w:rPr>
        <w:t>interatomic</w:t>
      </w:r>
      <w:proofErr w:type="spellEnd"/>
      <w:r w:rsidR="00BD3D7F" w:rsidRPr="001719A8">
        <w:rPr>
          <w:rFonts w:ascii="Tw Cen MT" w:hAnsi="Tw Cen MT"/>
          <w:b w:val="0"/>
          <w:bCs w:val="0"/>
          <w:sz w:val="24"/>
          <w:szCs w:val="24"/>
        </w:rPr>
        <w:t xml:space="preserve"> interaction is modeled by the Coulomb-Buckingham</w:t>
      </w:r>
      <w:r w:rsidR="00200B50" w:rsidRPr="001719A8">
        <w:rPr>
          <w:rFonts w:ascii="Tw Cen MT" w:hAnsi="Tw Cen MT"/>
          <w:b w:val="0"/>
          <w:bCs w:val="0"/>
          <w:sz w:val="24"/>
          <w:szCs w:val="24"/>
        </w:rPr>
        <w:t xml:space="preserve"> potential</w:t>
      </w:r>
      <w:r w:rsidR="00BD3D7F" w:rsidRPr="001719A8">
        <w:rPr>
          <w:rFonts w:ascii="Tw Cen MT" w:hAnsi="Tw Cen MT"/>
          <w:b w:val="0"/>
          <w:bCs w:val="0"/>
          <w:sz w:val="24"/>
          <w:szCs w:val="24"/>
        </w:rPr>
        <w:t>. Our data are in agreement with some available results due to no more work under the previous extreme conditions of pressure and temperature. This work has great importance in pharmacy, medicine, nanotechnology industry and in geophysics, but needs confirmation in future</w:t>
      </w:r>
      <w:r w:rsidR="001719A8" w:rsidRPr="001719A8">
        <w:rPr>
          <w:rFonts w:ascii="Tw Cen MT" w:hAnsi="Tw Cen MT"/>
          <w:b w:val="0"/>
          <w:bCs w:val="0"/>
          <w:sz w:val="24"/>
          <w:szCs w:val="24"/>
        </w:rPr>
        <w:t>.</w:t>
      </w:r>
      <w:r w:rsidR="00B42209" w:rsidRPr="001719A8">
        <w:rPr>
          <w:b w:val="0"/>
          <w:sz w:val="24"/>
          <w:szCs w:val="24"/>
        </w:rPr>
        <w:t xml:space="preserve">             </w:t>
      </w:r>
    </w:p>
    <w:p w:rsidR="00AE3E37" w:rsidRDefault="00AE3E37">
      <w:pPr>
        <w:pStyle w:val="Corpsdetexte"/>
        <w:spacing w:before="2"/>
        <w:rPr>
          <w:rFonts w:ascii="Arial"/>
          <w:b/>
          <w:sz w:val="16"/>
        </w:rPr>
      </w:pPr>
    </w:p>
    <w:p w:rsidR="00D56B48" w:rsidRDefault="00D56B48" w:rsidP="005973B9">
      <w:pPr>
        <w:spacing w:line="204" w:lineRule="exact"/>
        <w:rPr>
          <w:rFonts w:ascii="Arial"/>
          <w:b/>
          <w:color w:val="BF5A14"/>
          <w:sz w:val="20"/>
        </w:rPr>
      </w:pPr>
    </w:p>
    <w:p w:rsidR="00AE3E37" w:rsidRPr="001719A8" w:rsidRDefault="00D56B48" w:rsidP="001719A8">
      <w:pPr>
        <w:spacing w:line="204" w:lineRule="exact"/>
        <w:rPr>
          <w:rFonts w:asciiTheme="minorBidi" w:hAnsiTheme="minorBidi" w:cstheme="minorBidi"/>
          <w:sz w:val="18"/>
          <w:szCs w:val="18"/>
        </w:rPr>
        <w:sectPr w:rsidR="00AE3E37" w:rsidRPr="001719A8" w:rsidSect="00135004">
          <w:type w:val="continuous"/>
          <w:pgSz w:w="11910" w:h="16840"/>
          <w:pgMar w:top="2160" w:right="2160" w:bottom="2160" w:left="2160" w:header="720" w:footer="720" w:gutter="0"/>
          <w:cols w:space="720"/>
          <w:docGrid w:linePitch="299"/>
        </w:sectPr>
      </w:pPr>
      <w:r>
        <w:rPr>
          <w:rFonts w:ascii="Arial"/>
          <w:b/>
          <w:color w:val="BF5A14"/>
          <w:sz w:val="20"/>
        </w:rPr>
        <w:t xml:space="preserve">          </w:t>
      </w:r>
    </w:p>
    <w:p w:rsidR="00AE3E37" w:rsidRDefault="008756E6" w:rsidP="00404E5B">
      <w:pPr>
        <w:spacing w:before="92"/>
        <w:ind w:right="4234"/>
        <w:rPr>
          <w:rFonts w:ascii="Arial"/>
          <w:color w:val="BF5A14"/>
        </w:rPr>
      </w:pPr>
      <w:r>
        <w:rPr>
          <w:noProof/>
        </w:rPr>
        <w:lastRenderedPageBreak/>
        <w:t xml:space="preserve">              </w:t>
      </w:r>
      <w:r w:rsidR="00D56B48">
        <w:rPr>
          <w:noProof/>
        </w:rPr>
        <w:drawing>
          <wp:inline distT="0" distB="0" distL="0" distR="0">
            <wp:extent cx="1195273" cy="907085"/>
            <wp:effectExtent l="19050" t="0" r="4877" b="0"/>
            <wp:docPr id="3" name="Image 2" descr="C:\Users\yahia\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hia\Desktop\222.jpg"/>
                    <pic:cNvPicPr>
                      <a:picLocks noChangeAspect="1" noChangeArrowheads="1"/>
                    </pic:cNvPicPr>
                  </pic:nvPicPr>
                  <pic:blipFill>
                    <a:blip r:embed="rId10" cstate="print"/>
                    <a:srcRect/>
                    <a:stretch>
                      <a:fillRect/>
                    </a:stretch>
                  </pic:blipFill>
                  <pic:spPr bwMode="auto">
                    <a:xfrm>
                      <a:off x="0" y="0"/>
                      <a:ext cx="1195273" cy="90708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1719A8" w:rsidRDefault="001719A8" w:rsidP="00404E5B">
      <w:pPr>
        <w:spacing w:before="92"/>
        <w:ind w:right="4234"/>
        <w:rPr>
          <w:rFonts w:ascii="Arial"/>
        </w:rPr>
      </w:pPr>
    </w:p>
    <w:p w:rsidR="001719A8" w:rsidRDefault="001719A8" w:rsidP="001719A8">
      <w:pPr>
        <w:jc w:val="both"/>
      </w:pPr>
      <w:r>
        <w:t xml:space="preserve">Yahia CHERGUI is a lecturer in Electrical &amp; Electronics Engineering Institute, </w:t>
      </w:r>
      <w:proofErr w:type="spellStart"/>
      <w:r>
        <w:t>Boumerdes</w:t>
      </w:r>
      <w:proofErr w:type="spellEnd"/>
      <w:r>
        <w:t xml:space="preserve"> Algeria. He has completed his PhD from </w:t>
      </w:r>
      <w:proofErr w:type="spellStart"/>
      <w:r>
        <w:t>Badji</w:t>
      </w:r>
      <w:proofErr w:type="spellEnd"/>
      <w:r>
        <w:t xml:space="preserve"> </w:t>
      </w:r>
      <w:proofErr w:type="spellStart"/>
      <w:r>
        <w:t>Mokhtar</w:t>
      </w:r>
      <w:proofErr w:type="spellEnd"/>
      <w:r>
        <w:t xml:space="preserve"> University in Annaba, Algeria.</w:t>
      </w:r>
      <w:r w:rsidRPr="00AD3D17">
        <w:t xml:space="preserve"> </w:t>
      </w:r>
      <w:r>
        <w:t xml:space="preserve">He did all </w:t>
      </w:r>
      <w:proofErr w:type="gramStart"/>
      <w:r>
        <w:t>his  PhD</w:t>
      </w:r>
      <w:proofErr w:type="gramEnd"/>
      <w:r>
        <w:t xml:space="preserve"> work in Cardiff University in UK. His research field is </w:t>
      </w:r>
      <w:proofErr w:type="gramStart"/>
      <w:r>
        <w:t>Physics(</w:t>
      </w:r>
      <w:proofErr w:type="gramEnd"/>
      <w:r>
        <w:t xml:space="preserve">condensed matter, simulation by molecular dynamics). He </w:t>
      </w:r>
      <w:proofErr w:type="gramStart"/>
      <w:r>
        <w:t>is  a</w:t>
      </w:r>
      <w:proofErr w:type="gramEnd"/>
      <w:r>
        <w:t xml:space="preserve"> lecturer in </w:t>
      </w:r>
      <w:proofErr w:type="spellStart"/>
      <w:r>
        <w:t>Boumerdes</w:t>
      </w:r>
      <w:proofErr w:type="spellEnd"/>
      <w:r>
        <w:t xml:space="preserve"> University( Electrical &amp; Electronics Engineering Institute) since 2012. He has many published articles and international conferences. He has been serving as a referee with condensed matter journal (IOP), Energy journal (Elsevier), and recently accepted to be a</w:t>
      </w:r>
      <w:r w:rsidRPr="0089290B">
        <w:rPr>
          <w:rFonts w:ascii="Arial" w:hAnsi="Arial" w:cs="Arial"/>
        </w:rPr>
        <w:t xml:space="preserve"> reviewer of </w:t>
      </w:r>
      <w:r w:rsidRPr="0089290B">
        <w:rPr>
          <w:rFonts w:ascii="Arial" w:hAnsi="Arial" w:cs="Arial"/>
          <w:i/>
          <w:iCs/>
        </w:rPr>
        <w:t>American Journal of Modern Physics</w:t>
      </w:r>
      <w:r>
        <w:rPr>
          <w:rFonts w:ascii="Arial" w:hAnsi="Arial" w:cs="Arial"/>
          <w:i/>
          <w:iCs/>
        </w:rPr>
        <w:t xml:space="preserve">. </w:t>
      </w:r>
      <w:r>
        <w:t xml:space="preserve"> </w:t>
      </w:r>
    </w:p>
    <w:p w:rsidR="00AE3E37" w:rsidRDefault="00AE3E37" w:rsidP="00135004">
      <w:pPr>
        <w:spacing w:before="62"/>
        <w:ind w:left="4217" w:right="4235"/>
        <w:jc w:val="center"/>
        <w:rPr>
          <w:rFonts w:ascii="Arial"/>
          <w:sz w:val="19"/>
        </w:rPr>
      </w:pP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rsidSect="00135004">
          <w:type w:val="continuous"/>
          <w:pgSz w:w="11910" w:h="16840"/>
          <w:pgMar w:top="2160" w:right="2160" w:bottom="2160" w:left="2160" w:header="720" w:footer="720" w:gutter="0"/>
          <w:cols w:space="720"/>
          <w:docGrid w:linePitch="299"/>
        </w:sectPr>
      </w:pPr>
    </w:p>
    <w:p w:rsidR="00AE3E37" w:rsidRDefault="00AE3E37">
      <w:pPr>
        <w:pStyle w:val="Corpsdetexte"/>
        <w:spacing w:before="3"/>
        <w:rPr>
          <w:rFonts w:ascii="Minion Pro"/>
          <w:sz w:val="26"/>
        </w:rPr>
      </w:pPr>
    </w:p>
    <w:sectPr w:rsidR="00AE3E37" w:rsidSect="00135004">
      <w:type w:val="continuous"/>
      <w:pgSz w:w="11910" w:h="16840"/>
      <w:pgMar w:top="2160" w:right="2160" w:bottom="2160" w:left="2160" w:header="720" w:footer="720" w:gutter="0"/>
      <w:cols w:num="2" w:space="720" w:equalWidth="0">
        <w:col w:w="3674" w:space="138"/>
        <w:col w:w="3778"/>
      </w:cols>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779" w:rsidRDefault="003C2779">
      <w:r>
        <w:separator/>
      </w:r>
    </w:p>
  </w:endnote>
  <w:endnote w:type="continuationSeparator" w:id="0">
    <w:p w:rsidR="003C2779" w:rsidRDefault="003C27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7200D">
    <w:pPr>
      <w:pStyle w:val="Corpsdetexte"/>
      <w:spacing w:line="14" w:lineRule="auto"/>
      <w:rPr>
        <w:sz w:val="20"/>
      </w:rPr>
    </w:pPr>
    <w:r w:rsidRPr="0027200D">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779" w:rsidRDefault="003C2779">
      <w:r>
        <w:separator/>
      </w:r>
    </w:p>
  </w:footnote>
  <w:footnote w:type="continuationSeparator" w:id="0">
    <w:p w:rsidR="003C2779" w:rsidRDefault="003C27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Corpsdetexte"/>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A400C2"/>
    <w:multiLevelType w:val="hybridMultilevel"/>
    <w:tmpl w:val="86387BC0"/>
    <w:lvl w:ilvl="0" w:tplc="D4FECD18">
      <w:start w:val="8"/>
      <w:numFmt w:val="decimal"/>
      <w:lvlText w:val="%1)"/>
      <w:lvlJc w:val="left"/>
      <w:pPr>
        <w:ind w:left="918" w:hanging="238"/>
        <w:jc w:val="left"/>
      </w:pPr>
      <w:rPr>
        <w:rFonts w:ascii="Times New Roman" w:eastAsia="Times New Roman" w:hAnsi="Times New Roman" w:cs="Times New Roman" w:hint="default"/>
        <w:color w:val="000008"/>
        <w:spacing w:val="-2"/>
        <w:w w:val="100"/>
        <w:sz w:val="22"/>
        <w:szCs w:val="22"/>
      </w:rPr>
    </w:lvl>
    <w:lvl w:ilvl="1" w:tplc="BD120E0A">
      <w:start w:val="1"/>
      <w:numFmt w:val="decimal"/>
      <w:lvlText w:val="%2)"/>
      <w:lvlJc w:val="left"/>
      <w:pPr>
        <w:ind w:left="1035" w:hanging="240"/>
        <w:jc w:val="left"/>
      </w:pPr>
      <w:rPr>
        <w:rFonts w:ascii="Times New Roman" w:eastAsia="Times New Roman" w:hAnsi="Times New Roman" w:cs="Times New Roman" w:hint="default"/>
        <w:b/>
        <w:bCs/>
        <w:color w:val="000008"/>
        <w:spacing w:val="0"/>
        <w:w w:val="100"/>
        <w:sz w:val="22"/>
        <w:szCs w:val="22"/>
      </w:rPr>
    </w:lvl>
    <w:lvl w:ilvl="2" w:tplc="01927DFC">
      <w:numFmt w:val="bullet"/>
      <w:lvlText w:val="•"/>
      <w:lvlJc w:val="left"/>
      <w:pPr>
        <w:ind w:left="1993" w:hanging="240"/>
      </w:pPr>
      <w:rPr>
        <w:rFonts w:hint="default"/>
      </w:rPr>
    </w:lvl>
    <w:lvl w:ilvl="3" w:tplc="AA32AFBE">
      <w:numFmt w:val="bullet"/>
      <w:lvlText w:val="•"/>
      <w:lvlJc w:val="left"/>
      <w:pPr>
        <w:ind w:left="2947" w:hanging="240"/>
      </w:pPr>
      <w:rPr>
        <w:rFonts w:hint="default"/>
      </w:rPr>
    </w:lvl>
    <w:lvl w:ilvl="4" w:tplc="8160CF88">
      <w:numFmt w:val="bullet"/>
      <w:lvlText w:val="•"/>
      <w:lvlJc w:val="left"/>
      <w:pPr>
        <w:ind w:left="3901" w:hanging="240"/>
      </w:pPr>
      <w:rPr>
        <w:rFonts w:hint="default"/>
      </w:rPr>
    </w:lvl>
    <w:lvl w:ilvl="5" w:tplc="25D0ED7A">
      <w:numFmt w:val="bullet"/>
      <w:lvlText w:val="•"/>
      <w:lvlJc w:val="left"/>
      <w:pPr>
        <w:ind w:left="4855" w:hanging="240"/>
      </w:pPr>
      <w:rPr>
        <w:rFonts w:hint="default"/>
      </w:rPr>
    </w:lvl>
    <w:lvl w:ilvl="6" w:tplc="FB54650E">
      <w:numFmt w:val="bullet"/>
      <w:lvlText w:val="•"/>
      <w:lvlJc w:val="left"/>
      <w:pPr>
        <w:ind w:left="5808" w:hanging="240"/>
      </w:pPr>
      <w:rPr>
        <w:rFonts w:hint="default"/>
      </w:rPr>
    </w:lvl>
    <w:lvl w:ilvl="7" w:tplc="4A122444">
      <w:numFmt w:val="bullet"/>
      <w:lvlText w:val="•"/>
      <w:lvlJc w:val="left"/>
      <w:pPr>
        <w:ind w:left="6762" w:hanging="240"/>
      </w:pPr>
      <w:rPr>
        <w:rFonts w:hint="default"/>
      </w:rPr>
    </w:lvl>
    <w:lvl w:ilvl="8" w:tplc="A984C838">
      <w:numFmt w:val="bullet"/>
      <w:lvlText w:val="•"/>
      <w:lvlJc w:val="left"/>
      <w:pPr>
        <w:ind w:left="7716" w:hanging="240"/>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BD734F3"/>
    <w:multiLevelType w:val="hybridMultilevel"/>
    <w:tmpl w:val="077A4B58"/>
    <w:lvl w:ilvl="0" w:tplc="D8E42F20">
      <w:start w:val="3"/>
      <w:numFmt w:val="decimal"/>
      <w:lvlText w:val="%1)"/>
      <w:lvlJc w:val="left"/>
      <w:pPr>
        <w:ind w:left="1033" w:hanging="238"/>
        <w:jc w:val="left"/>
      </w:pPr>
      <w:rPr>
        <w:rFonts w:ascii="Times New Roman" w:eastAsia="Times New Roman" w:hAnsi="Times New Roman" w:cs="Times New Roman" w:hint="default"/>
        <w:b/>
        <w:bCs/>
        <w:color w:val="000008"/>
        <w:spacing w:val="-2"/>
        <w:w w:val="100"/>
        <w:sz w:val="22"/>
        <w:szCs w:val="22"/>
      </w:rPr>
    </w:lvl>
    <w:lvl w:ilvl="1" w:tplc="59881574">
      <w:numFmt w:val="bullet"/>
      <w:lvlText w:val="•"/>
      <w:lvlJc w:val="left"/>
      <w:pPr>
        <w:ind w:left="1898" w:hanging="238"/>
      </w:pPr>
      <w:rPr>
        <w:rFonts w:hint="default"/>
      </w:rPr>
    </w:lvl>
    <w:lvl w:ilvl="2" w:tplc="542A60B4">
      <w:numFmt w:val="bullet"/>
      <w:lvlText w:val="•"/>
      <w:lvlJc w:val="left"/>
      <w:pPr>
        <w:ind w:left="2756" w:hanging="238"/>
      </w:pPr>
      <w:rPr>
        <w:rFonts w:hint="default"/>
      </w:rPr>
    </w:lvl>
    <w:lvl w:ilvl="3" w:tplc="5E5E8F1C">
      <w:numFmt w:val="bullet"/>
      <w:lvlText w:val="•"/>
      <w:lvlJc w:val="left"/>
      <w:pPr>
        <w:ind w:left="3615" w:hanging="238"/>
      </w:pPr>
      <w:rPr>
        <w:rFonts w:hint="default"/>
      </w:rPr>
    </w:lvl>
    <w:lvl w:ilvl="4" w:tplc="C024B2CA">
      <w:numFmt w:val="bullet"/>
      <w:lvlText w:val="•"/>
      <w:lvlJc w:val="left"/>
      <w:pPr>
        <w:ind w:left="4473" w:hanging="238"/>
      </w:pPr>
      <w:rPr>
        <w:rFonts w:hint="default"/>
      </w:rPr>
    </w:lvl>
    <w:lvl w:ilvl="5" w:tplc="774C14D6">
      <w:numFmt w:val="bullet"/>
      <w:lvlText w:val="•"/>
      <w:lvlJc w:val="left"/>
      <w:pPr>
        <w:ind w:left="5332" w:hanging="238"/>
      </w:pPr>
      <w:rPr>
        <w:rFonts w:hint="default"/>
      </w:rPr>
    </w:lvl>
    <w:lvl w:ilvl="6" w:tplc="DC309D40">
      <w:numFmt w:val="bullet"/>
      <w:lvlText w:val="•"/>
      <w:lvlJc w:val="left"/>
      <w:pPr>
        <w:ind w:left="6190" w:hanging="238"/>
      </w:pPr>
      <w:rPr>
        <w:rFonts w:hint="default"/>
      </w:rPr>
    </w:lvl>
    <w:lvl w:ilvl="7" w:tplc="28583164">
      <w:numFmt w:val="bullet"/>
      <w:lvlText w:val="•"/>
      <w:lvlJc w:val="left"/>
      <w:pPr>
        <w:ind w:left="7048" w:hanging="238"/>
      </w:pPr>
      <w:rPr>
        <w:rFonts w:hint="default"/>
      </w:rPr>
    </w:lvl>
    <w:lvl w:ilvl="8" w:tplc="3B14F0A4">
      <w:numFmt w:val="bullet"/>
      <w:lvlText w:val="•"/>
      <w:lvlJc w:val="left"/>
      <w:pPr>
        <w:ind w:left="7907" w:hanging="238"/>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26D48"/>
    <w:rsid w:val="00135004"/>
    <w:rsid w:val="001719A8"/>
    <w:rsid w:val="00200B50"/>
    <w:rsid w:val="002455EC"/>
    <w:rsid w:val="0027200D"/>
    <w:rsid w:val="00292ED9"/>
    <w:rsid w:val="003210AB"/>
    <w:rsid w:val="003C2779"/>
    <w:rsid w:val="00404E5B"/>
    <w:rsid w:val="00414F7B"/>
    <w:rsid w:val="004355DC"/>
    <w:rsid w:val="004749B4"/>
    <w:rsid w:val="00494130"/>
    <w:rsid w:val="004A0841"/>
    <w:rsid w:val="004F3523"/>
    <w:rsid w:val="005973B9"/>
    <w:rsid w:val="005B3A56"/>
    <w:rsid w:val="006060CE"/>
    <w:rsid w:val="0063497F"/>
    <w:rsid w:val="006372EC"/>
    <w:rsid w:val="00696E12"/>
    <w:rsid w:val="006C3FE9"/>
    <w:rsid w:val="00873DF0"/>
    <w:rsid w:val="008756E6"/>
    <w:rsid w:val="008A08B6"/>
    <w:rsid w:val="009B2D44"/>
    <w:rsid w:val="00A07E82"/>
    <w:rsid w:val="00A9710C"/>
    <w:rsid w:val="00AE3E37"/>
    <w:rsid w:val="00B21A57"/>
    <w:rsid w:val="00B42209"/>
    <w:rsid w:val="00BD3D7F"/>
    <w:rsid w:val="00C33602"/>
    <w:rsid w:val="00C92176"/>
    <w:rsid w:val="00CD4264"/>
    <w:rsid w:val="00CD6F55"/>
    <w:rsid w:val="00D56B48"/>
    <w:rsid w:val="00D8227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Heading2">
    <w:name w:val="Heading 2"/>
    <w:basedOn w:val="Normal"/>
    <w:uiPriority w:val="1"/>
    <w:qFormat/>
    <w:rsid w:val="00696E12"/>
    <w:pPr>
      <w:autoSpaceDE w:val="0"/>
      <w:autoSpaceDN w:val="0"/>
      <w:spacing w:before="2"/>
      <w:ind w:left="795"/>
      <w:outlineLvl w:val="2"/>
    </w:pPr>
    <w:rPr>
      <w:rFonts w:ascii="Times New Roman" w:eastAsia="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338203-E8C1-44F0-93B8-B16A5F7FE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yahia</cp:lastModifiedBy>
  <cp:revision>2</cp:revision>
  <dcterms:created xsi:type="dcterms:W3CDTF">2020-07-01T19:34:00Z</dcterms:created>
  <dcterms:modified xsi:type="dcterms:W3CDTF">2020-07-01T19:34:00Z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