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AFE316" w14:textId="3E8A0DF7" w:rsidR="002C4121" w:rsidRPr="002C4121" w:rsidRDefault="002C4121" w:rsidP="007A4C35">
      <w:pPr>
        <w:spacing w:line="240" w:lineRule="auto"/>
        <w:jc w:val="center"/>
        <w:rPr>
          <w:rFonts w:ascii="Times New Roman" w:hAnsi="Times New Roman" w:cs="Times New Roman"/>
          <w:b/>
          <w:bCs/>
        </w:rPr>
      </w:pPr>
      <w:r w:rsidRPr="002C4121">
        <w:rPr>
          <w:rFonts w:ascii="Times New Roman" w:hAnsi="Times New Roman" w:cs="Times New Roman"/>
          <w:b/>
          <w:bCs/>
        </w:rPr>
        <w:t>TITLE: REVIEW OF NANO-BASED POLYMER FLOODING FOR ENHANCED OIL RECOVERY (EOR)</w:t>
      </w:r>
    </w:p>
    <w:p w14:paraId="0EF982EB" w14:textId="77777777" w:rsidR="002C4121" w:rsidRDefault="002C4121" w:rsidP="007A4C35">
      <w:pPr>
        <w:spacing w:line="240" w:lineRule="auto"/>
        <w:jc w:val="center"/>
        <w:rPr>
          <w:rFonts w:ascii="Times New Roman" w:hAnsi="Times New Roman" w:cs="Times New Roman"/>
          <w:b/>
          <w:bCs/>
        </w:rPr>
      </w:pPr>
    </w:p>
    <w:p w14:paraId="5E2C7355" w14:textId="38A78DD9" w:rsidR="007A4C35" w:rsidRPr="007A4C35" w:rsidRDefault="007A4C35" w:rsidP="007A4C35">
      <w:pPr>
        <w:spacing w:line="240" w:lineRule="auto"/>
        <w:jc w:val="center"/>
        <w:rPr>
          <w:rFonts w:ascii="Times New Roman" w:hAnsi="Times New Roman" w:cs="Times New Roman"/>
          <w:b/>
          <w:bCs/>
        </w:rPr>
      </w:pPr>
      <w:r w:rsidRPr="007A4C35">
        <w:rPr>
          <w:rFonts w:ascii="Times New Roman" w:hAnsi="Times New Roman" w:cs="Times New Roman"/>
          <w:b/>
          <w:bCs/>
        </w:rPr>
        <w:t>ABSTRACT</w:t>
      </w:r>
    </w:p>
    <w:p w14:paraId="4B0490A2" w14:textId="026D1F53" w:rsidR="00112A65" w:rsidRDefault="007A4C35" w:rsidP="007A4C35">
      <w:pPr>
        <w:spacing w:line="240" w:lineRule="auto"/>
        <w:jc w:val="both"/>
        <w:rPr>
          <w:rFonts w:ascii="Times New Roman" w:hAnsi="Times New Roman" w:cs="Times New Roman"/>
        </w:rPr>
      </w:pPr>
      <w:r w:rsidRPr="007A4C35">
        <w:rPr>
          <w:rFonts w:ascii="Times New Roman" w:hAnsi="Times New Roman" w:cs="Times New Roman"/>
        </w:rPr>
        <w:t>The era of easy oil is gradually facing out despite the ever-increasing demand for crude oil worldwide. The traditional oil recovery methods can only recover 20-40 % of oil in place, leaving behind 60 % of oil unrecovered. In order to maintain the equilibrium balance between the demand and supply of energy in future, the petroleum industries are exploring enhance oil recovery (EOR) which can change the properties of reservoir rock and oil interaction to aid oil flow in the porous media to increase oil recovery. Polymer has proven to be highly effective, economical, and possess high potential to increase oil production for about four (4) decades. However, the use of polymer is confronted with some drawbacks including high surface absorption on rock’s wall, undesirable plugging, thermal and mechanical degradation. The blending nano particles with polymer can potentially improve the efficiency of polymer flooding during enhanced oil recovery, yet it is still very new and has little understanding amongst researchers. Therefore, this study will conduct a review of the potential of nano scaled polymer in improving oil. The research intends to the impact on nano particle on the performance of polymer flooding. This study will critically investigate the effect of synthesized nanoparticle on the rheology of polymer flooding and determine its impact on the absorption, plugging and wettability. The study is essential to optimize the best economic costs scenarios that optimizes enhanced oil recovery projects in oil and gas field.</w:t>
      </w:r>
    </w:p>
    <w:p w14:paraId="2F576B20" w14:textId="77777777" w:rsidR="007A4C35" w:rsidRDefault="007A4C35" w:rsidP="007A4C35">
      <w:pPr>
        <w:spacing w:line="240" w:lineRule="auto"/>
        <w:jc w:val="both"/>
        <w:rPr>
          <w:rFonts w:ascii="Times New Roman" w:hAnsi="Times New Roman" w:cs="Times New Roman"/>
        </w:rPr>
      </w:pPr>
    </w:p>
    <w:p w14:paraId="287B4CE3" w14:textId="4AED8269" w:rsidR="007A4C35" w:rsidRPr="007A4C35" w:rsidRDefault="007A4C35" w:rsidP="007A4C35">
      <w:pPr>
        <w:spacing w:line="240" w:lineRule="auto"/>
        <w:jc w:val="both"/>
        <w:rPr>
          <w:rFonts w:ascii="Times New Roman" w:hAnsi="Times New Roman" w:cs="Times New Roman"/>
        </w:rPr>
      </w:pPr>
      <w:r w:rsidRPr="007A4C35">
        <w:rPr>
          <w:rFonts w:ascii="Times New Roman" w:hAnsi="Times New Roman" w:cs="Times New Roman"/>
          <w:b/>
          <w:bCs/>
        </w:rPr>
        <w:t>Keywords:</w:t>
      </w:r>
      <w:r>
        <w:rPr>
          <w:rFonts w:ascii="Times New Roman" w:hAnsi="Times New Roman" w:cs="Times New Roman"/>
        </w:rPr>
        <w:t xml:space="preserve"> Enhanced Oil Recovery (EOR), Nanotechnology, Polymer and Oil reservoir.</w:t>
      </w:r>
    </w:p>
    <w:sectPr w:rsidR="007A4C35" w:rsidRPr="007A4C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eblySleek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C35"/>
    <w:rsid w:val="00112A65"/>
    <w:rsid w:val="001D56E1"/>
    <w:rsid w:val="002C4121"/>
    <w:rsid w:val="007A4C35"/>
    <w:rsid w:val="00C041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60D26"/>
  <w15:chartTrackingRefBased/>
  <w15:docId w15:val="{5A1FBAC0-1E34-479F-B13F-7996EA377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WeblySleek UI Light" w:eastAsiaTheme="minorHAnsi" w:hAnsi="WeblySleek UI Light" w:cs="WeblySleek UI Light"/>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Pages>
  <Words>255</Words>
  <Characters>1459</Characters>
  <Application>Microsoft Office Word</Application>
  <DocSecurity>0</DocSecurity>
  <Lines>12</Lines>
  <Paragraphs>3</Paragraphs>
  <ScaleCrop>false</ScaleCrop>
  <Company/>
  <LinksUpToDate>false</LinksUpToDate>
  <CharactersWithSpaces>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Abdulmumin</dc:creator>
  <cp:keywords/>
  <dc:description/>
  <cp:lastModifiedBy>Abdulmumin</cp:lastModifiedBy>
  <cp:revision>2</cp:revision>
  <dcterms:created xsi:type="dcterms:W3CDTF">2022-07-07T13:01:00Z</dcterms:created>
  <dcterms:modified xsi:type="dcterms:W3CDTF">2022-07-07T14:13:00Z</dcterms:modified>
</cp:coreProperties>
</file>