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0F9" w:rsidRDefault="002B10F9" w:rsidP="002B10F9">
      <w:pPr>
        <w:spacing w:after="103" w:line="240" w:lineRule="auto"/>
        <w:ind w:left="0" w:firstLine="0"/>
        <w:jc w:val="center"/>
      </w:pPr>
      <w:r>
        <w:rPr>
          <w:b/>
          <w:sz w:val="32"/>
        </w:rPr>
        <w:t xml:space="preserve">Comparative performance analysis of petroleum diesel and waste cooking oil </w:t>
      </w:r>
    </w:p>
    <w:p w:rsidR="002B10F9" w:rsidRDefault="002B10F9" w:rsidP="002B10F9">
      <w:pPr>
        <w:spacing w:after="282" w:line="240" w:lineRule="auto"/>
        <w:ind w:left="2163" w:firstLine="0"/>
        <w:jc w:val="left"/>
      </w:pPr>
      <w:r>
        <w:rPr>
          <w:b/>
          <w:sz w:val="32"/>
        </w:rPr>
        <w:t xml:space="preserve">(WCO)  blended with petroleum diesel on single cylinder engine   </w:t>
      </w:r>
    </w:p>
    <w:p w:rsidR="002B10F9" w:rsidRDefault="002B10F9" w:rsidP="002B10F9">
      <w:pPr>
        <w:rPr>
          <w:rFonts w:ascii="Arial" w:hAnsi="Arial" w:cs="Arial"/>
          <w:szCs w:val="20"/>
        </w:rPr>
      </w:pPr>
    </w:p>
    <w:p w:rsidR="002B10F9" w:rsidRDefault="002B10F9" w:rsidP="002B10F9">
      <w:pPr>
        <w:spacing w:after="255" w:line="276" w:lineRule="auto"/>
        <w:ind w:left="0" w:right="89" w:firstLine="0"/>
        <w:rPr>
          <w:b/>
          <w:i/>
        </w:rPr>
      </w:pPr>
      <w:r>
        <w:rPr>
          <w:b/>
          <w:sz w:val="24"/>
        </w:rPr>
        <w:t xml:space="preserve">Abstract – </w:t>
      </w:r>
      <w:r>
        <w:rPr>
          <w:b/>
          <w:i/>
        </w:rPr>
        <w:t xml:space="preserve">since last few years Biodiesel has become more attractive because it is made from renewable resources as well as it achieved desired emission standards. Such bio diesel can be prepared from Waste cooking oil (WCO) further </w:t>
      </w:r>
      <w:proofErr w:type="gramStart"/>
      <w:r>
        <w:rPr>
          <w:b/>
          <w:i/>
        </w:rPr>
        <w:t>disposal  of</w:t>
      </w:r>
      <w:proofErr w:type="gramEnd"/>
      <w:r>
        <w:rPr>
          <w:b/>
          <w:i/>
        </w:rPr>
        <w:t xml:space="preserve"> WCO is also a problem because it cannot reuse for cooking, which causes undesirable </w:t>
      </w:r>
      <w:proofErr w:type="spellStart"/>
      <w:r>
        <w:rPr>
          <w:b/>
          <w:i/>
        </w:rPr>
        <w:t>affect</w:t>
      </w:r>
      <w:proofErr w:type="spellEnd"/>
      <w:r>
        <w:rPr>
          <w:b/>
          <w:i/>
        </w:rPr>
        <w:t xml:space="preserve"> on human health. The processing cost of biodiesel is the main issue to commercialization of the </w:t>
      </w:r>
      <w:proofErr w:type="gramStart"/>
      <w:r>
        <w:rPr>
          <w:b/>
          <w:i/>
        </w:rPr>
        <w:t>product .</w:t>
      </w:r>
      <w:proofErr w:type="gramEnd"/>
      <w:r>
        <w:rPr>
          <w:b/>
          <w:i/>
        </w:rPr>
        <w:t xml:space="preserve"> The production of biodiesel from waste vegetable oil offers significant benefits on economic aspect, environmental aspect and waste management of cooking oil. From an economic point of view; the production of biodiesel is very easy and simplified process but bio diesel prepared from WCO </w:t>
      </w:r>
      <w:proofErr w:type="spellStart"/>
      <w:r>
        <w:rPr>
          <w:b/>
          <w:i/>
        </w:rPr>
        <w:t>can not</w:t>
      </w:r>
      <w:proofErr w:type="spellEnd"/>
      <w:r>
        <w:rPr>
          <w:b/>
          <w:i/>
        </w:rPr>
        <w:t xml:space="preserve"> be used directly due to some technical problem so in this study it is blended with petroleum diesel and its comparative performance study is done. The study focuses on comparison performance parameters of diesel and waste vegetable biodiesel on single cylinder engine.</w:t>
      </w:r>
    </w:p>
    <w:p w:rsidR="002B10F9" w:rsidRDefault="002B10F9" w:rsidP="002B10F9">
      <w:pPr>
        <w:spacing w:after="255" w:line="276" w:lineRule="auto"/>
        <w:ind w:left="0" w:right="89" w:firstLine="0"/>
        <w:rPr>
          <w:b/>
          <w:i/>
          <w:sz w:val="24"/>
        </w:rPr>
      </w:pPr>
      <w:r>
        <w:rPr>
          <w:b/>
          <w:i/>
          <w:sz w:val="24"/>
        </w:rPr>
        <w:t xml:space="preserve">By: Vijay </w:t>
      </w:r>
      <w:proofErr w:type="spellStart"/>
      <w:r>
        <w:rPr>
          <w:b/>
          <w:i/>
          <w:sz w:val="24"/>
        </w:rPr>
        <w:t>bhavnani</w:t>
      </w:r>
      <w:proofErr w:type="spellEnd"/>
    </w:p>
    <w:p w:rsidR="002B10F9" w:rsidRDefault="002B10F9" w:rsidP="002B10F9">
      <w:pPr>
        <w:spacing w:after="255" w:line="276" w:lineRule="auto"/>
        <w:ind w:left="0" w:right="89" w:firstLine="0"/>
        <w:rPr>
          <w:b/>
          <w:i/>
          <w:sz w:val="24"/>
        </w:rPr>
      </w:pPr>
      <w:r>
        <w:rPr>
          <w:b/>
          <w:i/>
          <w:sz w:val="24"/>
        </w:rPr>
        <w:t xml:space="preserve">Lecturer at polytechnic collage  </w:t>
      </w:r>
    </w:p>
    <w:p w:rsidR="00CE37A2" w:rsidRPr="00BB368F" w:rsidRDefault="00CE37A2">
      <w:pPr>
        <w:rPr>
          <w:rFonts w:ascii="Arial" w:hAnsi="Arial" w:cs="Arial"/>
          <w:szCs w:val="20"/>
        </w:rPr>
      </w:pPr>
      <w:bookmarkStart w:id="0" w:name="_GoBack"/>
      <w:bookmarkEnd w:id="0"/>
    </w:p>
    <w:sectPr w:rsidR="00CE37A2" w:rsidRPr="00BB3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317"/>
    <w:rsid w:val="002B10F9"/>
    <w:rsid w:val="00AA6317"/>
    <w:rsid w:val="00BB368F"/>
    <w:rsid w:val="00CE3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87B81-E1E6-4339-86B4-B535FF63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0F9"/>
    <w:pPr>
      <w:spacing w:after="13" w:line="247" w:lineRule="auto"/>
      <w:ind w:left="10" w:hanging="10"/>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4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Gadhvi Shailesh-Laboratory-EOL-Vadinar</dc:creator>
  <cp:keywords/>
  <dc:description/>
  <cp:lastModifiedBy>Gadhvi Shailesh-Laboratory-EOL-Vadinar</cp:lastModifiedBy>
  <cp:revision>3</cp:revision>
  <dcterms:created xsi:type="dcterms:W3CDTF">2019-03-23T00:54:00Z</dcterms:created>
  <dcterms:modified xsi:type="dcterms:W3CDTF">2019-03-23T00:54:00Z</dcterms:modified>
</cp:coreProperties>
</file>