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9440B" w14:textId="52710D89" w:rsidR="007E0D58" w:rsidRPr="00796F25" w:rsidRDefault="007E0D58" w:rsidP="00ED4E56">
      <w:pPr>
        <w:jc w:val="center"/>
        <w:rPr>
          <w:rFonts w:ascii="Times New Roman" w:hAnsi="Times New Roman" w:cs="Times New Roman"/>
          <w:b/>
          <w:sz w:val="28"/>
          <w:szCs w:val="28"/>
        </w:rPr>
      </w:pPr>
      <w:r w:rsidRPr="00796F25">
        <w:rPr>
          <w:rFonts w:ascii="Times New Roman" w:hAnsi="Times New Roman" w:cs="Times New Roman"/>
          <w:b/>
          <w:sz w:val="28"/>
          <w:szCs w:val="28"/>
        </w:rPr>
        <w:t>A</w:t>
      </w:r>
      <w:r w:rsidR="007455DF">
        <w:rPr>
          <w:rFonts w:ascii="Times New Roman" w:hAnsi="Times New Roman" w:cs="Times New Roman"/>
          <w:b/>
          <w:sz w:val="28"/>
          <w:szCs w:val="28"/>
        </w:rPr>
        <w:t xml:space="preserve">n Innovative </w:t>
      </w:r>
      <w:r w:rsidR="00983FFA">
        <w:rPr>
          <w:rFonts w:ascii="Times New Roman" w:hAnsi="Times New Roman" w:cs="Times New Roman"/>
          <w:b/>
          <w:sz w:val="28"/>
          <w:szCs w:val="28"/>
        </w:rPr>
        <w:t xml:space="preserve">Non-Intrusive </w:t>
      </w:r>
      <w:r w:rsidRPr="00796F25">
        <w:rPr>
          <w:rFonts w:ascii="Times New Roman" w:hAnsi="Times New Roman" w:cs="Times New Roman"/>
          <w:b/>
          <w:sz w:val="28"/>
          <w:szCs w:val="28"/>
        </w:rPr>
        <w:t xml:space="preserve">EDFM Method for </w:t>
      </w:r>
      <w:r w:rsidR="00983FFA">
        <w:rPr>
          <w:rFonts w:ascii="Times New Roman" w:hAnsi="Times New Roman" w:cs="Times New Roman"/>
          <w:b/>
          <w:sz w:val="28"/>
          <w:szCs w:val="28"/>
        </w:rPr>
        <w:t xml:space="preserve">Fractured Reservoir </w:t>
      </w:r>
      <w:r w:rsidRPr="00796F25">
        <w:rPr>
          <w:rFonts w:ascii="Times New Roman" w:hAnsi="Times New Roman" w:cs="Times New Roman"/>
          <w:b/>
          <w:sz w:val="28"/>
          <w:szCs w:val="28"/>
        </w:rPr>
        <w:t xml:space="preserve">Simulation with Complex Fracture Geometry </w:t>
      </w:r>
    </w:p>
    <w:p w14:paraId="6FB8FD93" w14:textId="2BF1E812" w:rsidR="00AD580F" w:rsidRPr="00796F25" w:rsidRDefault="004533E5" w:rsidP="00796F25">
      <w:pPr>
        <w:jc w:val="center"/>
        <w:rPr>
          <w:rFonts w:ascii="Times New Roman" w:hAnsi="Times New Roman" w:cs="Times New Roman"/>
          <w:b/>
          <w:sz w:val="24"/>
          <w:szCs w:val="24"/>
        </w:rPr>
      </w:pPr>
      <w:r w:rsidRPr="00796F25">
        <w:rPr>
          <w:rFonts w:ascii="Times New Roman" w:hAnsi="Times New Roman" w:cs="Times New Roman"/>
          <w:b/>
          <w:sz w:val="24"/>
          <w:szCs w:val="24"/>
        </w:rPr>
        <w:t>Wei Yu</w:t>
      </w:r>
      <w:r w:rsidR="004505A2">
        <w:rPr>
          <w:rFonts w:ascii="Times New Roman" w:hAnsi="Times New Roman" w:cs="Times New Roman"/>
          <w:b/>
          <w:sz w:val="24"/>
          <w:szCs w:val="24"/>
        </w:rPr>
        <w:t xml:space="preserve"> and </w:t>
      </w:r>
      <w:proofErr w:type="spellStart"/>
      <w:r w:rsidR="004505A2">
        <w:rPr>
          <w:rFonts w:ascii="Times New Roman" w:hAnsi="Times New Roman" w:cs="Times New Roman"/>
          <w:b/>
          <w:sz w:val="24"/>
          <w:szCs w:val="24"/>
        </w:rPr>
        <w:t>Jijun</w:t>
      </w:r>
      <w:proofErr w:type="spellEnd"/>
      <w:r w:rsidR="004505A2">
        <w:rPr>
          <w:rFonts w:ascii="Times New Roman" w:hAnsi="Times New Roman" w:cs="Times New Roman"/>
          <w:b/>
          <w:sz w:val="24"/>
          <w:szCs w:val="24"/>
        </w:rPr>
        <w:t xml:space="preserve"> Miao</w:t>
      </w:r>
      <w:r w:rsidR="00AD580F">
        <w:rPr>
          <w:rFonts w:ascii="Times New Roman" w:hAnsi="Times New Roman" w:cs="Times New Roman"/>
          <w:b/>
          <w:sz w:val="24"/>
          <w:szCs w:val="24"/>
        </w:rPr>
        <w:br/>
      </w:r>
      <w:r w:rsidR="004505A2">
        <w:rPr>
          <w:rFonts w:ascii="Times New Roman" w:hAnsi="Times New Roman" w:cs="Times New Roman"/>
          <w:b/>
          <w:sz w:val="24"/>
          <w:szCs w:val="24"/>
        </w:rPr>
        <w:t>SimTech LLC</w:t>
      </w:r>
    </w:p>
    <w:p w14:paraId="6C94EB5E" w14:textId="77777777" w:rsidR="00236E76" w:rsidRPr="00677D8D" w:rsidRDefault="00677D8D" w:rsidP="00677D8D">
      <w:pPr>
        <w:rPr>
          <w:rFonts w:ascii="Times New Roman" w:hAnsi="Times New Roman" w:cs="Times New Roman"/>
          <w:b/>
          <w:sz w:val="24"/>
          <w:szCs w:val="24"/>
        </w:rPr>
      </w:pPr>
      <w:r w:rsidRPr="00677D8D">
        <w:rPr>
          <w:rFonts w:ascii="Times New Roman" w:hAnsi="Times New Roman" w:cs="Times New Roman"/>
          <w:b/>
          <w:sz w:val="24"/>
          <w:szCs w:val="24"/>
        </w:rPr>
        <w:t>Abstract</w:t>
      </w:r>
    </w:p>
    <w:p w14:paraId="28165595" w14:textId="641B5760" w:rsidR="00ED4E56" w:rsidRPr="00043F69" w:rsidRDefault="00A2376D" w:rsidP="00677D8D">
      <w:pPr>
        <w:spacing w:line="276" w:lineRule="auto"/>
        <w:jc w:val="both"/>
        <w:rPr>
          <w:rFonts w:ascii="Times New Roman" w:hAnsi="Times New Roman" w:cs="Times New Roman"/>
          <w:sz w:val="24"/>
          <w:szCs w:val="24"/>
        </w:rPr>
      </w:pPr>
      <w:r w:rsidRPr="00043F69">
        <w:rPr>
          <w:rFonts w:ascii="Times New Roman" w:hAnsi="Times New Roman" w:cs="Times New Roman"/>
          <w:sz w:val="24"/>
          <w:szCs w:val="24"/>
        </w:rPr>
        <w:t xml:space="preserve">Recent advances in fracture-diagnostic tools and fracture-propagation models make it necessary to </w:t>
      </w:r>
      <w:r w:rsidR="00EF6C7D" w:rsidRPr="00043F69">
        <w:rPr>
          <w:rFonts w:ascii="Times New Roman" w:hAnsi="Times New Roman" w:cs="Times New Roman"/>
          <w:sz w:val="24"/>
          <w:szCs w:val="24"/>
        </w:rPr>
        <w:t xml:space="preserve">efficiently and accurately </w:t>
      </w:r>
      <w:r w:rsidRPr="00043F69">
        <w:rPr>
          <w:rFonts w:ascii="Times New Roman" w:hAnsi="Times New Roman" w:cs="Times New Roman"/>
          <w:sz w:val="24"/>
          <w:szCs w:val="24"/>
        </w:rPr>
        <w:t xml:space="preserve">model fractures with complex geometries in reservoir-simulation studies. In this </w:t>
      </w:r>
      <w:r w:rsidR="00BC470C" w:rsidRPr="00043F69">
        <w:rPr>
          <w:rFonts w:ascii="Times New Roman" w:hAnsi="Times New Roman" w:cs="Times New Roman"/>
          <w:sz w:val="24"/>
          <w:szCs w:val="24"/>
        </w:rPr>
        <w:t>talk</w:t>
      </w:r>
      <w:r w:rsidRPr="00043F69">
        <w:rPr>
          <w:rFonts w:ascii="Times New Roman" w:hAnsi="Times New Roman" w:cs="Times New Roman"/>
          <w:sz w:val="24"/>
          <w:szCs w:val="24"/>
        </w:rPr>
        <w:t xml:space="preserve">, we </w:t>
      </w:r>
      <w:r w:rsidR="00EF6C7D" w:rsidRPr="00043F69">
        <w:rPr>
          <w:rFonts w:ascii="Times New Roman" w:hAnsi="Times New Roman" w:cs="Times New Roman"/>
          <w:sz w:val="24"/>
          <w:szCs w:val="24"/>
        </w:rPr>
        <w:t xml:space="preserve">will </w:t>
      </w:r>
      <w:r w:rsidRPr="00043F69">
        <w:rPr>
          <w:rFonts w:ascii="Times New Roman" w:hAnsi="Times New Roman" w:cs="Times New Roman"/>
          <w:sz w:val="24"/>
          <w:szCs w:val="24"/>
        </w:rPr>
        <w:t xml:space="preserve">present an </w:t>
      </w:r>
      <w:r w:rsidR="00983FFA">
        <w:rPr>
          <w:rFonts w:ascii="Times New Roman" w:hAnsi="Times New Roman" w:cs="Times New Roman"/>
          <w:sz w:val="24"/>
          <w:szCs w:val="24"/>
        </w:rPr>
        <w:t xml:space="preserve">innovative </w:t>
      </w:r>
      <w:r w:rsidRPr="00043F69">
        <w:rPr>
          <w:rFonts w:ascii="Times New Roman" w:hAnsi="Times New Roman" w:cs="Times New Roman"/>
          <w:sz w:val="24"/>
          <w:szCs w:val="24"/>
        </w:rPr>
        <w:t xml:space="preserve">method to model fractures with complex geometries with </w:t>
      </w:r>
      <w:r w:rsidR="00983FFA">
        <w:rPr>
          <w:rFonts w:ascii="Times New Roman" w:hAnsi="Times New Roman" w:cs="Times New Roman"/>
          <w:sz w:val="24"/>
          <w:szCs w:val="24"/>
        </w:rPr>
        <w:t xml:space="preserve">any third-party </w:t>
      </w:r>
      <w:r w:rsidRPr="00043F69">
        <w:rPr>
          <w:rFonts w:ascii="Times New Roman" w:hAnsi="Times New Roman" w:cs="Times New Roman"/>
          <w:sz w:val="24"/>
          <w:szCs w:val="24"/>
        </w:rPr>
        <w:t>reservoir simulators</w:t>
      </w:r>
      <w:r w:rsidR="00BC470C" w:rsidRPr="00043F69">
        <w:rPr>
          <w:rFonts w:ascii="Times New Roman" w:hAnsi="Times New Roman" w:cs="Times New Roman"/>
          <w:sz w:val="24"/>
          <w:szCs w:val="24"/>
        </w:rPr>
        <w:t xml:space="preserve"> in a non-intrusive manner</w:t>
      </w:r>
      <w:r w:rsidRPr="00043F69">
        <w:rPr>
          <w:rFonts w:ascii="Times New Roman" w:hAnsi="Times New Roman" w:cs="Times New Roman"/>
          <w:sz w:val="24"/>
          <w:szCs w:val="24"/>
        </w:rPr>
        <w:t xml:space="preserve">. Through </w:t>
      </w:r>
      <w:proofErr w:type="spellStart"/>
      <w:r w:rsidRPr="00043F69">
        <w:rPr>
          <w:rFonts w:ascii="Times New Roman" w:hAnsi="Times New Roman" w:cs="Times New Roman"/>
          <w:sz w:val="24"/>
          <w:szCs w:val="24"/>
        </w:rPr>
        <w:t>nonneighboring</w:t>
      </w:r>
      <w:proofErr w:type="spellEnd"/>
      <w:r w:rsidRPr="00043F69">
        <w:rPr>
          <w:rFonts w:ascii="Times New Roman" w:hAnsi="Times New Roman" w:cs="Times New Roman"/>
          <w:sz w:val="24"/>
          <w:szCs w:val="24"/>
        </w:rPr>
        <w:t xml:space="preserve"> connections (NNCs), an embedded discrete</w:t>
      </w:r>
      <w:r w:rsidR="00854A3F" w:rsidRPr="00043F69">
        <w:rPr>
          <w:rFonts w:ascii="Times New Roman" w:hAnsi="Times New Roman" w:cs="Times New Roman"/>
          <w:sz w:val="24"/>
          <w:szCs w:val="24"/>
        </w:rPr>
        <w:t xml:space="preserve"> </w:t>
      </w:r>
      <w:r w:rsidRPr="00043F69">
        <w:rPr>
          <w:rFonts w:ascii="Times New Roman" w:hAnsi="Times New Roman" w:cs="Times New Roman"/>
          <w:sz w:val="24"/>
          <w:szCs w:val="24"/>
        </w:rPr>
        <w:t xml:space="preserve">fracture model (EDFM) </w:t>
      </w:r>
      <w:r w:rsidR="00983FFA">
        <w:rPr>
          <w:rFonts w:ascii="Times New Roman" w:hAnsi="Times New Roman" w:cs="Times New Roman"/>
          <w:sz w:val="24"/>
          <w:szCs w:val="24"/>
        </w:rPr>
        <w:t>pre</w:t>
      </w:r>
      <w:r w:rsidR="00BC470C" w:rsidRPr="00043F69">
        <w:rPr>
          <w:rFonts w:ascii="Times New Roman" w:hAnsi="Times New Roman" w:cs="Times New Roman"/>
          <w:sz w:val="24"/>
          <w:szCs w:val="24"/>
        </w:rPr>
        <w:t xml:space="preserve">processor </w:t>
      </w:r>
      <w:r w:rsidRPr="00043F69">
        <w:rPr>
          <w:rFonts w:ascii="Times New Roman" w:hAnsi="Times New Roman" w:cs="Times New Roman"/>
          <w:sz w:val="24"/>
          <w:szCs w:val="24"/>
        </w:rPr>
        <w:t xml:space="preserve">is </w:t>
      </w:r>
      <w:r w:rsidR="00EF6C7D" w:rsidRPr="00043F69">
        <w:rPr>
          <w:rFonts w:ascii="Times New Roman" w:hAnsi="Times New Roman" w:cs="Times New Roman"/>
          <w:sz w:val="24"/>
          <w:szCs w:val="24"/>
        </w:rPr>
        <w:t xml:space="preserve">developed and </w:t>
      </w:r>
      <w:r w:rsidRPr="00043F69">
        <w:rPr>
          <w:rFonts w:ascii="Times New Roman" w:hAnsi="Times New Roman" w:cs="Times New Roman"/>
          <w:sz w:val="24"/>
          <w:szCs w:val="24"/>
        </w:rPr>
        <w:t xml:space="preserve">applied to reservoir simulators to properly model fractures with complex geometries such as </w:t>
      </w:r>
      <w:r w:rsidR="00EF6C7D" w:rsidRPr="00043F69">
        <w:rPr>
          <w:rFonts w:ascii="Times New Roman" w:hAnsi="Times New Roman" w:cs="Times New Roman"/>
          <w:sz w:val="24"/>
          <w:szCs w:val="24"/>
        </w:rPr>
        <w:t xml:space="preserve">irregular </w:t>
      </w:r>
      <w:r w:rsidRPr="00043F69">
        <w:rPr>
          <w:rFonts w:ascii="Times New Roman" w:hAnsi="Times New Roman" w:cs="Times New Roman"/>
          <w:sz w:val="24"/>
          <w:szCs w:val="24"/>
        </w:rPr>
        <w:t>fracture networks</w:t>
      </w:r>
      <w:r w:rsidR="00BC470C" w:rsidRPr="00043F69">
        <w:rPr>
          <w:rFonts w:ascii="Times New Roman" w:hAnsi="Times New Roman" w:cs="Times New Roman"/>
          <w:sz w:val="24"/>
          <w:szCs w:val="24"/>
        </w:rPr>
        <w:t xml:space="preserve">, </w:t>
      </w:r>
      <w:r w:rsidRPr="00043F69">
        <w:rPr>
          <w:rFonts w:ascii="Times New Roman" w:hAnsi="Times New Roman" w:cs="Times New Roman"/>
          <w:sz w:val="24"/>
          <w:szCs w:val="24"/>
        </w:rPr>
        <w:t>nonplanar hydraulic fractures</w:t>
      </w:r>
      <w:r w:rsidR="00BC470C" w:rsidRPr="00043F69">
        <w:rPr>
          <w:rFonts w:ascii="Times New Roman" w:hAnsi="Times New Roman" w:cs="Times New Roman"/>
          <w:sz w:val="24"/>
          <w:szCs w:val="24"/>
        </w:rPr>
        <w:t xml:space="preserve"> and natural fractures</w:t>
      </w:r>
      <w:r w:rsidRPr="00043F69">
        <w:rPr>
          <w:rFonts w:ascii="Times New Roman" w:hAnsi="Times New Roman" w:cs="Times New Roman"/>
          <w:sz w:val="24"/>
          <w:szCs w:val="24"/>
        </w:rPr>
        <w:t>. We demonstrate the accuracy of the approach by comparing the results with local-grid-refinement (LGR) models</w:t>
      </w:r>
      <w:r w:rsidR="00796F25">
        <w:rPr>
          <w:rFonts w:ascii="Times New Roman" w:hAnsi="Times New Roman" w:cs="Times New Roman"/>
          <w:sz w:val="24"/>
          <w:szCs w:val="24"/>
        </w:rPr>
        <w:t xml:space="preserve"> and its filed applications</w:t>
      </w:r>
      <w:r w:rsidRPr="00043F69">
        <w:rPr>
          <w:rFonts w:ascii="Times New Roman" w:hAnsi="Times New Roman" w:cs="Times New Roman"/>
          <w:sz w:val="24"/>
          <w:szCs w:val="24"/>
        </w:rPr>
        <w:t xml:space="preserve">. </w:t>
      </w:r>
      <w:r w:rsidR="00BC470C" w:rsidRPr="00043F69">
        <w:rPr>
          <w:rFonts w:ascii="Times New Roman" w:hAnsi="Times New Roman" w:cs="Times New Roman"/>
          <w:sz w:val="24"/>
          <w:szCs w:val="24"/>
        </w:rPr>
        <w:t>I</w:t>
      </w:r>
      <w:r w:rsidRPr="00043F69">
        <w:rPr>
          <w:rFonts w:ascii="Times New Roman" w:hAnsi="Times New Roman" w:cs="Times New Roman"/>
          <w:sz w:val="24"/>
          <w:szCs w:val="24"/>
        </w:rPr>
        <w:t xml:space="preserve">ts computational efficiency </w:t>
      </w:r>
      <w:r w:rsidR="00BC470C" w:rsidRPr="00043F69">
        <w:rPr>
          <w:rFonts w:ascii="Times New Roman" w:hAnsi="Times New Roman" w:cs="Times New Roman"/>
          <w:sz w:val="24"/>
          <w:szCs w:val="24"/>
        </w:rPr>
        <w:t xml:space="preserve">increases </w:t>
      </w:r>
      <w:r w:rsidRPr="00043F69">
        <w:rPr>
          <w:rFonts w:ascii="Times New Roman" w:hAnsi="Times New Roman" w:cs="Times New Roman"/>
          <w:sz w:val="24"/>
          <w:szCs w:val="24"/>
        </w:rPr>
        <w:t xml:space="preserve">as the complexity of fractures increases. The nonintrusive application of the EDFM allows insertion of the discrete fractures into the computational domain and the use of original functionalities of the simulators without having access to the source code of the simulators. It may be easily integrated into existing frameworks for unconventional reservoirs to perform sensitivity analysis, </w:t>
      </w:r>
      <w:r w:rsidR="00B44A6F">
        <w:rPr>
          <w:rFonts w:ascii="Times New Roman" w:hAnsi="Times New Roman" w:cs="Times New Roman"/>
          <w:sz w:val="24"/>
          <w:szCs w:val="24"/>
        </w:rPr>
        <w:t xml:space="preserve">automatic </w:t>
      </w:r>
      <w:r w:rsidRPr="00043F69">
        <w:rPr>
          <w:rFonts w:ascii="Times New Roman" w:hAnsi="Times New Roman" w:cs="Times New Roman"/>
          <w:sz w:val="24"/>
          <w:szCs w:val="24"/>
        </w:rPr>
        <w:t>history matching, and production forecasting.</w:t>
      </w:r>
      <w:r w:rsidR="007D0ACD" w:rsidRPr="00043F69">
        <w:rPr>
          <w:rFonts w:ascii="Times New Roman" w:hAnsi="Times New Roman" w:cs="Times New Roman"/>
          <w:sz w:val="24"/>
          <w:szCs w:val="24"/>
        </w:rPr>
        <w:t xml:space="preserve"> </w:t>
      </w:r>
      <w:bookmarkStart w:id="0" w:name="_GoBack"/>
      <w:bookmarkEnd w:id="0"/>
    </w:p>
    <w:sectPr w:rsidR="00ED4E56" w:rsidRPr="00043F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0A3"/>
    <w:rsid w:val="00043F69"/>
    <w:rsid w:val="000A72C8"/>
    <w:rsid w:val="001178B0"/>
    <w:rsid w:val="00141F45"/>
    <w:rsid w:val="0019199D"/>
    <w:rsid w:val="00236E76"/>
    <w:rsid w:val="002509EF"/>
    <w:rsid w:val="00250BF1"/>
    <w:rsid w:val="00373510"/>
    <w:rsid w:val="00376AEA"/>
    <w:rsid w:val="003825A4"/>
    <w:rsid w:val="00395E15"/>
    <w:rsid w:val="004505A2"/>
    <w:rsid w:val="004533E5"/>
    <w:rsid w:val="005A7929"/>
    <w:rsid w:val="006720A3"/>
    <w:rsid w:val="00677D8D"/>
    <w:rsid w:val="007455DF"/>
    <w:rsid w:val="00796F25"/>
    <w:rsid w:val="007D0ACD"/>
    <w:rsid w:val="007E0D58"/>
    <w:rsid w:val="00854A3F"/>
    <w:rsid w:val="0089033A"/>
    <w:rsid w:val="00983FFA"/>
    <w:rsid w:val="009D7A3F"/>
    <w:rsid w:val="00A2376D"/>
    <w:rsid w:val="00AD580F"/>
    <w:rsid w:val="00B226A6"/>
    <w:rsid w:val="00B44A6F"/>
    <w:rsid w:val="00BC470C"/>
    <w:rsid w:val="00C5225B"/>
    <w:rsid w:val="00E150F4"/>
    <w:rsid w:val="00E24EBE"/>
    <w:rsid w:val="00ED4E56"/>
    <w:rsid w:val="00EF6C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E9B49"/>
  <w15:chartTrackingRefBased/>
  <w15:docId w15:val="{7C43DCA8-15BA-4195-A5D8-BDFD023D9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11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Texas A&amp;M University</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Wei</dc:creator>
  <cp:keywords/>
  <dc:description/>
  <cp:lastModifiedBy>Wei Yu</cp:lastModifiedBy>
  <cp:revision>23</cp:revision>
  <dcterms:created xsi:type="dcterms:W3CDTF">2017-08-25T16:47:00Z</dcterms:created>
  <dcterms:modified xsi:type="dcterms:W3CDTF">2018-10-26T13:09:00Z</dcterms:modified>
</cp:coreProperties>
</file>