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EDFC6B" w14:textId="58736F75" w:rsidR="00D536CE" w:rsidRDefault="00574DAB" w:rsidP="00874536">
      <w:pPr>
        <w:rPr>
          <w:rFonts w:ascii="Times New Roman" w:hAnsi="Times New Roman" w:cs="Times New Roman"/>
          <w:color w:val="000000" w:themeColor="text1"/>
        </w:rPr>
      </w:pPr>
      <w:proofErr w:type="gramStart"/>
      <w:r>
        <w:rPr>
          <w:rFonts w:ascii="Times New Roman" w:hAnsi="Times New Roman" w:cs="Times New Roman"/>
          <w:b/>
          <w:color w:val="000000" w:themeColor="text1"/>
        </w:rPr>
        <w:t>Smart</w:t>
      </w:r>
      <w:r w:rsidR="00CA77EB">
        <w:rPr>
          <w:rFonts w:ascii="Times New Roman" w:hAnsi="Times New Roman" w:cs="Times New Roman"/>
          <w:b/>
          <w:color w:val="000000" w:themeColor="text1"/>
        </w:rPr>
        <w:t xml:space="preserve"> food policies for</w:t>
      </w:r>
      <w:r>
        <w:rPr>
          <w:rFonts w:ascii="Times New Roman" w:hAnsi="Times New Roman" w:cs="Times New Roman"/>
          <w:b/>
          <w:color w:val="000000" w:themeColor="text1"/>
        </w:rPr>
        <w:t xml:space="preserve"> </w:t>
      </w:r>
      <w:r w:rsidR="00F81EA5">
        <w:rPr>
          <w:rFonts w:ascii="Times New Roman" w:hAnsi="Times New Roman" w:cs="Times New Roman"/>
          <w:b/>
          <w:color w:val="000000" w:themeColor="text1"/>
        </w:rPr>
        <w:t xml:space="preserve">promoting </w:t>
      </w:r>
      <w:r>
        <w:rPr>
          <w:rFonts w:ascii="Times New Roman" w:hAnsi="Times New Roman" w:cs="Times New Roman"/>
          <w:b/>
          <w:color w:val="000000" w:themeColor="text1"/>
        </w:rPr>
        <w:t>healthy lifestyle</w:t>
      </w:r>
      <w:r w:rsidR="00CA77EB">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among </w:t>
      </w:r>
      <w:r w:rsidRPr="00CA77EB">
        <w:rPr>
          <w:rFonts w:ascii="Times New Roman" w:hAnsi="Times New Roman" w:cs="Times New Roman"/>
          <w:b/>
          <w:color w:val="000000" w:themeColor="text1"/>
        </w:rPr>
        <w:t>children and adolescents</w:t>
      </w:r>
      <w:r w:rsidR="00874536" w:rsidRPr="00CA77EB">
        <w:rPr>
          <w:rFonts w:ascii="Times New Roman" w:hAnsi="Times New Roman" w:cs="Times New Roman"/>
          <w:b/>
          <w:color w:val="000000" w:themeColor="text1"/>
        </w:rPr>
        <w:t>.</w:t>
      </w:r>
      <w:proofErr w:type="gramEnd"/>
      <w:r w:rsidR="00874536" w:rsidRPr="00AD5CA8">
        <w:rPr>
          <w:rFonts w:ascii="Times New Roman" w:hAnsi="Times New Roman" w:cs="Times New Roman"/>
          <w:b/>
          <w:color w:val="000000" w:themeColor="text1"/>
        </w:rPr>
        <w:t xml:space="preserve"> </w:t>
      </w:r>
    </w:p>
    <w:p w14:paraId="1B191DD9" w14:textId="7ADACF39" w:rsidR="00D536CE" w:rsidRDefault="00874536" w:rsidP="00874536">
      <w:pPr>
        <w:rPr>
          <w:rFonts w:ascii="Times New Roman" w:hAnsi="Times New Roman" w:cs="Times New Roman"/>
          <w:i/>
          <w:color w:val="000000" w:themeColor="text1"/>
        </w:rPr>
      </w:pPr>
      <w:r w:rsidRPr="00AD5CA8">
        <w:rPr>
          <w:rFonts w:ascii="Times New Roman" w:hAnsi="Times New Roman" w:cs="Times New Roman"/>
          <w:color w:val="000000" w:themeColor="text1"/>
        </w:rPr>
        <w:t>S</w:t>
      </w:r>
      <w:r w:rsidR="00D536CE">
        <w:rPr>
          <w:rFonts w:ascii="Times New Roman" w:hAnsi="Times New Roman" w:cs="Times New Roman"/>
          <w:color w:val="000000" w:themeColor="text1"/>
        </w:rPr>
        <w:t>ima</w:t>
      </w:r>
      <w:r w:rsidRPr="00AD5CA8">
        <w:rPr>
          <w:rFonts w:ascii="Times New Roman" w:hAnsi="Times New Roman" w:cs="Times New Roman"/>
          <w:color w:val="000000" w:themeColor="text1"/>
        </w:rPr>
        <w:t xml:space="preserve"> Hamadeh,</w:t>
      </w:r>
      <w:r w:rsidR="006E17A4">
        <w:rPr>
          <w:rFonts w:ascii="Times New Roman" w:hAnsi="Times New Roman" w:cs="Times New Roman"/>
          <w:color w:val="000000" w:themeColor="text1"/>
        </w:rPr>
        <w:t xml:space="preserve"> P</w:t>
      </w:r>
      <w:r w:rsidR="001F71E5">
        <w:rPr>
          <w:rFonts w:ascii="Times New Roman" w:hAnsi="Times New Roman" w:cs="Times New Roman"/>
          <w:color w:val="000000" w:themeColor="text1"/>
        </w:rPr>
        <w:t>hD,</w:t>
      </w:r>
      <w:r w:rsidRPr="00AD5CA8">
        <w:rPr>
          <w:rFonts w:ascii="Times New Roman" w:hAnsi="Times New Roman" w:cs="Times New Roman"/>
          <w:color w:val="000000" w:themeColor="text1"/>
        </w:rPr>
        <w:t xml:space="preserve"> </w:t>
      </w:r>
      <w:proofErr w:type="spellStart"/>
      <w:r w:rsidRPr="00AD5CA8">
        <w:rPr>
          <w:rFonts w:ascii="Times New Roman" w:hAnsi="Times New Roman" w:cs="Times New Roman"/>
          <w:i/>
          <w:color w:val="000000" w:themeColor="text1"/>
        </w:rPr>
        <w:t>Haig</w:t>
      </w:r>
      <w:r w:rsidR="00D536CE">
        <w:rPr>
          <w:rFonts w:ascii="Times New Roman" w:hAnsi="Times New Roman" w:cs="Times New Roman"/>
          <w:i/>
          <w:color w:val="000000" w:themeColor="text1"/>
        </w:rPr>
        <w:t>azian</w:t>
      </w:r>
      <w:proofErr w:type="spellEnd"/>
      <w:r w:rsidR="00D536CE">
        <w:rPr>
          <w:rFonts w:ascii="Times New Roman" w:hAnsi="Times New Roman" w:cs="Times New Roman"/>
          <w:i/>
          <w:color w:val="000000" w:themeColor="text1"/>
        </w:rPr>
        <w:t xml:space="preserve"> University</w:t>
      </w:r>
      <w:r w:rsidRPr="00AD5CA8">
        <w:rPr>
          <w:rFonts w:ascii="Times New Roman" w:hAnsi="Times New Roman" w:cs="Times New Roman"/>
          <w:i/>
          <w:color w:val="000000" w:themeColor="text1"/>
        </w:rPr>
        <w:t>,</w:t>
      </w:r>
      <w:r w:rsidR="00D536CE">
        <w:rPr>
          <w:rFonts w:ascii="Times New Roman" w:hAnsi="Times New Roman" w:cs="Times New Roman"/>
          <w:i/>
          <w:color w:val="000000" w:themeColor="text1"/>
        </w:rPr>
        <w:t xml:space="preserve"> Beirut, Lebanon </w:t>
      </w:r>
      <w:r w:rsidRPr="00AD5CA8">
        <w:rPr>
          <w:rFonts w:ascii="Times New Roman" w:hAnsi="Times New Roman" w:cs="Times New Roman"/>
          <w:i/>
          <w:color w:val="000000" w:themeColor="text1"/>
        </w:rPr>
        <w:t xml:space="preserve"> </w:t>
      </w:r>
    </w:p>
    <w:p w14:paraId="0F03BD12" w14:textId="47992A6B" w:rsidR="00874536" w:rsidRPr="00AD5CA8" w:rsidRDefault="00D536CE" w:rsidP="00874536">
      <w:pPr>
        <w:rPr>
          <w:rFonts w:ascii="Times New Roman" w:hAnsi="Times New Roman" w:cs="Times New Roman"/>
          <w:b/>
          <w:color w:val="000000" w:themeColor="text1"/>
        </w:rPr>
      </w:pPr>
      <w:bookmarkStart w:id="0" w:name="_GoBack"/>
      <w:bookmarkEnd w:id="0"/>
      <w:proofErr w:type="gramStart"/>
      <w:r w:rsidRPr="0039197E">
        <w:rPr>
          <w:rFonts w:ascii="Times New Roman" w:hAnsi="Times New Roman" w:cs="Times New Roman"/>
          <w:i/>
          <w:color w:val="000000" w:themeColor="text1"/>
        </w:rPr>
        <w:t>Marie Marquis, RD</w:t>
      </w:r>
      <w:r w:rsidR="001F71E5" w:rsidRPr="0039197E">
        <w:rPr>
          <w:rFonts w:ascii="Times New Roman" w:hAnsi="Times New Roman" w:cs="Times New Roman"/>
          <w:i/>
          <w:color w:val="000000" w:themeColor="text1"/>
        </w:rPr>
        <w:t>-</w:t>
      </w:r>
      <w:r w:rsidRPr="0039197E">
        <w:rPr>
          <w:rFonts w:ascii="Times New Roman" w:hAnsi="Times New Roman" w:cs="Times New Roman"/>
          <w:i/>
          <w:color w:val="000000" w:themeColor="text1"/>
        </w:rPr>
        <w:t xml:space="preserve"> PhD, </w:t>
      </w:r>
      <w:r w:rsidR="00874536" w:rsidRPr="0039197E">
        <w:rPr>
          <w:rFonts w:ascii="Times New Roman" w:hAnsi="Times New Roman" w:cs="Times New Roman"/>
          <w:i/>
          <w:color w:val="000000" w:themeColor="text1"/>
        </w:rPr>
        <w:t xml:space="preserve">Montreal </w:t>
      </w:r>
      <w:r w:rsidRPr="0039197E">
        <w:rPr>
          <w:rFonts w:ascii="Times New Roman" w:hAnsi="Times New Roman" w:cs="Times New Roman"/>
          <w:i/>
          <w:color w:val="000000" w:themeColor="text1"/>
        </w:rPr>
        <w:t>University</w:t>
      </w:r>
      <w:r w:rsidR="00874536" w:rsidRPr="0039197E">
        <w:rPr>
          <w:rFonts w:ascii="Times New Roman" w:hAnsi="Times New Roman" w:cs="Times New Roman"/>
          <w:i/>
          <w:color w:val="000000" w:themeColor="text1"/>
        </w:rPr>
        <w:t>, Montreal, Canada.</w:t>
      </w:r>
      <w:proofErr w:type="gramEnd"/>
    </w:p>
    <w:p w14:paraId="1D79128A" w14:textId="77777777" w:rsidR="00874536" w:rsidRDefault="00874536" w:rsidP="00874536">
      <w:pPr>
        <w:jc w:val="center"/>
        <w:rPr>
          <w:b/>
          <w:color w:val="000000" w:themeColor="text1"/>
        </w:rPr>
      </w:pPr>
    </w:p>
    <w:p w14:paraId="60902A06" w14:textId="605C4D9A" w:rsidR="00A26AEE" w:rsidRPr="00A26AEE" w:rsidRDefault="00A26AEE" w:rsidP="005D321E">
      <w:pPr>
        <w:jc w:val="both"/>
        <w:rPr>
          <w:rFonts w:ascii="Times New Roman" w:hAnsi="Times New Roman" w:cs="Times New Roman"/>
          <w:b/>
          <w:color w:val="000000" w:themeColor="text1"/>
        </w:rPr>
      </w:pPr>
      <w:r w:rsidRPr="00A26AEE">
        <w:rPr>
          <w:rFonts w:ascii="Times New Roman" w:hAnsi="Times New Roman" w:cs="Times New Roman"/>
          <w:b/>
          <w:color w:val="000000" w:themeColor="text1"/>
        </w:rPr>
        <w:t>Abstract</w:t>
      </w:r>
      <w:r>
        <w:rPr>
          <w:rFonts w:ascii="Times New Roman" w:hAnsi="Times New Roman" w:cs="Times New Roman"/>
          <w:b/>
          <w:color w:val="000000" w:themeColor="text1"/>
        </w:rPr>
        <w:t xml:space="preserve"> </w:t>
      </w:r>
      <w:r w:rsidR="00C222C1" w:rsidRPr="0039197E">
        <w:rPr>
          <w:rFonts w:ascii="Times New Roman" w:hAnsi="Times New Roman" w:cs="Times New Roman"/>
          <w:b/>
          <w:color w:val="000000" w:themeColor="text1"/>
        </w:rPr>
        <w:t>(27</w:t>
      </w:r>
      <w:r w:rsidR="0039197E" w:rsidRPr="0039197E">
        <w:rPr>
          <w:rFonts w:ascii="Times New Roman" w:hAnsi="Times New Roman" w:cs="Times New Roman"/>
          <w:b/>
          <w:color w:val="000000" w:themeColor="text1"/>
        </w:rPr>
        <w:t>8</w:t>
      </w:r>
      <w:r w:rsidRPr="0039197E">
        <w:rPr>
          <w:rFonts w:ascii="Times New Roman" w:hAnsi="Times New Roman" w:cs="Times New Roman"/>
          <w:b/>
          <w:color w:val="000000" w:themeColor="text1"/>
        </w:rPr>
        <w:t xml:space="preserve"> words)</w:t>
      </w:r>
    </w:p>
    <w:p w14:paraId="410EC978" w14:textId="18665200" w:rsidR="001539C9" w:rsidRPr="001650CB" w:rsidRDefault="001F71E5" w:rsidP="001539C9">
      <w:pPr>
        <w:jc w:val="both"/>
        <w:rPr>
          <w:rFonts w:ascii="Times New Roman" w:hAnsi="Times New Roman" w:cs="Times New Roman"/>
          <w:color w:val="000000" w:themeColor="text1"/>
        </w:rPr>
      </w:pPr>
      <w:r w:rsidRPr="002E4F18">
        <w:rPr>
          <w:rFonts w:ascii="Times New Roman" w:hAnsi="Times New Roman" w:cs="Times New Roman"/>
          <w:color w:val="000000" w:themeColor="text1"/>
          <w:u w:val="single"/>
        </w:rPr>
        <w:t>Statement of the Problem:</w:t>
      </w:r>
      <w:r>
        <w:rPr>
          <w:rFonts w:ascii="Times New Roman" w:hAnsi="Times New Roman" w:cs="Times New Roman"/>
          <w:color w:val="000000" w:themeColor="text1"/>
        </w:rPr>
        <w:t xml:space="preserve"> </w:t>
      </w:r>
      <w:r w:rsidR="00574DAB">
        <w:rPr>
          <w:rFonts w:ascii="Times New Roman" w:hAnsi="Times New Roman" w:cs="Times New Roman"/>
          <w:color w:val="000000" w:themeColor="text1"/>
        </w:rPr>
        <w:t>Food policies have an</w:t>
      </w:r>
      <w:r w:rsidR="00CB7DA9" w:rsidRPr="00AD5CA8">
        <w:rPr>
          <w:rFonts w:ascii="Times New Roman" w:hAnsi="Times New Roman" w:cs="Times New Roman"/>
          <w:color w:val="000000" w:themeColor="text1"/>
        </w:rPr>
        <w:t xml:space="preserve"> essential </w:t>
      </w:r>
      <w:r w:rsidR="00574DAB">
        <w:rPr>
          <w:rFonts w:ascii="Times New Roman" w:hAnsi="Times New Roman" w:cs="Times New Roman"/>
          <w:color w:val="000000" w:themeColor="text1"/>
        </w:rPr>
        <w:t xml:space="preserve">role for preventing global obesity epidemic and health problems. </w:t>
      </w:r>
      <w:r w:rsidR="00BC7280">
        <w:rPr>
          <w:rFonts w:ascii="Times New Roman" w:hAnsi="Times New Roman" w:cs="Times New Roman"/>
          <w:color w:val="000000" w:themeColor="text1"/>
        </w:rPr>
        <w:t>The interaction between individuals’ factors and the environments and systems in which people live provides a novel perspective to understand how various food policies wor</w:t>
      </w:r>
      <w:r w:rsidR="002C393F">
        <w:rPr>
          <w:rFonts w:ascii="Times New Roman" w:hAnsi="Times New Roman" w:cs="Times New Roman"/>
          <w:color w:val="000000" w:themeColor="text1"/>
        </w:rPr>
        <w:t>k in different settings.</w:t>
      </w:r>
      <w:r w:rsidR="00812AF5">
        <w:rPr>
          <w:rFonts w:ascii="Times New Roman" w:hAnsi="Times New Roman" w:cs="Times New Roman"/>
          <w:color w:val="000000" w:themeColor="text1"/>
        </w:rPr>
        <w:t xml:space="preserve"> </w:t>
      </w:r>
      <w:r w:rsidR="0008044B" w:rsidRPr="00AD5CA8">
        <w:rPr>
          <w:rFonts w:ascii="Times New Roman" w:hAnsi="Times New Roman" w:cs="Times New Roman"/>
          <w:color w:val="000000" w:themeColor="text1"/>
        </w:rPr>
        <w:t xml:space="preserve">The </w:t>
      </w:r>
      <w:r w:rsidR="00A26AEE">
        <w:rPr>
          <w:rFonts w:ascii="Times New Roman" w:hAnsi="Times New Roman" w:cs="Times New Roman"/>
          <w:color w:val="000000" w:themeColor="text1"/>
        </w:rPr>
        <w:t>purpose</w:t>
      </w:r>
      <w:r w:rsidR="0008044B" w:rsidRPr="00AD5CA8">
        <w:rPr>
          <w:rFonts w:ascii="Times New Roman" w:hAnsi="Times New Roman" w:cs="Times New Roman"/>
          <w:color w:val="000000" w:themeColor="text1"/>
        </w:rPr>
        <w:t xml:space="preserve"> </w:t>
      </w:r>
      <w:r w:rsidR="0008044B" w:rsidRPr="002C393F">
        <w:rPr>
          <w:rFonts w:ascii="Times New Roman" w:hAnsi="Times New Roman" w:cs="Times New Roman"/>
          <w:color w:val="000000" w:themeColor="text1"/>
        </w:rPr>
        <w:t>of this study</w:t>
      </w:r>
      <w:r w:rsidR="00F44611">
        <w:rPr>
          <w:rFonts w:ascii="Times New Roman" w:hAnsi="Times New Roman" w:cs="Times New Roman"/>
          <w:color w:val="000000" w:themeColor="text1"/>
        </w:rPr>
        <w:t xml:space="preserve"> is</w:t>
      </w:r>
      <w:r w:rsidR="0008044B" w:rsidRPr="00AD5CA8">
        <w:rPr>
          <w:rFonts w:ascii="Times New Roman" w:hAnsi="Times New Roman" w:cs="Times New Roman"/>
          <w:color w:val="000000" w:themeColor="text1"/>
        </w:rPr>
        <w:t xml:space="preserve"> to qualitatively</w:t>
      </w:r>
      <w:r w:rsidR="004D3CBE" w:rsidRPr="00AD5CA8">
        <w:rPr>
          <w:rFonts w:ascii="Times New Roman" w:hAnsi="Times New Roman" w:cs="Times New Roman"/>
          <w:color w:val="000000" w:themeColor="text1"/>
        </w:rPr>
        <w:t xml:space="preserve"> explore</w:t>
      </w:r>
      <w:r w:rsidR="00574DAB">
        <w:rPr>
          <w:rFonts w:ascii="Times New Roman" w:hAnsi="Times New Roman" w:cs="Times New Roman"/>
          <w:color w:val="000000" w:themeColor="text1"/>
        </w:rPr>
        <w:t xml:space="preserve"> how </w:t>
      </w:r>
      <w:r w:rsidR="002C393F">
        <w:rPr>
          <w:rFonts w:ascii="Times New Roman" w:hAnsi="Times New Roman" w:cs="Times New Roman"/>
          <w:color w:val="000000" w:themeColor="text1"/>
        </w:rPr>
        <w:t>combined</w:t>
      </w:r>
      <w:r w:rsidR="00CA1CCE">
        <w:rPr>
          <w:rFonts w:ascii="Times New Roman" w:hAnsi="Times New Roman" w:cs="Times New Roman"/>
          <w:color w:val="000000" w:themeColor="text1"/>
        </w:rPr>
        <w:t xml:space="preserve"> food-</w:t>
      </w:r>
      <w:r w:rsidR="00574DAB">
        <w:rPr>
          <w:rFonts w:ascii="Times New Roman" w:hAnsi="Times New Roman" w:cs="Times New Roman"/>
          <w:color w:val="000000" w:themeColor="text1"/>
        </w:rPr>
        <w:t>policy actions work</w:t>
      </w:r>
      <w:r w:rsidR="00CA1CCE">
        <w:rPr>
          <w:rFonts w:ascii="Times New Roman" w:hAnsi="Times New Roman" w:cs="Times New Roman"/>
          <w:color w:val="000000" w:themeColor="text1"/>
        </w:rPr>
        <w:t xml:space="preserve"> and how such policies can be designed to be more effective</w:t>
      </w:r>
      <w:r w:rsidR="002C393F">
        <w:rPr>
          <w:rFonts w:ascii="Times New Roman" w:hAnsi="Times New Roman" w:cs="Times New Roman"/>
          <w:color w:val="000000" w:themeColor="text1"/>
        </w:rPr>
        <w:t xml:space="preserve"> with substantial and sustained effect</w:t>
      </w:r>
      <w:r w:rsidR="00F44611">
        <w:rPr>
          <w:rFonts w:ascii="Times New Roman" w:hAnsi="Times New Roman" w:cs="Times New Roman"/>
          <w:color w:val="000000" w:themeColor="text1"/>
        </w:rPr>
        <w:t xml:space="preserve"> specifically</w:t>
      </w:r>
      <w:r w:rsidR="002C393F">
        <w:rPr>
          <w:rFonts w:ascii="Times New Roman" w:hAnsi="Times New Roman" w:cs="Times New Roman"/>
          <w:color w:val="000000" w:themeColor="text1"/>
        </w:rPr>
        <w:t xml:space="preserve"> on youth lifestyle</w:t>
      </w:r>
      <w:r w:rsidR="0008044B" w:rsidRPr="00AD5CA8">
        <w:rPr>
          <w:rFonts w:ascii="Times New Roman" w:hAnsi="Times New Roman" w:cs="Times New Roman"/>
          <w:color w:val="000000" w:themeColor="text1"/>
        </w:rPr>
        <w:t>.</w:t>
      </w:r>
      <w:r w:rsidR="00812AF5">
        <w:rPr>
          <w:rFonts w:ascii="Times New Roman" w:hAnsi="Times New Roman" w:cs="Times New Roman"/>
          <w:color w:val="000000" w:themeColor="text1"/>
        </w:rPr>
        <w:t xml:space="preserve"> </w:t>
      </w:r>
      <w:r w:rsidR="00A26AEE" w:rsidRPr="002E4F18">
        <w:rPr>
          <w:rFonts w:ascii="Times New Roman" w:hAnsi="Times New Roman" w:cs="Times New Roman"/>
          <w:color w:val="000000" w:themeColor="text1"/>
          <w:u w:val="single"/>
        </w:rPr>
        <w:t>Methodology &amp; Theoretical Orientation:</w:t>
      </w:r>
      <w:r w:rsidR="00A26AEE">
        <w:rPr>
          <w:rFonts w:ascii="Times New Roman" w:hAnsi="Times New Roman" w:cs="Times New Roman"/>
          <w:color w:val="000000" w:themeColor="text1"/>
        </w:rPr>
        <w:t xml:space="preserve"> </w:t>
      </w:r>
      <w:r w:rsidR="00034B3B">
        <w:rPr>
          <w:rFonts w:ascii="Times New Roman" w:hAnsi="Times New Roman" w:cs="Times New Roman"/>
          <w:color w:val="000000" w:themeColor="text1"/>
        </w:rPr>
        <w:t>Our approach draws on evidence from a range of disciplines (socio-psychology, co</w:t>
      </w:r>
      <w:r w:rsidR="001650CB">
        <w:rPr>
          <w:rFonts w:ascii="Times New Roman" w:hAnsi="Times New Roman" w:cs="Times New Roman"/>
          <w:color w:val="000000" w:themeColor="text1"/>
        </w:rPr>
        <w:t xml:space="preserve">mmunication, social marketing, </w:t>
      </w:r>
      <w:r w:rsidR="00034B3B">
        <w:rPr>
          <w:rFonts w:ascii="Times New Roman" w:hAnsi="Times New Roman" w:cs="Times New Roman"/>
          <w:color w:val="000000" w:themeColor="text1"/>
        </w:rPr>
        <w:t xml:space="preserve">nutrition economics and public health nutrition) to develop an innovative </w:t>
      </w:r>
      <w:r w:rsidR="00CA77EB">
        <w:rPr>
          <w:rFonts w:ascii="Times New Roman" w:hAnsi="Times New Roman" w:cs="Times New Roman"/>
          <w:color w:val="000000" w:themeColor="text1"/>
        </w:rPr>
        <w:t xml:space="preserve">holistic </w:t>
      </w:r>
      <w:r w:rsidR="00034B3B">
        <w:rPr>
          <w:rFonts w:ascii="Times New Roman" w:hAnsi="Times New Roman" w:cs="Times New Roman"/>
          <w:color w:val="000000" w:themeColor="text1"/>
        </w:rPr>
        <w:t xml:space="preserve">conceptual framework to understand how </w:t>
      </w:r>
      <w:r w:rsidR="001650CB">
        <w:rPr>
          <w:rFonts w:ascii="Times New Roman" w:hAnsi="Times New Roman" w:cs="Times New Roman"/>
          <w:color w:val="000000" w:themeColor="text1"/>
        </w:rPr>
        <w:t>food policies work in different</w:t>
      </w:r>
      <w:r w:rsidR="007D0CFF">
        <w:rPr>
          <w:rFonts w:ascii="Times New Roman" w:hAnsi="Times New Roman" w:cs="Times New Roman"/>
          <w:color w:val="000000" w:themeColor="text1"/>
        </w:rPr>
        <w:t xml:space="preserve"> areas such as school settings, food industry</w:t>
      </w:r>
      <w:r w:rsidR="001650CB">
        <w:rPr>
          <w:rFonts w:ascii="Times New Roman" w:hAnsi="Times New Roman" w:cs="Times New Roman"/>
          <w:color w:val="000000" w:themeColor="text1"/>
        </w:rPr>
        <w:t>,</w:t>
      </w:r>
      <w:r w:rsidR="00034B3B">
        <w:rPr>
          <w:rFonts w:ascii="Times New Roman" w:hAnsi="Times New Roman" w:cs="Times New Roman"/>
          <w:color w:val="000000" w:themeColor="text1"/>
        </w:rPr>
        <w:t xml:space="preserve"> and marketing. </w:t>
      </w:r>
      <w:r w:rsidR="001650CB">
        <w:rPr>
          <w:rFonts w:ascii="Times New Roman" w:hAnsi="Times New Roman" w:cs="Times New Roman"/>
          <w:color w:val="000000" w:themeColor="text1"/>
        </w:rPr>
        <w:t>Directed and semi-structured</w:t>
      </w:r>
      <w:r w:rsidR="00107788">
        <w:rPr>
          <w:rFonts w:ascii="Times New Roman" w:hAnsi="Times New Roman" w:cs="Times New Roman"/>
          <w:color w:val="000000" w:themeColor="text1"/>
        </w:rPr>
        <w:t xml:space="preserve"> individual</w:t>
      </w:r>
      <w:r w:rsidR="00243160" w:rsidRPr="00AD5CA8">
        <w:rPr>
          <w:rFonts w:ascii="Times New Roman" w:hAnsi="Times New Roman" w:cs="Times New Roman"/>
          <w:color w:val="000000" w:themeColor="text1"/>
        </w:rPr>
        <w:t xml:space="preserve"> interview</w:t>
      </w:r>
      <w:r w:rsidR="001650CB">
        <w:rPr>
          <w:rFonts w:ascii="Times New Roman" w:hAnsi="Times New Roman" w:cs="Times New Roman"/>
          <w:color w:val="000000" w:themeColor="text1"/>
        </w:rPr>
        <w:t>s, and focus groups</w:t>
      </w:r>
      <w:r w:rsidR="00CB7DA9" w:rsidRPr="00AD5CA8">
        <w:rPr>
          <w:rFonts w:ascii="Times New Roman" w:hAnsi="Times New Roman" w:cs="Times New Roman"/>
          <w:color w:val="000000" w:themeColor="text1"/>
        </w:rPr>
        <w:t xml:space="preserve"> </w:t>
      </w:r>
      <w:r w:rsidR="00CA77EB">
        <w:rPr>
          <w:rFonts w:ascii="Times New Roman" w:hAnsi="Times New Roman" w:cs="Times New Roman"/>
          <w:color w:val="000000" w:themeColor="text1"/>
        </w:rPr>
        <w:t xml:space="preserve">were conducted </w:t>
      </w:r>
      <w:r w:rsidR="001650CB">
        <w:rPr>
          <w:rFonts w:ascii="Times New Roman" w:hAnsi="Times New Roman" w:cs="Times New Roman"/>
          <w:color w:val="000000" w:themeColor="text1"/>
        </w:rPr>
        <w:t xml:space="preserve">with 115 participants </w:t>
      </w:r>
      <w:r w:rsidR="001650CB" w:rsidRPr="00C222C1">
        <w:rPr>
          <w:rFonts w:ascii="Times New Roman" w:hAnsi="Times New Roman" w:cs="Times New Roman"/>
          <w:color w:val="000000" w:themeColor="text1"/>
        </w:rPr>
        <w:t>(67 adults</w:t>
      </w:r>
      <w:r w:rsidR="001650CB">
        <w:rPr>
          <w:rFonts w:ascii="Times New Roman" w:hAnsi="Times New Roman" w:cs="Times New Roman"/>
          <w:color w:val="000000" w:themeColor="text1"/>
        </w:rPr>
        <w:t xml:space="preserve"> and 48 youth)</w:t>
      </w:r>
      <w:r w:rsidR="00AD5CA8">
        <w:rPr>
          <w:rFonts w:ascii="Times New Roman" w:hAnsi="Times New Roman" w:cs="Times New Roman"/>
          <w:color w:val="000000" w:themeColor="text1"/>
        </w:rPr>
        <w:t xml:space="preserve"> in </w:t>
      </w:r>
      <w:r w:rsidR="001650CB">
        <w:rPr>
          <w:rFonts w:ascii="Times New Roman" w:hAnsi="Times New Roman" w:cs="Times New Roman"/>
          <w:color w:val="000000" w:themeColor="text1"/>
        </w:rPr>
        <w:t>Lebanon</w:t>
      </w:r>
      <w:r w:rsidR="00243160" w:rsidRPr="00AD5CA8">
        <w:rPr>
          <w:rFonts w:ascii="Times New Roman" w:hAnsi="Times New Roman" w:cs="Times New Roman"/>
          <w:color w:val="000000" w:themeColor="text1"/>
        </w:rPr>
        <w:t xml:space="preserve">. </w:t>
      </w:r>
      <w:r w:rsidR="00AD5CA8" w:rsidRPr="008D2F1A">
        <w:rPr>
          <w:rFonts w:ascii="Times New Roman" w:hAnsi="Times New Roman" w:cs="Times New Roman"/>
        </w:rPr>
        <w:t>Collected data have been submitted to a thematic qualitative analysis.</w:t>
      </w:r>
      <w:r w:rsidR="00A26AEE">
        <w:rPr>
          <w:rFonts w:ascii="Times New Roman" w:hAnsi="Times New Roman" w:cs="Times New Roman"/>
          <w:lang w:bidi="ar-LB"/>
        </w:rPr>
        <w:t xml:space="preserve"> </w:t>
      </w:r>
    </w:p>
    <w:p w14:paraId="50DBE0BB" w14:textId="25D4D77B" w:rsidR="00AF6D4C" w:rsidRPr="006115F6" w:rsidRDefault="00A26AEE" w:rsidP="006115F6">
      <w:pPr>
        <w:jc w:val="both"/>
        <w:rPr>
          <w:rFonts w:ascii="Times New Roman" w:hAnsi="Times New Roman" w:cs="Times New Roman"/>
          <w:color w:val="000000" w:themeColor="text1"/>
        </w:rPr>
      </w:pPr>
      <w:r w:rsidRPr="002E4F18">
        <w:rPr>
          <w:rFonts w:ascii="Times New Roman" w:hAnsi="Times New Roman" w:cs="Times New Roman"/>
          <w:color w:val="000000" w:themeColor="text1"/>
          <w:u w:val="single"/>
        </w:rPr>
        <w:t>Findings:</w:t>
      </w:r>
      <w:r w:rsidR="00856A80">
        <w:rPr>
          <w:rFonts w:ascii="Times New Roman" w:hAnsi="Times New Roman" w:cs="Times New Roman"/>
          <w:color w:val="000000" w:themeColor="text1"/>
        </w:rPr>
        <w:t xml:space="preserve"> </w:t>
      </w:r>
      <w:r w:rsidR="00856A80">
        <w:rPr>
          <w:rFonts w:ascii="Times New Roman" w:hAnsi="Times New Roman" w:cs="Times New Roman"/>
          <w:bCs/>
        </w:rPr>
        <w:t xml:space="preserve">Effective </w:t>
      </w:r>
      <w:r w:rsidR="001539C9">
        <w:rPr>
          <w:rFonts w:ascii="Times New Roman" w:hAnsi="Times New Roman" w:cs="Times New Roman"/>
          <w:bCs/>
        </w:rPr>
        <w:t xml:space="preserve">food-policy actions should be: 1) </w:t>
      </w:r>
      <w:r w:rsidR="001539C9" w:rsidRPr="001539C9">
        <w:rPr>
          <w:rFonts w:ascii="Times New Roman" w:hAnsi="Times New Roman" w:cs="Times New Roman"/>
          <w:bCs/>
        </w:rPr>
        <w:t>tailored to the preference, behavioral, socioeconomic, and demographic characteristics of the</w:t>
      </w:r>
      <w:r w:rsidR="001539C9">
        <w:rPr>
          <w:rFonts w:ascii="Times New Roman" w:hAnsi="Times New Roman" w:cs="Times New Roman"/>
          <w:bCs/>
        </w:rPr>
        <w:t xml:space="preserve"> people they seek to support, 2) </w:t>
      </w:r>
      <w:r w:rsidR="001539C9" w:rsidRPr="001539C9">
        <w:rPr>
          <w:rFonts w:ascii="Times New Roman" w:hAnsi="Times New Roman" w:cs="Times New Roman"/>
          <w:bCs/>
        </w:rPr>
        <w:t xml:space="preserve">designed to work through the mechanisms through </w:t>
      </w:r>
      <w:r w:rsidR="001539C9">
        <w:rPr>
          <w:rFonts w:ascii="Times New Roman" w:hAnsi="Times New Roman" w:cs="Times New Roman"/>
          <w:bCs/>
        </w:rPr>
        <w:t>which they have greatest effect</w:t>
      </w:r>
      <w:r w:rsidR="001539C9" w:rsidRPr="001539C9">
        <w:rPr>
          <w:rFonts w:ascii="Times New Roman" w:hAnsi="Times New Roman" w:cs="Times New Roman"/>
          <w:bCs/>
        </w:rPr>
        <w:t xml:space="preserve"> and</w:t>
      </w:r>
      <w:r w:rsidR="001539C9">
        <w:rPr>
          <w:rFonts w:ascii="Times New Roman" w:hAnsi="Times New Roman" w:cs="Times New Roman"/>
          <w:bCs/>
        </w:rPr>
        <w:t>, 3)</w:t>
      </w:r>
      <w:r w:rsidR="001539C9" w:rsidRPr="001539C9">
        <w:rPr>
          <w:rFonts w:ascii="Times New Roman" w:hAnsi="Times New Roman" w:cs="Times New Roman"/>
          <w:bCs/>
        </w:rPr>
        <w:t xml:space="preserve"> implemented as part of a combination of </w:t>
      </w:r>
      <w:r w:rsidR="00F81EA5">
        <w:rPr>
          <w:rFonts w:ascii="Times New Roman" w:hAnsi="Times New Roman" w:cs="Times New Roman"/>
          <w:bCs/>
        </w:rPr>
        <w:t xml:space="preserve">complementary and </w:t>
      </w:r>
      <w:r w:rsidR="001539C9" w:rsidRPr="001539C9">
        <w:rPr>
          <w:rFonts w:ascii="Times New Roman" w:hAnsi="Times New Roman" w:cs="Times New Roman"/>
          <w:bCs/>
        </w:rPr>
        <w:t>mutually reinforcing actions.</w:t>
      </w:r>
      <w:r w:rsidR="00123654">
        <w:rPr>
          <w:rFonts w:ascii="Times New Roman" w:hAnsi="Times New Roman" w:cs="Times New Roman"/>
          <w:bCs/>
        </w:rPr>
        <w:t xml:space="preserve"> </w:t>
      </w:r>
      <w:r w:rsidR="006E333D">
        <w:rPr>
          <w:rFonts w:ascii="Times New Roman" w:hAnsi="Times New Roman" w:cs="Times New Roman"/>
          <w:bCs/>
        </w:rPr>
        <w:t>Mobilization and organization of p</w:t>
      </w:r>
      <w:r w:rsidR="00123654">
        <w:rPr>
          <w:rFonts w:ascii="Times New Roman" w:hAnsi="Times New Roman" w:cs="Times New Roman"/>
          <w:bCs/>
        </w:rPr>
        <w:t>ublic and key stakeholders support for bold executive</w:t>
      </w:r>
      <w:r w:rsidR="006E333D">
        <w:rPr>
          <w:rFonts w:ascii="Times New Roman" w:hAnsi="Times New Roman" w:cs="Times New Roman"/>
          <w:bCs/>
        </w:rPr>
        <w:t xml:space="preserve"> actions is </w:t>
      </w:r>
      <w:r w:rsidR="00CA77EB">
        <w:rPr>
          <w:rFonts w:ascii="Times New Roman" w:hAnsi="Times New Roman" w:cs="Times New Roman"/>
          <w:bCs/>
        </w:rPr>
        <w:t>crucial</w:t>
      </w:r>
      <w:r w:rsidR="002C393F" w:rsidRPr="006E333D">
        <w:rPr>
          <w:rFonts w:ascii="Times New Roman" w:hAnsi="Times New Roman" w:cs="Times New Roman"/>
          <w:bCs/>
        </w:rPr>
        <w:t>.</w:t>
      </w:r>
      <w:r w:rsidR="002C393F">
        <w:rPr>
          <w:rFonts w:ascii="Times New Roman" w:hAnsi="Times New Roman" w:cs="Times New Roman"/>
          <w:bCs/>
        </w:rPr>
        <w:t xml:space="preserve"> </w:t>
      </w:r>
      <w:r w:rsidRPr="002E4F18">
        <w:rPr>
          <w:rFonts w:ascii="Times New Roman" w:hAnsi="Times New Roman" w:cs="Times New Roman"/>
          <w:color w:val="000000" w:themeColor="text1"/>
          <w:u w:val="single"/>
        </w:rPr>
        <w:t>Conclusion &amp; Significance:</w:t>
      </w:r>
      <w:r>
        <w:rPr>
          <w:rFonts w:ascii="Times New Roman" w:hAnsi="Times New Roman" w:cs="Times New Roman"/>
          <w:color w:val="000000" w:themeColor="text1"/>
        </w:rPr>
        <w:t xml:space="preserve"> </w:t>
      </w:r>
      <w:r w:rsidR="006115F6">
        <w:rPr>
          <w:rFonts w:ascii="Times New Roman" w:hAnsi="Times New Roman" w:cs="Times New Roman"/>
          <w:color w:val="000000" w:themeColor="text1"/>
        </w:rPr>
        <w:t>Smart food</w:t>
      </w:r>
      <w:r w:rsidR="00856A80">
        <w:rPr>
          <w:rFonts w:ascii="Times New Roman" w:hAnsi="Times New Roman" w:cs="Times New Roman"/>
          <w:color w:val="000000" w:themeColor="text1"/>
        </w:rPr>
        <w:t>-</w:t>
      </w:r>
      <w:r w:rsidR="006115F6">
        <w:rPr>
          <w:rFonts w:ascii="Times" w:hAnsi="Times" w:cs="Times"/>
        </w:rPr>
        <w:t>policies should be comprehensive</w:t>
      </w:r>
      <w:r w:rsidR="00123654">
        <w:rPr>
          <w:rFonts w:ascii="Times" w:hAnsi="Times" w:cs="Times"/>
        </w:rPr>
        <w:t xml:space="preserve"> to</w:t>
      </w:r>
      <w:r w:rsidR="006115F6">
        <w:rPr>
          <w:rFonts w:ascii="Times" w:hAnsi="Times" w:cs="Times"/>
        </w:rPr>
        <w:t xml:space="preserve"> create </w:t>
      </w:r>
      <w:r w:rsidR="00856A80">
        <w:rPr>
          <w:rFonts w:ascii="Times" w:hAnsi="Times" w:cs="Times"/>
        </w:rPr>
        <w:t xml:space="preserve">positive changes to </w:t>
      </w:r>
      <w:r w:rsidR="006115F6">
        <w:rPr>
          <w:rFonts w:ascii="Times" w:hAnsi="Times" w:cs="Times"/>
        </w:rPr>
        <w:t>food, in</w:t>
      </w:r>
      <w:r w:rsidR="00856A80">
        <w:rPr>
          <w:rFonts w:ascii="Times" w:hAnsi="Times" w:cs="Times"/>
        </w:rPr>
        <w:t xml:space="preserve">formation, </w:t>
      </w:r>
      <w:r w:rsidR="006115F6">
        <w:rPr>
          <w:rFonts w:ascii="Times" w:hAnsi="Times" w:cs="Times"/>
        </w:rPr>
        <w:t>social en</w:t>
      </w:r>
      <w:r w:rsidR="00856A80">
        <w:rPr>
          <w:rFonts w:ascii="Times" w:hAnsi="Times" w:cs="Times"/>
        </w:rPr>
        <w:t xml:space="preserve">vironments and food systems that enable youth to learn healthy </w:t>
      </w:r>
      <w:r w:rsidR="006115F6">
        <w:rPr>
          <w:rFonts w:ascii="Times" w:hAnsi="Times" w:cs="Times"/>
        </w:rPr>
        <w:t xml:space="preserve">behaviors. </w:t>
      </w:r>
      <w:r w:rsidR="00AF6D4C">
        <w:rPr>
          <w:rFonts w:ascii="Times New Roman" w:hAnsi="Times New Roman" w:cs="Times New Roman"/>
          <w:bCs/>
        </w:rPr>
        <w:t>P</w:t>
      </w:r>
      <w:r w:rsidR="002C393F">
        <w:rPr>
          <w:rFonts w:ascii="Times New Roman" w:hAnsi="Times New Roman" w:cs="Times New Roman"/>
          <w:bCs/>
        </w:rPr>
        <w:t xml:space="preserve">olicies </w:t>
      </w:r>
      <w:r w:rsidR="00AF6D4C" w:rsidRPr="00AF6D4C">
        <w:rPr>
          <w:rFonts w:ascii="Times New Roman" w:hAnsi="Times New Roman" w:cs="Times New Roman"/>
          <w:bCs/>
        </w:rPr>
        <w:t>assessments</w:t>
      </w:r>
      <w:r w:rsidR="00856A80">
        <w:rPr>
          <w:rFonts w:ascii="Times New Roman" w:hAnsi="Times New Roman" w:cs="Times New Roman"/>
          <w:bCs/>
        </w:rPr>
        <w:t xml:space="preserve"> should be carefully designed</w:t>
      </w:r>
      <w:r w:rsidR="00AF6D4C" w:rsidRPr="00AF6D4C">
        <w:rPr>
          <w:rFonts w:ascii="Times New Roman" w:hAnsi="Times New Roman" w:cs="Times New Roman"/>
          <w:bCs/>
        </w:rPr>
        <w:t xml:space="preserve"> using indicators of progress along the various pathways towards the </w:t>
      </w:r>
      <w:r w:rsidR="006115F6">
        <w:rPr>
          <w:rFonts w:ascii="Times New Roman" w:hAnsi="Times New Roman" w:cs="Times New Roman"/>
          <w:bCs/>
        </w:rPr>
        <w:t xml:space="preserve">short and </w:t>
      </w:r>
      <w:r w:rsidR="00AF6D4C" w:rsidRPr="00AF6D4C">
        <w:rPr>
          <w:rFonts w:ascii="Times New Roman" w:hAnsi="Times New Roman" w:cs="Times New Roman"/>
          <w:bCs/>
        </w:rPr>
        <w:t>long-ter</w:t>
      </w:r>
      <w:r w:rsidR="006115F6">
        <w:rPr>
          <w:rFonts w:ascii="Times New Roman" w:hAnsi="Times New Roman" w:cs="Times New Roman"/>
          <w:bCs/>
        </w:rPr>
        <w:t>m goal</w:t>
      </w:r>
      <w:r w:rsidR="00CD1B1D">
        <w:rPr>
          <w:rFonts w:ascii="Times New Roman" w:hAnsi="Times New Roman" w:cs="Times New Roman"/>
          <w:bCs/>
        </w:rPr>
        <w:t>s</w:t>
      </w:r>
      <w:r w:rsidR="006115F6">
        <w:rPr>
          <w:rFonts w:ascii="Times New Roman" w:hAnsi="Times New Roman" w:cs="Times New Roman"/>
          <w:bCs/>
        </w:rPr>
        <w:t xml:space="preserve"> of promoting and improving healthy lifestyles among youth</w:t>
      </w:r>
      <w:r w:rsidR="00AF6D4C" w:rsidRPr="00AF6D4C">
        <w:rPr>
          <w:rFonts w:ascii="Times New Roman" w:hAnsi="Times New Roman" w:cs="Times New Roman"/>
          <w:bCs/>
        </w:rPr>
        <w:t>.</w:t>
      </w:r>
    </w:p>
    <w:p w14:paraId="6281894F" w14:textId="77777777" w:rsidR="00AF6D4C" w:rsidRDefault="00AF6D4C" w:rsidP="005D321E">
      <w:pPr>
        <w:jc w:val="both"/>
        <w:rPr>
          <w:rFonts w:ascii="Times New Roman" w:hAnsi="Times New Roman" w:cs="Times New Roman"/>
          <w:color w:val="000000" w:themeColor="text1"/>
        </w:rPr>
      </w:pPr>
    </w:p>
    <w:p w14:paraId="28F5DE7B" w14:textId="292817F5" w:rsidR="00243160" w:rsidRPr="007D0CFF" w:rsidRDefault="007D0CFF" w:rsidP="00A60E96">
      <w:pPr>
        <w:rPr>
          <w:rFonts w:ascii="Times New Roman" w:hAnsi="Times New Roman" w:cs="Times New Roman"/>
          <w:b/>
          <w:color w:val="000000" w:themeColor="text1"/>
        </w:rPr>
      </w:pPr>
      <w:r w:rsidRPr="007D0CFF">
        <w:rPr>
          <w:rFonts w:ascii="Times New Roman" w:hAnsi="Times New Roman" w:cs="Times New Roman"/>
          <w:b/>
          <w:color w:val="000000" w:themeColor="text1"/>
        </w:rPr>
        <w:t xml:space="preserve">Image </w:t>
      </w:r>
    </w:p>
    <w:p w14:paraId="022BD9CA" w14:textId="45C8E324" w:rsidR="007D0CFF" w:rsidRDefault="00A76E1F" w:rsidP="00A60E96">
      <w:pPr>
        <w:rPr>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68480" behindDoc="0" locked="0" layoutInCell="1" allowOverlap="1" wp14:anchorId="74D839EB" wp14:editId="7DEBFD52">
                <wp:simplePos x="0" y="0"/>
                <wp:positionH relativeFrom="column">
                  <wp:posOffset>4114800</wp:posOffset>
                </wp:positionH>
                <wp:positionV relativeFrom="paragraph">
                  <wp:posOffset>39370</wp:posOffset>
                </wp:positionV>
                <wp:extent cx="800100" cy="2286000"/>
                <wp:effectExtent l="50800" t="25400" r="88900" b="101600"/>
                <wp:wrapThrough wrapText="bothSides">
                  <wp:wrapPolygon edited="0">
                    <wp:start x="-1371" y="-240"/>
                    <wp:lineTo x="-1371" y="1920"/>
                    <wp:lineTo x="1371" y="3840"/>
                    <wp:lineTo x="1371" y="5760"/>
                    <wp:lineTo x="5486" y="7680"/>
                    <wp:lineTo x="5486" y="9600"/>
                    <wp:lineTo x="8229" y="11520"/>
                    <wp:lineTo x="4114" y="11520"/>
                    <wp:lineTo x="4114" y="15360"/>
                    <wp:lineTo x="0" y="15360"/>
                    <wp:lineTo x="-1371" y="22320"/>
                    <wp:lineTo x="12343" y="22320"/>
                    <wp:lineTo x="23314" y="11520"/>
                    <wp:lineTo x="20571" y="7920"/>
                    <wp:lineTo x="13029" y="-240"/>
                    <wp:lineTo x="-1371" y="-240"/>
                  </wp:wrapPolygon>
                </wp:wrapThrough>
                <wp:docPr id="10" name="Chevron 10"/>
                <wp:cNvGraphicFramePr/>
                <a:graphic xmlns:a="http://schemas.openxmlformats.org/drawingml/2006/main">
                  <a:graphicData uri="http://schemas.microsoft.com/office/word/2010/wordprocessingShape">
                    <wps:wsp>
                      <wps:cNvSpPr/>
                      <wps:spPr>
                        <a:xfrm>
                          <a:off x="0" y="0"/>
                          <a:ext cx="800100" cy="2286000"/>
                        </a:xfrm>
                        <a:prstGeom prst="chevron">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55" coordsize="21600,21600" o:spt="55" adj="16200" path="m@0,0l0,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0" o:spid="_x0000_s1026" type="#_x0000_t55" style="position:absolute;margin-left:324pt;margin-top:3.1pt;width:63pt;height:18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" adj="10800" fillcolor="black [3213]" strokecolor="black [3213]">
                <v:shadow on="t" opacity="22937f" mv:blur="40000f" origin=",.5" offset="0,23000emu"/>
                <w10:wrap type="through"/>
              </v:shape>
            </w:pict>
          </mc:Fallback>
        </mc:AlternateContent>
      </w:r>
      <w:r w:rsidR="00797F1A">
        <w:rPr>
          <w:noProof/>
          <w:color w:val="000000" w:themeColor="text1"/>
        </w:rPr>
        <mc:AlternateContent>
          <mc:Choice Requires="wps">
            <w:drawing>
              <wp:anchor distT="0" distB="0" distL="114300" distR="114300" simplePos="0" relativeHeight="251659264" behindDoc="0" locked="0" layoutInCell="1" allowOverlap="1" wp14:anchorId="1553BA7E" wp14:editId="0E03D7EE">
                <wp:simplePos x="0" y="0"/>
                <wp:positionH relativeFrom="column">
                  <wp:posOffset>1600200</wp:posOffset>
                </wp:positionH>
                <wp:positionV relativeFrom="paragraph">
                  <wp:posOffset>39370</wp:posOffset>
                </wp:positionV>
                <wp:extent cx="914400" cy="457200"/>
                <wp:effectExtent l="50800" t="25400" r="76200" b="101600"/>
                <wp:wrapThrough wrapText="bothSides">
                  <wp:wrapPolygon edited="0">
                    <wp:start x="-600" y="-1200"/>
                    <wp:lineTo x="-1200" y="0"/>
                    <wp:lineTo x="-1200" y="19200"/>
                    <wp:lineTo x="-600" y="25200"/>
                    <wp:lineTo x="22200" y="25200"/>
                    <wp:lineTo x="22800" y="19200"/>
                    <wp:lineTo x="22200" y="1200"/>
                    <wp:lineTo x="22200" y="-1200"/>
                    <wp:lineTo x="-600" y="-1200"/>
                  </wp:wrapPolygon>
                </wp:wrapThrough>
                <wp:docPr id="4" name="Rounded Rectangle 4"/>
                <wp:cNvGraphicFramePr/>
                <a:graphic xmlns:a="http://schemas.openxmlformats.org/drawingml/2006/main">
                  <a:graphicData uri="http://schemas.microsoft.com/office/word/2010/wordprocessingShape">
                    <wps:wsp>
                      <wps:cNvSpPr/>
                      <wps:spPr>
                        <a:xfrm>
                          <a:off x="0" y="0"/>
                          <a:ext cx="914400" cy="4572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00B50CD8" w14:textId="2A0B9329" w:rsidR="00CF7BD9" w:rsidRPr="00A76E1F" w:rsidRDefault="00CF7BD9" w:rsidP="00A76E1F">
                            <w:pPr>
                              <w:jc w:val="center"/>
                              <w:rPr>
                                <w:rFonts w:ascii="Times New Roman" w:hAnsi="Times New Roman" w:cs="Times New Roman"/>
                                <w:b/>
                                <w:color w:val="000000" w:themeColor="text1"/>
                                <w:sz w:val="20"/>
                                <w:szCs w:val="20"/>
                              </w:rPr>
                            </w:pPr>
                            <w:r w:rsidRPr="00A76E1F">
                              <w:rPr>
                                <w:rFonts w:ascii="Times New Roman" w:hAnsi="Times New Roman" w:cs="Times New Roman"/>
                                <w:b/>
                                <w:color w:val="000000" w:themeColor="text1"/>
                                <w:sz w:val="20"/>
                                <w:szCs w:val="20"/>
                              </w:rPr>
                              <w:t xml:space="preserve">Food policies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oundrect id="Rounded Rectangle 4" o:spid="_x0000_s1026" style="position:absolute;margin-left:126pt;margin-top:3.1pt;width:1in;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" filled="f" strokecolor="#4579b8 [3044]">
                <v:shadow on="t" opacity="22937f" mv:blur="40000f" origin=",.5" offset="0,23000emu"/>
                <v:textbox>
                  <w:txbxContent>
                    <w:p w14:paraId="00B50CD8" w14:textId="2A0B9329" w:rsidR="00CF7BD9" w:rsidRPr="00A76E1F" w:rsidRDefault="00CF7BD9" w:rsidP="00A76E1F">
                      <w:pPr>
                        <w:jc w:val="center"/>
                        <w:rPr>
                          <w:rFonts w:ascii="Times New Roman" w:hAnsi="Times New Roman" w:cs="Times New Roman"/>
                          <w:b/>
                          <w:color w:val="000000" w:themeColor="text1"/>
                          <w:sz w:val="20"/>
                          <w:szCs w:val="20"/>
                        </w:rPr>
                      </w:pPr>
                      <w:r w:rsidRPr="00A76E1F">
                        <w:rPr>
                          <w:rFonts w:ascii="Times New Roman" w:hAnsi="Times New Roman" w:cs="Times New Roman"/>
                          <w:b/>
                          <w:color w:val="000000" w:themeColor="text1"/>
                          <w:sz w:val="20"/>
                          <w:szCs w:val="20"/>
                        </w:rPr>
                        <w:t xml:space="preserve">Food policies </w:t>
                      </w:r>
                    </w:p>
                  </w:txbxContent>
                </v:textbox>
                <w10:wrap type="through"/>
              </v:roundrect>
            </w:pict>
          </mc:Fallback>
        </mc:AlternateContent>
      </w:r>
    </w:p>
    <w:p w14:paraId="674ECE4E" w14:textId="77777777" w:rsidR="007D0CFF" w:rsidRDefault="007D0CFF" w:rsidP="00A26AEE">
      <w:pPr>
        <w:rPr>
          <w:rFonts w:ascii="Times New Roman" w:hAnsi="Times New Roman" w:cs="Times New Roman"/>
          <w:b/>
          <w:color w:val="000000" w:themeColor="text1"/>
        </w:rPr>
      </w:pPr>
    </w:p>
    <w:p w14:paraId="3D162533" w14:textId="1D427700" w:rsidR="00797F1A" w:rsidRDefault="00D72AD9"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73600" behindDoc="0" locked="0" layoutInCell="1" allowOverlap="1" wp14:anchorId="19DC07A8" wp14:editId="7424D8A7">
                <wp:simplePos x="0" y="0"/>
                <wp:positionH relativeFrom="column">
                  <wp:posOffset>2514600</wp:posOffset>
                </wp:positionH>
                <wp:positionV relativeFrom="paragraph">
                  <wp:posOffset>142875</wp:posOffset>
                </wp:positionV>
                <wp:extent cx="457200" cy="228600"/>
                <wp:effectExtent l="50800" t="25400" r="101600" b="127000"/>
                <wp:wrapNone/>
                <wp:docPr id="15" name="Straight Arrow Connector 15"/>
                <wp:cNvGraphicFramePr/>
                <a:graphic xmlns:a="http://schemas.openxmlformats.org/drawingml/2006/main">
                  <a:graphicData uri="http://schemas.microsoft.com/office/word/2010/wordprocessingShape">
                    <wps:wsp>
                      <wps:cNvCnPr/>
                      <wps:spPr>
                        <a:xfrm>
                          <a:off x="0" y="0"/>
                          <a:ext cx="4572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15" o:spid="_x0000_s1026" type="#_x0000_t32" style="position:absolute;margin-left:198pt;margin-top:11.25pt;width:36pt;height:1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" strokecolor="black [3213]" strokeweight="2pt">
                <v:stroke endarrow="open"/>
                <v:shadow on="t" opacity="24903f" mv:blur="40000f" origin=",.5" offset="0,20000emu"/>
              </v:shape>
            </w:pict>
          </mc:Fallback>
        </mc:AlternateContent>
      </w:r>
      <w:r>
        <w:rPr>
          <w:rFonts w:ascii="Times New Roman" w:hAnsi="Times New Roman" w:cs="Times New Roman"/>
          <w:b/>
          <w:noProof/>
          <w:color w:val="000000" w:themeColor="text1"/>
        </w:rPr>
        <mc:AlternateContent>
          <mc:Choice Requires="wps">
            <w:drawing>
              <wp:anchor distT="0" distB="0" distL="114300" distR="114300" simplePos="0" relativeHeight="251672576" behindDoc="0" locked="0" layoutInCell="1" allowOverlap="1" wp14:anchorId="227E2A2B" wp14:editId="586D4CB6">
                <wp:simplePos x="0" y="0"/>
                <wp:positionH relativeFrom="column">
                  <wp:posOffset>2057400</wp:posOffset>
                </wp:positionH>
                <wp:positionV relativeFrom="paragraph">
                  <wp:posOffset>142875</wp:posOffset>
                </wp:positionV>
                <wp:extent cx="0" cy="228600"/>
                <wp:effectExtent l="127000" t="25400" r="101600" b="101600"/>
                <wp:wrapNone/>
                <wp:docPr id="14" name="Straight Arrow Connector 14"/>
                <wp:cNvGraphicFramePr/>
                <a:graphic xmlns:a="http://schemas.openxmlformats.org/drawingml/2006/main">
                  <a:graphicData uri="http://schemas.microsoft.com/office/word/2010/wordprocessingShape">
                    <wps:wsp>
                      <wps:cNvCnPr/>
                      <wps:spPr>
                        <a:xfrm>
                          <a:off x="0" y="0"/>
                          <a:ext cx="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id="Straight Arrow Connector 14" o:spid="_x0000_s1026" type="#_x0000_t32" style="position:absolute;margin-left:162pt;margin-top:11.25pt;width:0;height:18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" strokecolor="black [3213]" strokeweight="2pt">
                <v:stroke endarrow="open"/>
                <v:shadow on="t" opacity="24903f" mv:blur="40000f" origin=",.5" offset="0,20000emu"/>
              </v:shape>
            </w:pict>
          </mc:Fallback>
        </mc:AlternateContent>
      </w:r>
      <w:r>
        <w:rPr>
          <w:rFonts w:ascii="Times New Roman" w:hAnsi="Times New Roman" w:cs="Times New Roman"/>
          <w:b/>
          <w:noProof/>
          <w:color w:val="000000" w:themeColor="text1"/>
        </w:rPr>
        <mc:AlternateContent>
          <mc:Choice Requires="wps">
            <w:drawing>
              <wp:anchor distT="0" distB="0" distL="114300" distR="114300" simplePos="0" relativeHeight="251671552" behindDoc="0" locked="0" layoutInCell="1" allowOverlap="1" wp14:anchorId="6C33E4E1" wp14:editId="58127DB4">
                <wp:simplePos x="0" y="0"/>
                <wp:positionH relativeFrom="column">
                  <wp:posOffset>1257300</wp:posOffset>
                </wp:positionH>
                <wp:positionV relativeFrom="paragraph">
                  <wp:posOffset>142875</wp:posOffset>
                </wp:positionV>
                <wp:extent cx="342900" cy="228600"/>
                <wp:effectExtent l="50800" t="25400" r="63500" b="127000"/>
                <wp:wrapNone/>
                <wp:docPr id="13" name="Straight Arrow Connector 13"/>
                <wp:cNvGraphicFramePr/>
                <a:graphic xmlns:a="http://schemas.openxmlformats.org/drawingml/2006/main">
                  <a:graphicData uri="http://schemas.microsoft.com/office/word/2010/wordprocessingShape">
                    <wps:wsp>
                      <wps:cNvCnPr/>
                      <wps:spPr>
                        <a:xfrm flipH="1">
                          <a:off x="0" y="0"/>
                          <a:ext cx="342900" cy="2286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 id="Straight Arrow Connector 13" o:spid="_x0000_s1026" type="#_x0000_t32" style="position:absolute;margin-left:99pt;margin-top:11.25pt;width:27pt;height:18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" strokecolor="black [3213]" strokeweight="2pt">
                <v:stroke endarrow="open"/>
                <v:shadow on="t" opacity="24903f" mv:blur="40000f" origin=",.5" offset="0,20000emu"/>
              </v:shape>
            </w:pict>
          </mc:Fallback>
        </mc:AlternateContent>
      </w:r>
    </w:p>
    <w:p w14:paraId="159DD96A" w14:textId="6C7E4486" w:rsidR="00797F1A" w:rsidRDefault="00CF7BD9"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69504" behindDoc="0" locked="0" layoutInCell="1" allowOverlap="1" wp14:anchorId="7F96DED7" wp14:editId="6F715AC1">
                <wp:simplePos x="0" y="0"/>
                <wp:positionH relativeFrom="column">
                  <wp:posOffset>4914900</wp:posOffset>
                </wp:positionH>
                <wp:positionV relativeFrom="paragraph">
                  <wp:posOffset>196215</wp:posOffset>
                </wp:positionV>
                <wp:extent cx="1143000" cy="12573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143000" cy="1257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B1994A9" w14:textId="4D3986C4" w:rsidR="00CF7BD9" w:rsidRPr="00A76E1F" w:rsidRDefault="00CF7BD9" w:rsidP="00A76E1F">
                            <w:pPr>
                              <w:jc w:val="center"/>
                              <w:rPr>
                                <w:rFonts w:ascii="Times New Roman" w:hAnsi="Times New Roman" w:cs="Times New Roman"/>
                                <w:b/>
                              </w:rPr>
                            </w:pPr>
                            <w:r w:rsidRPr="00A76E1F">
                              <w:rPr>
                                <w:rFonts w:ascii="Times New Roman" w:hAnsi="Times New Roman" w:cs="Times New Roman"/>
                                <w:b/>
                              </w:rPr>
                              <w:t>Healthy lifestyle promotion</w:t>
                            </w:r>
                          </w:p>
                          <w:p w14:paraId="5F16B406" w14:textId="32F3F9C6" w:rsidR="00CF7BD9" w:rsidRPr="00A76E1F" w:rsidRDefault="00CF7BD9" w:rsidP="00A76E1F">
                            <w:pPr>
                              <w:jc w:val="center"/>
                              <w:rPr>
                                <w:rFonts w:ascii="Times New Roman" w:hAnsi="Times New Roman" w:cs="Times New Roman"/>
                                <w:sz w:val="20"/>
                                <w:szCs w:val="20"/>
                              </w:rPr>
                            </w:pPr>
                            <w:r w:rsidRPr="00A76E1F">
                              <w:rPr>
                                <w:rFonts w:ascii="Times New Roman" w:hAnsi="Times New Roman" w:cs="Times New Roman"/>
                                <w:sz w:val="20"/>
                                <w:szCs w:val="20"/>
                              </w:rPr>
                              <w:t>-Children</w:t>
                            </w:r>
                          </w:p>
                          <w:p w14:paraId="34ECBB54" w14:textId="54C20256" w:rsidR="00CF7BD9" w:rsidRPr="00A76E1F" w:rsidRDefault="00CF7BD9" w:rsidP="00A76E1F">
                            <w:pPr>
                              <w:jc w:val="center"/>
                              <w:rPr>
                                <w:rFonts w:ascii="Times New Roman" w:hAnsi="Times New Roman" w:cs="Times New Roman"/>
                                <w:sz w:val="20"/>
                                <w:szCs w:val="20"/>
                              </w:rPr>
                            </w:pPr>
                            <w:r w:rsidRPr="00A76E1F">
                              <w:rPr>
                                <w:rFonts w:ascii="Times New Roman" w:hAnsi="Times New Roman" w:cs="Times New Roman"/>
                                <w:sz w:val="20"/>
                                <w:szCs w:val="20"/>
                              </w:rPr>
                              <w:t>-Adolescents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1" o:spid="_x0000_s1027" type="#_x0000_t202" style="position:absolute;margin-left:387pt;margin-top:15.45pt;width:90pt;height: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HtACAAAY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" filled="f" stroked="f">
                <v:textbox>
                  <w:txbxContent>
                    <w:p w14:paraId="4B1994A9" w14:textId="4D3986C4" w:rsidR="00CF7BD9" w:rsidRPr="00A76E1F" w:rsidRDefault="00CF7BD9" w:rsidP="00A76E1F">
                      <w:pPr>
                        <w:jc w:val="center"/>
                        <w:rPr>
                          <w:rFonts w:ascii="Times New Roman" w:hAnsi="Times New Roman" w:cs="Times New Roman"/>
                          <w:b/>
                        </w:rPr>
                      </w:pPr>
                      <w:r w:rsidRPr="00A76E1F">
                        <w:rPr>
                          <w:rFonts w:ascii="Times New Roman" w:hAnsi="Times New Roman" w:cs="Times New Roman"/>
                          <w:b/>
                        </w:rPr>
                        <w:t>Healthy lifestyle promotion</w:t>
                      </w:r>
                    </w:p>
                    <w:p w14:paraId="5F16B406" w14:textId="32F3F9C6" w:rsidR="00CF7BD9" w:rsidRPr="00A76E1F" w:rsidRDefault="00CF7BD9" w:rsidP="00A76E1F">
                      <w:pPr>
                        <w:jc w:val="center"/>
                        <w:rPr>
                          <w:rFonts w:ascii="Times New Roman" w:hAnsi="Times New Roman" w:cs="Times New Roman"/>
                          <w:sz w:val="20"/>
                          <w:szCs w:val="20"/>
                        </w:rPr>
                      </w:pPr>
                      <w:r w:rsidRPr="00A76E1F">
                        <w:rPr>
                          <w:rFonts w:ascii="Times New Roman" w:hAnsi="Times New Roman" w:cs="Times New Roman"/>
                          <w:sz w:val="20"/>
                          <w:szCs w:val="20"/>
                        </w:rPr>
                        <w:t>-Children</w:t>
                      </w:r>
                    </w:p>
                    <w:p w14:paraId="34ECBB54" w14:textId="54C20256" w:rsidR="00CF7BD9" w:rsidRPr="00A76E1F" w:rsidRDefault="00CF7BD9" w:rsidP="00A76E1F">
                      <w:pPr>
                        <w:jc w:val="center"/>
                        <w:rPr>
                          <w:rFonts w:ascii="Times New Roman" w:hAnsi="Times New Roman" w:cs="Times New Roman"/>
                          <w:sz w:val="20"/>
                          <w:szCs w:val="20"/>
                        </w:rPr>
                      </w:pPr>
                      <w:r w:rsidRPr="00A76E1F">
                        <w:rPr>
                          <w:rFonts w:ascii="Times New Roman" w:hAnsi="Times New Roman" w:cs="Times New Roman"/>
                          <w:sz w:val="20"/>
                          <w:szCs w:val="20"/>
                        </w:rPr>
                        <w:t>-Adolescents</w:t>
                      </w:r>
                    </w:p>
                  </w:txbxContent>
                </v:textbox>
                <w10:wrap type="square"/>
              </v:shape>
            </w:pict>
          </mc:Fallback>
        </mc:AlternateContent>
      </w:r>
      <w:r w:rsidR="003A3314">
        <w:rPr>
          <w:noProof/>
          <w:color w:val="000000" w:themeColor="text1"/>
        </w:rPr>
        <mc:AlternateContent>
          <mc:Choice Requires="wps">
            <w:drawing>
              <wp:anchor distT="0" distB="0" distL="114300" distR="114300" simplePos="0" relativeHeight="251663360" behindDoc="0" locked="0" layoutInCell="1" allowOverlap="1" wp14:anchorId="6DB5E533" wp14:editId="0521E1A7">
                <wp:simplePos x="0" y="0"/>
                <wp:positionH relativeFrom="column">
                  <wp:posOffset>1485900</wp:posOffset>
                </wp:positionH>
                <wp:positionV relativeFrom="paragraph">
                  <wp:posOffset>196215</wp:posOffset>
                </wp:positionV>
                <wp:extent cx="1257300" cy="457200"/>
                <wp:effectExtent l="50800" t="25400" r="88900" b="101600"/>
                <wp:wrapThrough wrapText="bothSides">
                  <wp:wrapPolygon edited="0">
                    <wp:start x="-436" y="-1200"/>
                    <wp:lineTo x="-873" y="0"/>
                    <wp:lineTo x="-873" y="19200"/>
                    <wp:lineTo x="-436" y="25200"/>
                    <wp:lineTo x="22255" y="25200"/>
                    <wp:lineTo x="22691" y="19200"/>
                    <wp:lineTo x="22255" y="1200"/>
                    <wp:lineTo x="22255" y="-1200"/>
                    <wp:lineTo x="-436" y="-1200"/>
                  </wp:wrapPolygon>
                </wp:wrapThrough>
                <wp:docPr id="6" name="Rounded Rectangle 6"/>
                <wp:cNvGraphicFramePr/>
                <a:graphic xmlns:a="http://schemas.openxmlformats.org/drawingml/2006/main">
                  <a:graphicData uri="http://schemas.microsoft.com/office/word/2010/wordprocessingShape">
                    <wps:wsp>
                      <wps:cNvSpPr/>
                      <wps:spPr>
                        <a:xfrm>
                          <a:off x="0" y="0"/>
                          <a:ext cx="1257300" cy="4572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50F0B8CE" w14:textId="77777777" w:rsidR="00CF7BD9" w:rsidRPr="003A3314" w:rsidRDefault="00CF7BD9" w:rsidP="003A3314">
                            <w:pPr>
                              <w:ind w:left="-142" w:firstLine="142"/>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Food Industry</w:t>
                            </w:r>
                          </w:p>
                          <w:p w14:paraId="209FD5FC" w14:textId="386B78ED" w:rsidR="00CF7BD9" w:rsidRPr="003A3314" w:rsidRDefault="00CF7BD9" w:rsidP="003A3314">
                            <w:pPr>
                              <w:ind w:left="-142" w:firstLine="142"/>
                              <w:jc w:val="center"/>
                              <w:rPr>
                                <w:rFonts w:ascii="Times New Roman" w:hAnsi="Times New Roman" w:cs="Times New Roman"/>
                                <w:color w:val="000000" w:themeColor="text1"/>
                                <w:sz w:val="18"/>
                                <w:szCs w:val="18"/>
                              </w:rPr>
                            </w:pPr>
                            <w:r w:rsidRPr="003A3314">
                              <w:rPr>
                                <w:rFonts w:ascii="Times New Roman" w:hAnsi="Times New Roman" w:cs="Times New Roman"/>
                                <w:color w:val="000000" w:themeColor="text1"/>
                                <w:sz w:val="18"/>
                                <w:szCs w:val="18"/>
                              </w:rPr>
                              <w:t xml:space="preserve">Food chain system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id="Rounded Rectangle 6" o:spid="_x0000_s1028" style="position:absolute;margin-left:117pt;margin-top:15.45pt;width:99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" filled="f" strokecolor="#4579b8 [3044]">
                <v:shadow on="t" opacity="22937f" mv:blur="40000f" origin=",.5" offset="0,23000emu"/>
                <v:textbox>
                  <w:txbxContent>
                    <w:p w14:paraId="50F0B8CE" w14:textId="77777777" w:rsidR="00CF7BD9" w:rsidRPr="003A3314" w:rsidRDefault="00CF7BD9" w:rsidP="003A3314">
                      <w:pPr>
                        <w:ind w:left="-142" w:firstLine="142"/>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Food Industry</w:t>
                      </w:r>
                    </w:p>
                    <w:p w14:paraId="209FD5FC" w14:textId="386B78ED" w:rsidR="00CF7BD9" w:rsidRPr="003A3314" w:rsidRDefault="00CF7BD9" w:rsidP="003A3314">
                      <w:pPr>
                        <w:ind w:left="-142" w:firstLine="142"/>
                        <w:jc w:val="center"/>
                        <w:rPr>
                          <w:rFonts w:ascii="Times New Roman" w:hAnsi="Times New Roman" w:cs="Times New Roman"/>
                          <w:color w:val="000000" w:themeColor="text1"/>
                          <w:sz w:val="18"/>
                          <w:szCs w:val="18"/>
                        </w:rPr>
                      </w:pPr>
                      <w:r w:rsidRPr="003A3314">
                        <w:rPr>
                          <w:rFonts w:ascii="Times New Roman" w:hAnsi="Times New Roman" w:cs="Times New Roman"/>
                          <w:color w:val="000000" w:themeColor="text1"/>
                          <w:sz w:val="18"/>
                          <w:szCs w:val="18"/>
                        </w:rPr>
                        <w:t xml:space="preserve">Food chain system  </w:t>
                      </w:r>
                    </w:p>
                  </w:txbxContent>
                </v:textbox>
                <w10:wrap type="through"/>
              </v:roundrect>
            </w:pict>
          </mc:Fallback>
        </mc:AlternateContent>
      </w:r>
      <w:r w:rsidR="003A3314">
        <w:rPr>
          <w:noProof/>
          <w:color w:val="000000" w:themeColor="text1"/>
        </w:rPr>
        <mc:AlternateContent>
          <mc:Choice Requires="wps">
            <w:drawing>
              <wp:anchor distT="0" distB="0" distL="114300" distR="114300" simplePos="0" relativeHeight="251661312" behindDoc="0" locked="0" layoutInCell="1" allowOverlap="1" wp14:anchorId="526C3EA3" wp14:editId="6409E04A">
                <wp:simplePos x="0" y="0"/>
                <wp:positionH relativeFrom="column">
                  <wp:posOffset>342900</wp:posOffset>
                </wp:positionH>
                <wp:positionV relativeFrom="paragraph">
                  <wp:posOffset>196215</wp:posOffset>
                </wp:positionV>
                <wp:extent cx="1028700" cy="457200"/>
                <wp:effectExtent l="50800" t="25400" r="88900" b="101600"/>
                <wp:wrapThrough wrapText="bothSides">
                  <wp:wrapPolygon edited="0">
                    <wp:start x="-533" y="-1200"/>
                    <wp:lineTo x="-1067" y="0"/>
                    <wp:lineTo x="-1067" y="19200"/>
                    <wp:lineTo x="-533" y="25200"/>
                    <wp:lineTo x="22400" y="25200"/>
                    <wp:lineTo x="22933" y="19200"/>
                    <wp:lineTo x="22400" y="1200"/>
                    <wp:lineTo x="22400" y="-1200"/>
                    <wp:lineTo x="-533" y="-1200"/>
                  </wp:wrapPolygon>
                </wp:wrapThrough>
                <wp:docPr id="5" name="Rounded Rectangle 5"/>
                <wp:cNvGraphicFramePr/>
                <a:graphic xmlns:a="http://schemas.openxmlformats.org/drawingml/2006/main">
                  <a:graphicData uri="http://schemas.microsoft.com/office/word/2010/wordprocessingShape">
                    <wps:wsp>
                      <wps:cNvSpPr/>
                      <wps:spPr>
                        <a:xfrm>
                          <a:off x="0" y="0"/>
                          <a:ext cx="1028700" cy="4572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3ADF293F" w14:textId="77777777" w:rsidR="00CF7BD9" w:rsidRPr="00CF7BD9" w:rsidRDefault="00CF7BD9" w:rsidP="00A76E1F">
                            <w:pPr>
                              <w:jc w:val="center"/>
                              <w:rPr>
                                <w:rFonts w:ascii="Times New Roman" w:hAnsi="Times New Roman" w:cs="Times New Roman"/>
                                <w:b/>
                                <w:color w:val="000000" w:themeColor="text1"/>
                                <w:sz w:val="20"/>
                                <w:szCs w:val="20"/>
                              </w:rPr>
                            </w:pPr>
                            <w:r w:rsidRPr="00CF7BD9">
                              <w:rPr>
                                <w:rFonts w:ascii="Times New Roman" w:hAnsi="Times New Roman" w:cs="Times New Roman"/>
                                <w:b/>
                                <w:color w:val="000000" w:themeColor="text1"/>
                                <w:sz w:val="20"/>
                                <w:szCs w:val="20"/>
                              </w:rPr>
                              <w:t>Schools</w:t>
                            </w:r>
                          </w:p>
                          <w:p w14:paraId="7A729C3B" w14:textId="30480F8B" w:rsidR="00CF7BD9" w:rsidRPr="003A3314" w:rsidRDefault="00CF7BD9" w:rsidP="003A3314">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In/Out </w:t>
                            </w:r>
                            <w:r w:rsidRPr="003A3314">
                              <w:rPr>
                                <w:rFonts w:ascii="Times New Roman" w:hAnsi="Times New Roman" w:cs="Times New Roman"/>
                                <w:color w:val="000000" w:themeColor="text1"/>
                                <w:sz w:val="18"/>
                                <w:szCs w:val="18"/>
                              </w:rPr>
                              <w:t>Settings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id="Rounded Rectangle 5" o:spid="_x0000_s1029" style="position:absolute;margin-left:27pt;margin-top:15.45pt;width:81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" filled="f" strokecolor="#4579b8 [3044]">
                <v:shadow on="t" opacity="22937f" mv:blur="40000f" origin=",.5" offset="0,23000emu"/>
                <v:textbox>
                  <w:txbxContent>
                    <w:p w14:paraId="3ADF293F" w14:textId="77777777" w:rsidR="00CF7BD9" w:rsidRPr="00CF7BD9" w:rsidRDefault="00CF7BD9" w:rsidP="00A76E1F">
                      <w:pPr>
                        <w:jc w:val="center"/>
                        <w:rPr>
                          <w:rFonts w:ascii="Times New Roman" w:hAnsi="Times New Roman" w:cs="Times New Roman"/>
                          <w:b/>
                          <w:color w:val="000000" w:themeColor="text1"/>
                          <w:sz w:val="20"/>
                          <w:szCs w:val="20"/>
                        </w:rPr>
                      </w:pPr>
                      <w:r w:rsidRPr="00CF7BD9">
                        <w:rPr>
                          <w:rFonts w:ascii="Times New Roman" w:hAnsi="Times New Roman" w:cs="Times New Roman"/>
                          <w:b/>
                          <w:color w:val="000000" w:themeColor="text1"/>
                          <w:sz w:val="20"/>
                          <w:szCs w:val="20"/>
                        </w:rPr>
                        <w:t>Schools</w:t>
                      </w:r>
                    </w:p>
                    <w:p w14:paraId="7A729C3B" w14:textId="30480F8B" w:rsidR="00CF7BD9" w:rsidRPr="003A3314" w:rsidRDefault="00CF7BD9" w:rsidP="003A3314">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In/Out </w:t>
                      </w:r>
                      <w:r w:rsidRPr="003A3314">
                        <w:rPr>
                          <w:rFonts w:ascii="Times New Roman" w:hAnsi="Times New Roman" w:cs="Times New Roman"/>
                          <w:color w:val="000000" w:themeColor="text1"/>
                          <w:sz w:val="18"/>
                          <w:szCs w:val="18"/>
                        </w:rPr>
                        <w:t>Settings</w:t>
                      </w:r>
                    </w:p>
                  </w:txbxContent>
                </v:textbox>
                <w10:wrap type="through"/>
              </v:roundrect>
            </w:pict>
          </mc:Fallback>
        </mc:AlternateContent>
      </w:r>
      <w:r w:rsidR="00A76E1F">
        <w:rPr>
          <w:noProof/>
          <w:color w:val="000000" w:themeColor="text1"/>
        </w:rPr>
        <mc:AlternateContent>
          <mc:Choice Requires="wps">
            <w:drawing>
              <wp:anchor distT="0" distB="0" distL="114300" distR="114300" simplePos="0" relativeHeight="251665408" behindDoc="0" locked="0" layoutInCell="1" allowOverlap="1" wp14:anchorId="2E7B6930" wp14:editId="52C81D63">
                <wp:simplePos x="0" y="0"/>
                <wp:positionH relativeFrom="column">
                  <wp:posOffset>2857500</wp:posOffset>
                </wp:positionH>
                <wp:positionV relativeFrom="paragraph">
                  <wp:posOffset>196215</wp:posOffset>
                </wp:positionV>
                <wp:extent cx="914400" cy="457200"/>
                <wp:effectExtent l="50800" t="25400" r="76200" b="101600"/>
                <wp:wrapThrough wrapText="bothSides">
                  <wp:wrapPolygon edited="0">
                    <wp:start x="-600" y="-1200"/>
                    <wp:lineTo x="-1200" y="0"/>
                    <wp:lineTo x="-1200" y="19200"/>
                    <wp:lineTo x="-600" y="25200"/>
                    <wp:lineTo x="22200" y="25200"/>
                    <wp:lineTo x="22800" y="19200"/>
                    <wp:lineTo x="22200" y="1200"/>
                    <wp:lineTo x="22200" y="-1200"/>
                    <wp:lineTo x="-600" y="-1200"/>
                  </wp:wrapPolygon>
                </wp:wrapThrough>
                <wp:docPr id="7" name="Rounded Rectangle 7"/>
                <wp:cNvGraphicFramePr/>
                <a:graphic xmlns:a="http://schemas.openxmlformats.org/drawingml/2006/main">
                  <a:graphicData uri="http://schemas.microsoft.com/office/word/2010/wordprocessingShape">
                    <wps:wsp>
                      <wps:cNvSpPr/>
                      <wps:spPr>
                        <a:xfrm>
                          <a:off x="0" y="0"/>
                          <a:ext cx="914400" cy="457200"/>
                        </a:xfrm>
                        <a:prstGeom prst="roundRect">
                          <a:avLst/>
                        </a:prstGeom>
                        <a:noFill/>
                      </wps:spPr>
                      <wps:style>
                        <a:lnRef idx="1">
                          <a:schemeClr val="accent1"/>
                        </a:lnRef>
                        <a:fillRef idx="3">
                          <a:schemeClr val="accent1"/>
                        </a:fillRef>
                        <a:effectRef idx="2">
                          <a:schemeClr val="accent1"/>
                        </a:effectRef>
                        <a:fontRef idx="minor">
                          <a:schemeClr val="lt1"/>
                        </a:fontRef>
                      </wps:style>
                      <wps:txbx>
                        <w:txbxContent>
                          <w:p w14:paraId="35C88CE7" w14:textId="77777777" w:rsidR="00CF7BD9" w:rsidRPr="003A3314" w:rsidRDefault="00CF7BD9" w:rsidP="00A76E1F">
                            <w:pPr>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Marketing</w:t>
                            </w:r>
                          </w:p>
                          <w:p w14:paraId="083696E3" w14:textId="434C5AC6" w:rsidR="00CF7BD9" w:rsidRPr="003A3314" w:rsidRDefault="00CF7BD9" w:rsidP="00A76E1F">
                            <w:pPr>
                              <w:jc w:val="center"/>
                              <w:rPr>
                                <w:rFonts w:ascii="Times New Roman" w:hAnsi="Times New Roman" w:cs="Times New Roman"/>
                                <w:sz w:val="18"/>
                                <w:szCs w:val="18"/>
                              </w:rPr>
                            </w:pPr>
                            <w:r w:rsidRPr="003A3314">
                              <w:rPr>
                                <w:rFonts w:ascii="Times New Roman" w:hAnsi="Times New Roman" w:cs="Times New Roman"/>
                                <w:color w:val="000000" w:themeColor="text1"/>
                                <w:sz w:val="18"/>
                                <w:szCs w:val="18"/>
                              </w:rPr>
                              <w:t>Food, fashion</w:t>
                            </w:r>
                            <w:r w:rsidRPr="003A3314">
                              <w:rPr>
                                <w:rFonts w:ascii="Times New Roman" w:hAnsi="Times New Roman" w:cs="Times New Roman"/>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oundrect id="Rounded Rectangle 7" o:spid="_x0000_s1030" style="position:absolute;margin-left:225pt;margin-top:15.45pt;width:1in;height:3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" filled="f" strokecolor="#4579b8 [3044]">
                <v:shadow on="t" opacity="22937f" mv:blur="40000f" origin=",.5" offset="0,23000emu"/>
                <v:textbox>
                  <w:txbxContent>
                    <w:p w14:paraId="35C88CE7" w14:textId="77777777" w:rsidR="00CF7BD9" w:rsidRPr="003A3314" w:rsidRDefault="00CF7BD9" w:rsidP="00A76E1F">
                      <w:pPr>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Marketing</w:t>
                      </w:r>
                    </w:p>
                    <w:p w14:paraId="083696E3" w14:textId="434C5AC6" w:rsidR="00CF7BD9" w:rsidRPr="003A3314" w:rsidRDefault="00CF7BD9" w:rsidP="00A76E1F">
                      <w:pPr>
                        <w:jc w:val="center"/>
                        <w:rPr>
                          <w:rFonts w:ascii="Times New Roman" w:hAnsi="Times New Roman" w:cs="Times New Roman"/>
                          <w:sz w:val="18"/>
                          <w:szCs w:val="18"/>
                        </w:rPr>
                      </w:pPr>
                      <w:r w:rsidRPr="003A3314">
                        <w:rPr>
                          <w:rFonts w:ascii="Times New Roman" w:hAnsi="Times New Roman" w:cs="Times New Roman"/>
                          <w:color w:val="000000" w:themeColor="text1"/>
                          <w:sz w:val="18"/>
                          <w:szCs w:val="18"/>
                        </w:rPr>
                        <w:t>Food, fashion</w:t>
                      </w:r>
                      <w:r w:rsidRPr="003A3314">
                        <w:rPr>
                          <w:rFonts w:ascii="Times New Roman" w:hAnsi="Times New Roman" w:cs="Times New Roman"/>
                          <w:sz w:val="18"/>
                          <w:szCs w:val="18"/>
                        </w:rPr>
                        <w:t xml:space="preserve"> </w:t>
                      </w:r>
                    </w:p>
                  </w:txbxContent>
                </v:textbox>
                <w10:wrap type="through"/>
              </v:roundrect>
            </w:pict>
          </mc:Fallback>
        </mc:AlternateContent>
      </w:r>
    </w:p>
    <w:p w14:paraId="63AA80B6" w14:textId="7B5AFBE4" w:rsidR="00797F1A" w:rsidRDefault="00797F1A" w:rsidP="00A26AEE">
      <w:pPr>
        <w:rPr>
          <w:rFonts w:ascii="Times New Roman" w:hAnsi="Times New Roman" w:cs="Times New Roman"/>
          <w:b/>
          <w:color w:val="000000" w:themeColor="text1"/>
        </w:rPr>
      </w:pPr>
    </w:p>
    <w:p w14:paraId="1F18B1B7" w14:textId="107A4822" w:rsidR="00797F1A" w:rsidRDefault="00797F1A" w:rsidP="00A26AEE">
      <w:pPr>
        <w:rPr>
          <w:rFonts w:ascii="Times New Roman" w:hAnsi="Times New Roman" w:cs="Times New Roman"/>
          <w:b/>
          <w:color w:val="000000" w:themeColor="text1"/>
        </w:rPr>
      </w:pPr>
    </w:p>
    <w:p w14:paraId="11668D07" w14:textId="4533E4C1" w:rsidR="00797F1A" w:rsidRDefault="00D72AD9"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66432" behindDoc="0" locked="0" layoutInCell="1" allowOverlap="1" wp14:anchorId="3398DA8A" wp14:editId="6F856D91">
                <wp:simplePos x="0" y="0"/>
                <wp:positionH relativeFrom="column">
                  <wp:posOffset>342900</wp:posOffset>
                </wp:positionH>
                <wp:positionV relativeFrom="paragraph">
                  <wp:posOffset>287020</wp:posOffset>
                </wp:positionV>
                <wp:extent cx="3429000" cy="457200"/>
                <wp:effectExtent l="50800" t="25400" r="76200" b="101600"/>
                <wp:wrapThrough wrapText="bothSides">
                  <wp:wrapPolygon edited="0">
                    <wp:start x="-320" y="-1200"/>
                    <wp:lineTo x="-320" y="25200"/>
                    <wp:lineTo x="21920" y="25200"/>
                    <wp:lineTo x="21920" y="-1200"/>
                    <wp:lineTo x="-320" y="-1200"/>
                  </wp:wrapPolygon>
                </wp:wrapThrough>
                <wp:docPr id="8" name="Rectangle 8"/>
                <wp:cNvGraphicFramePr/>
                <a:graphic xmlns:a="http://schemas.openxmlformats.org/drawingml/2006/main">
                  <a:graphicData uri="http://schemas.microsoft.com/office/word/2010/wordprocessingShape">
                    <wps:wsp>
                      <wps:cNvSpPr/>
                      <wps:spPr>
                        <a:xfrm>
                          <a:off x="0" y="0"/>
                          <a:ext cx="3429000" cy="4572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620D6515" w14:textId="2BC5E209" w:rsidR="00CF7BD9" w:rsidRPr="003A3314" w:rsidRDefault="00CF7BD9" w:rsidP="00A76E1F">
                            <w:pPr>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 xml:space="preserve">Infrastructure support </w:t>
                            </w:r>
                          </w:p>
                          <w:p w14:paraId="03D8B5DF" w14:textId="4147A94B" w:rsidR="00CF7BD9" w:rsidRPr="00A76E1F" w:rsidRDefault="00CF7BD9" w:rsidP="00A76E1F">
                            <w:pPr>
                              <w:jc w:val="center"/>
                              <w:rPr>
                                <w:color w:val="000000" w:themeColor="text1"/>
                                <w:sz w:val="18"/>
                                <w:szCs w:val="18"/>
                              </w:rPr>
                            </w:pPr>
                            <w:r w:rsidRPr="00A76E1F">
                              <w:rPr>
                                <w:color w:val="000000" w:themeColor="text1"/>
                                <w:sz w:val="18"/>
                                <w:szCs w:val="18"/>
                              </w:rPr>
                              <w:t>Leadership, governance, resources, capacity building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8" o:spid="_x0000_s1031" style="position:absolute;margin-left:27pt;margin-top:22.6pt;width:270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" filled="f" strokecolor="#4579b8 [3044]">
                <v:shadow on="t" opacity="22937f" mv:blur="40000f" origin=",.5" offset="0,23000emu"/>
                <v:textbox>
                  <w:txbxContent>
                    <w:p w14:paraId="620D6515" w14:textId="2BC5E209" w:rsidR="00CF7BD9" w:rsidRPr="003A3314" w:rsidRDefault="00CF7BD9" w:rsidP="00A76E1F">
                      <w:pPr>
                        <w:jc w:val="center"/>
                        <w:rPr>
                          <w:rFonts w:ascii="Times New Roman" w:hAnsi="Times New Roman" w:cs="Times New Roman"/>
                          <w:b/>
                          <w:color w:val="000000" w:themeColor="text1"/>
                          <w:sz w:val="20"/>
                          <w:szCs w:val="20"/>
                        </w:rPr>
                      </w:pPr>
                      <w:r w:rsidRPr="003A3314">
                        <w:rPr>
                          <w:rFonts w:ascii="Times New Roman" w:hAnsi="Times New Roman" w:cs="Times New Roman"/>
                          <w:b/>
                          <w:color w:val="000000" w:themeColor="text1"/>
                          <w:sz w:val="20"/>
                          <w:szCs w:val="20"/>
                        </w:rPr>
                        <w:t xml:space="preserve">Infrastructure support </w:t>
                      </w:r>
                    </w:p>
                    <w:p w14:paraId="03D8B5DF" w14:textId="4147A94B" w:rsidR="00CF7BD9" w:rsidRPr="00A76E1F" w:rsidRDefault="00CF7BD9" w:rsidP="00A76E1F">
                      <w:pPr>
                        <w:jc w:val="center"/>
                        <w:rPr>
                          <w:color w:val="000000" w:themeColor="text1"/>
                          <w:sz w:val="18"/>
                          <w:szCs w:val="18"/>
                        </w:rPr>
                      </w:pPr>
                      <w:r w:rsidRPr="00A76E1F">
                        <w:rPr>
                          <w:color w:val="000000" w:themeColor="text1"/>
                          <w:sz w:val="18"/>
                          <w:szCs w:val="18"/>
                        </w:rPr>
                        <w:t>Leadership, governance, resources, capacity building</w:t>
                      </w:r>
                    </w:p>
                  </w:txbxContent>
                </v:textbox>
                <w10:wrap type="through"/>
              </v:rect>
            </w:pict>
          </mc:Fallback>
        </mc:AlternateContent>
      </w:r>
      <w:r>
        <w:rPr>
          <w:rFonts w:ascii="Times New Roman" w:hAnsi="Times New Roman" w:cs="Times New Roman"/>
          <w:b/>
          <w:noProof/>
          <w:color w:val="000000" w:themeColor="text1"/>
        </w:rPr>
        <mc:AlternateContent>
          <mc:Choice Requires="wps">
            <w:drawing>
              <wp:anchor distT="0" distB="0" distL="114300" distR="114300" simplePos="0" relativeHeight="251674624" behindDoc="0" locked="0" layoutInCell="1" allowOverlap="1" wp14:anchorId="23255994" wp14:editId="61621EC2">
                <wp:simplePos x="0" y="0"/>
                <wp:positionH relativeFrom="column">
                  <wp:posOffset>3200400</wp:posOffset>
                </wp:positionH>
                <wp:positionV relativeFrom="paragraph">
                  <wp:posOffset>172720</wp:posOffset>
                </wp:positionV>
                <wp:extent cx="114935" cy="114300"/>
                <wp:effectExtent l="76200" t="25400" r="62865" b="114300"/>
                <wp:wrapThrough wrapText="bothSides">
                  <wp:wrapPolygon edited="0">
                    <wp:start x="-4773" y="-4800"/>
                    <wp:lineTo x="-14320" y="33600"/>
                    <wp:lineTo x="-4773" y="38400"/>
                    <wp:lineTo x="28641" y="38400"/>
                    <wp:lineTo x="28641" y="-4800"/>
                    <wp:lineTo x="-4773" y="-4800"/>
                  </wp:wrapPolygon>
                </wp:wrapThrough>
                <wp:docPr id="16" name="Up Arrow 16"/>
                <wp:cNvGraphicFramePr/>
                <a:graphic xmlns:a="http://schemas.openxmlformats.org/drawingml/2006/main">
                  <a:graphicData uri="http://schemas.microsoft.com/office/word/2010/wordprocessingShape">
                    <wps:wsp>
                      <wps:cNvSpPr/>
                      <wps:spPr>
                        <a:xfrm>
                          <a:off x="0" y="0"/>
                          <a:ext cx="114935" cy="114300"/>
                        </a:xfrm>
                        <a:prstGeom prst="up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6" o:spid="_x0000_s1026" type="#_x0000_t68" style="position:absolute;margin-left:252pt;margin-top:13.6pt;width:9.0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" adj="10800" fillcolor="black [3213]" strokecolor="#4579b8 [3044]">
                <v:shadow on="t" opacity="22937f" mv:blur="40000f" origin=",.5" offset="0,23000emu"/>
                <w10:wrap type="through"/>
              </v:shape>
            </w:pict>
          </mc:Fallback>
        </mc:AlternateContent>
      </w:r>
    </w:p>
    <w:p w14:paraId="263D0D54" w14:textId="72DBA63D" w:rsidR="00797F1A" w:rsidRDefault="00CF7BD9"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76672" behindDoc="0" locked="0" layoutInCell="1" allowOverlap="1" wp14:anchorId="466A2731" wp14:editId="0C42EEF1">
                <wp:simplePos x="0" y="0"/>
                <wp:positionH relativeFrom="column">
                  <wp:posOffset>2057400</wp:posOffset>
                </wp:positionH>
                <wp:positionV relativeFrom="paragraph">
                  <wp:posOffset>-2540</wp:posOffset>
                </wp:positionV>
                <wp:extent cx="115200" cy="114300"/>
                <wp:effectExtent l="76200" t="25400" r="62865" b="114300"/>
                <wp:wrapThrough wrapText="bothSides">
                  <wp:wrapPolygon edited="0">
                    <wp:start x="-4773" y="-4800"/>
                    <wp:lineTo x="-14320" y="33600"/>
                    <wp:lineTo x="-4773" y="38400"/>
                    <wp:lineTo x="28641" y="38400"/>
                    <wp:lineTo x="28641" y="-4800"/>
                    <wp:lineTo x="-4773" y="-4800"/>
                  </wp:wrapPolygon>
                </wp:wrapThrough>
                <wp:docPr id="20" name="Up Arrow 20"/>
                <wp:cNvGraphicFramePr/>
                <a:graphic xmlns:a="http://schemas.openxmlformats.org/drawingml/2006/main">
                  <a:graphicData uri="http://schemas.microsoft.com/office/word/2010/wordprocessingShape">
                    <wps:wsp>
                      <wps:cNvSpPr/>
                      <wps:spPr>
                        <a:xfrm>
                          <a:off x="0" y="0"/>
                          <a:ext cx="115200" cy="114300"/>
                        </a:xfrm>
                        <a:prstGeom prst="up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Up Arrow 20" o:spid="_x0000_s1026" type="#_x0000_t68" style="position:absolute;margin-left:162pt;margin-top:-.15pt;width:9.0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" adj="10800" fillcolor="black [3213]" strokecolor="#4579b8 [3044]">
                <v:shadow on="t" opacity="22937f" mv:blur="40000f" origin=",.5" offset="0,23000emu"/>
                <w10:wrap type="through"/>
              </v:shape>
            </w:pict>
          </mc:Fallback>
        </mc:AlternateContent>
      </w:r>
      <w:r>
        <w:rPr>
          <w:rFonts w:ascii="Times New Roman" w:hAnsi="Times New Roman" w:cs="Times New Roman"/>
          <w:b/>
          <w:noProof/>
          <w:color w:val="000000" w:themeColor="text1"/>
        </w:rPr>
        <mc:AlternateContent>
          <mc:Choice Requires="wps">
            <w:drawing>
              <wp:anchor distT="0" distB="0" distL="114300" distR="114300" simplePos="0" relativeHeight="251675648" behindDoc="0" locked="0" layoutInCell="1" allowOverlap="1" wp14:anchorId="0F31EE40" wp14:editId="7ED54DB1">
                <wp:simplePos x="0" y="0"/>
                <wp:positionH relativeFrom="column">
                  <wp:posOffset>914400</wp:posOffset>
                </wp:positionH>
                <wp:positionV relativeFrom="paragraph">
                  <wp:posOffset>-2540</wp:posOffset>
                </wp:positionV>
                <wp:extent cx="114300" cy="114300"/>
                <wp:effectExtent l="76200" t="25400" r="63500" b="114300"/>
                <wp:wrapThrough wrapText="bothSides">
                  <wp:wrapPolygon edited="0">
                    <wp:start x="-4800" y="-4800"/>
                    <wp:lineTo x="-14400" y="33600"/>
                    <wp:lineTo x="-4800" y="38400"/>
                    <wp:lineTo x="28800" y="38400"/>
                    <wp:lineTo x="28800" y="-4800"/>
                    <wp:lineTo x="-4800" y="-4800"/>
                  </wp:wrapPolygon>
                </wp:wrapThrough>
                <wp:docPr id="19" name="Up Arrow 19"/>
                <wp:cNvGraphicFramePr/>
                <a:graphic xmlns:a="http://schemas.openxmlformats.org/drawingml/2006/main">
                  <a:graphicData uri="http://schemas.microsoft.com/office/word/2010/wordprocessingShape">
                    <wps:wsp>
                      <wps:cNvSpPr/>
                      <wps:spPr>
                        <a:xfrm>
                          <a:off x="0" y="0"/>
                          <a:ext cx="114300" cy="114300"/>
                        </a:xfrm>
                        <a:prstGeom prst="up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Up Arrow 19" o:spid="_x0000_s1026" type="#_x0000_t68" style="position:absolute;margin-left:1in;margin-top:-.15pt;width:9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" adj="10800" fillcolor="black [3213]" strokecolor="#4579b8 [3044]">
                <v:shadow on="t" opacity="22937f" mv:blur="40000f" origin=",.5" offset="0,23000emu"/>
                <w10:wrap type="through"/>
              </v:shape>
            </w:pict>
          </mc:Fallback>
        </mc:AlternateContent>
      </w:r>
    </w:p>
    <w:p w14:paraId="0F350372" w14:textId="1B876DAC" w:rsidR="00797F1A" w:rsidRDefault="00797F1A" w:rsidP="00A26AEE">
      <w:pPr>
        <w:rPr>
          <w:rFonts w:ascii="Times New Roman" w:hAnsi="Times New Roman" w:cs="Times New Roman"/>
          <w:b/>
          <w:color w:val="000000" w:themeColor="text1"/>
        </w:rPr>
      </w:pPr>
    </w:p>
    <w:p w14:paraId="775334CD" w14:textId="77777777" w:rsidR="00A76E1F" w:rsidRDefault="00A76E1F" w:rsidP="00A26AEE">
      <w:pPr>
        <w:rPr>
          <w:rFonts w:ascii="Times New Roman" w:hAnsi="Times New Roman" w:cs="Times New Roman"/>
          <w:b/>
          <w:color w:val="000000" w:themeColor="text1"/>
        </w:rPr>
      </w:pPr>
    </w:p>
    <w:p w14:paraId="7D2DB7B0" w14:textId="69D10037" w:rsidR="003A3314" w:rsidRDefault="003A3314"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70528" behindDoc="0" locked="0" layoutInCell="1" allowOverlap="1" wp14:anchorId="06B36EB0" wp14:editId="3AB57BA8">
                <wp:simplePos x="0" y="0"/>
                <wp:positionH relativeFrom="column">
                  <wp:posOffset>800100</wp:posOffset>
                </wp:positionH>
                <wp:positionV relativeFrom="paragraph">
                  <wp:posOffset>157480</wp:posOffset>
                </wp:positionV>
                <wp:extent cx="2514600" cy="342900"/>
                <wp:effectExtent l="0" t="0" r="0" b="12700"/>
                <wp:wrapSquare wrapText="bothSides"/>
                <wp:docPr id="12" name="Text Box 12"/>
                <wp:cNvGraphicFramePr/>
                <a:graphic xmlns:a="http://schemas.openxmlformats.org/drawingml/2006/main">
                  <a:graphicData uri="http://schemas.microsoft.com/office/word/2010/wordprocessingShape">
                    <wps:wsp>
                      <wps:cNvSpPr txBox="1"/>
                      <wps:spPr>
                        <a:xfrm>
                          <a:off x="0" y="0"/>
                          <a:ext cx="2514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D14811" w14:textId="4B0484AB" w:rsidR="00CF7BD9" w:rsidRPr="003A3314" w:rsidRDefault="00CF7BD9" w:rsidP="003A3314">
                            <w:pPr>
                              <w:jc w:val="center"/>
                              <w:rPr>
                                <w:rFonts w:ascii="Times New Roman" w:hAnsi="Times New Roman" w:cs="Times New Roman"/>
                                <w:b/>
                                <w:sz w:val="20"/>
                                <w:szCs w:val="20"/>
                              </w:rPr>
                            </w:pPr>
                            <w:r w:rsidRPr="003A3314">
                              <w:rPr>
                                <w:rFonts w:ascii="Times New Roman" w:hAnsi="Times New Roman" w:cs="Times New Roman"/>
                                <w:b/>
                                <w:sz w:val="20"/>
                                <w:szCs w:val="20"/>
                              </w:rPr>
                              <w:t>Monitoring and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shape id="Text Box 12" o:spid="_x0000_s1032" type="#_x0000_t202" style="position:absolute;margin-left:63pt;margin-top:12.4pt;width:198pt;height:2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" filled="f" stroked="f">
                <v:textbox>
                  <w:txbxContent>
                    <w:p w14:paraId="35D14811" w14:textId="4B0484AB" w:rsidR="00CF7BD9" w:rsidRPr="003A3314" w:rsidRDefault="00CF7BD9" w:rsidP="003A3314">
                      <w:pPr>
                        <w:jc w:val="center"/>
                        <w:rPr>
                          <w:rFonts w:ascii="Times New Roman" w:hAnsi="Times New Roman" w:cs="Times New Roman"/>
                          <w:b/>
                          <w:sz w:val="20"/>
                          <w:szCs w:val="20"/>
                        </w:rPr>
                      </w:pPr>
                      <w:r w:rsidRPr="003A3314">
                        <w:rPr>
                          <w:rFonts w:ascii="Times New Roman" w:hAnsi="Times New Roman" w:cs="Times New Roman"/>
                          <w:b/>
                          <w:sz w:val="20"/>
                          <w:szCs w:val="20"/>
                        </w:rPr>
                        <w:t>Monitoring and Evaluation</w:t>
                      </w:r>
                    </w:p>
                  </w:txbxContent>
                </v:textbox>
                <w10:wrap type="square"/>
              </v:shape>
            </w:pict>
          </mc:Fallback>
        </mc:AlternateContent>
      </w:r>
    </w:p>
    <w:p w14:paraId="4E1DA24B" w14:textId="0F3B1CEA" w:rsidR="00A76E1F" w:rsidRDefault="00A76E1F" w:rsidP="00A26AEE">
      <w:pPr>
        <w:rPr>
          <w:rFonts w:ascii="Times New Roman" w:hAnsi="Times New Roman" w:cs="Times New Roman"/>
          <w:b/>
          <w:color w:val="000000" w:themeColor="text1"/>
        </w:rPr>
      </w:pPr>
      <w:r>
        <w:rPr>
          <w:rFonts w:ascii="Times New Roman" w:hAnsi="Times New Roman" w:cs="Times New Roman"/>
          <w:b/>
          <w:noProof/>
          <w:color w:val="000000" w:themeColor="text1"/>
        </w:rPr>
        <mc:AlternateContent>
          <mc:Choice Requires="wps">
            <w:drawing>
              <wp:anchor distT="0" distB="0" distL="114300" distR="114300" simplePos="0" relativeHeight="251667456" behindDoc="0" locked="0" layoutInCell="1" allowOverlap="1" wp14:anchorId="7FF0D645" wp14:editId="0FE39E42">
                <wp:simplePos x="0" y="0"/>
                <wp:positionH relativeFrom="column">
                  <wp:posOffset>342900</wp:posOffset>
                </wp:positionH>
                <wp:positionV relativeFrom="paragraph">
                  <wp:posOffset>210820</wp:posOffset>
                </wp:positionV>
                <wp:extent cx="3429000" cy="114300"/>
                <wp:effectExtent l="50800" t="50800" r="50800" b="139700"/>
                <wp:wrapThrough wrapText="bothSides">
                  <wp:wrapPolygon edited="0">
                    <wp:start x="20640" y="-9600"/>
                    <wp:lineTo x="-320" y="0"/>
                    <wp:lineTo x="-320" y="24000"/>
                    <wp:lineTo x="20800" y="43200"/>
                    <wp:lineTo x="21600" y="43200"/>
                    <wp:lineTo x="21760" y="4800"/>
                    <wp:lineTo x="21760" y="-9600"/>
                    <wp:lineTo x="20640" y="-9600"/>
                  </wp:wrapPolygon>
                </wp:wrapThrough>
                <wp:docPr id="9" name="Right Arrow 9"/>
                <wp:cNvGraphicFramePr/>
                <a:graphic xmlns:a="http://schemas.openxmlformats.org/drawingml/2006/main">
                  <a:graphicData uri="http://schemas.microsoft.com/office/word/2010/wordprocessingShape">
                    <wps:wsp>
                      <wps:cNvSpPr/>
                      <wps:spPr>
                        <a:xfrm>
                          <a:off x="0" y="0"/>
                          <a:ext cx="3429000" cy="114300"/>
                        </a:xfrm>
                        <a:prstGeom prst="right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27pt;margin-top:16.6pt;width:270pt;height: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" adj="21240" fillcolor="black [3213]" strokecolor="#4579b8 [3044]">
                <v:shadow on="t" opacity="22937f" mv:blur="40000f" origin=",.5" offset="0,23000emu"/>
                <w10:wrap type="through"/>
              </v:shape>
            </w:pict>
          </mc:Fallback>
        </mc:AlternateContent>
      </w:r>
    </w:p>
    <w:p w14:paraId="61E800F8" w14:textId="3E9ECDE7" w:rsidR="00A76E1F" w:rsidRDefault="00A76E1F" w:rsidP="00A26AEE">
      <w:pPr>
        <w:rPr>
          <w:rFonts w:ascii="Times New Roman" w:hAnsi="Times New Roman" w:cs="Times New Roman"/>
          <w:b/>
          <w:color w:val="000000" w:themeColor="text1"/>
        </w:rPr>
      </w:pPr>
    </w:p>
    <w:p w14:paraId="1C7A0F40" w14:textId="77777777" w:rsidR="00A76E1F" w:rsidRDefault="00A76E1F" w:rsidP="00A26AEE">
      <w:pPr>
        <w:rPr>
          <w:rFonts w:ascii="Times New Roman" w:hAnsi="Times New Roman" w:cs="Times New Roman"/>
          <w:b/>
          <w:color w:val="000000" w:themeColor="text1"/>
        </w:rPr>
      </w:pPr>
    </w:p>
    <w:p w14:paraId="11A7C5F9" w14:textId="77777777" w:rsidR="00A76E1F" w:rsidRDefault="00A76E1F" w:rsidP="00A26AEE">
      <w:pPr>
        <w:rPr>
          <w:rFonts w:ascii="Times New Roman" w:hAnsi="Times New Roman" w:cs="Times New Roman"/>
          <w:b/>
          <w:color w:val="000000" w:themeColor="text1"/>
        </w:rPr>
      </w:pPr>
    </w:p>
    <w:p w14:paraId="44986625" w14:textId="680FFEC8" w:rsidR="00CF7BD9" w:rsidRPr="00CF7BD9" w:rsidRDefault="00CF7BD9" w:rsidP="00A26AEE">
      <w:pPr>
        <w:rPr>
          <w:rFonts w:ascii="Times New Roman" w:hAnsi="Times New Roman" w:cs="Times New Roman"/>
          <w:color w:val="000000" w:themeColor="text1"/>
          <w:sz w:val="20"/>
          <w:szCs w:val="20"/>
        </w:rPr>
      </w:pPr>
      <w:r w:rsidRPr="00CF7BD9">
        <w:rPr>
          <w:rFonts w:ascii="Times New Roman" w:hAnsi="Times New Roman" w:cs="Times New Roman"/>
          <w:color w:val="000000" w:themeColor="text1"/>
          <w:sz w:val="20"/>
          <w:szCs w:val="20"/>
        </w:rPr>
        <w:lastRenderedPageBreak/>
        <w:t xml:space="preserve">Figure 1: </w:t>
      </w:r>
      <w:r w:rsidR="00F83CD4">
        <w:rPr>
          <w:rFonts w:ascii="Times New Roman" w:hAnsi="Times New Roman" w:cs="Times New Roman"/>
          <w:color w:val="000000" w:themeColor="text1"/>
          <w:sz w:val="20"/>
          <w:szCs w:val="20"/>
        </w:rPr>
        <w:t>A sample logic model of smart food-policy actions for healthy lifestyle promotion among youth.</w:t>
      </w:r>
    </w:p>
    <w:p w14:paraId="27364C31" w14:textId="77777777" w:rsidR="00CF7BD9" w:rsidRDefault="00CF7BD9" w:rsidP="00A26AEE">
      <w:pPr>
        <w:rPr>
          <w:rFonts w:ascii="Times New Roman" w:hAnsi="Times New Roman" w:cs="Times New Roman"/>
          <w:b/>
          <w:color w:val="000000" w:themeColor="text1"/>
        </w:rPr>
      </w:pPr>
    </w:p>
    <w:p w14:paraId="7B64E4C7" w14:textId="3D02AB2D" w:rsidR="00243160" w:rsidRPr="00A26AEE" w:rsidRDefault="00A26AEE" w:rsidP="00A26AEE">
      <w:pPr>
        <w:rPr>
          <w:rFonts w:ascii="Times New Roman" w:hAnsi="Times New Roman" w:cs="Times New Roman"/>
          <w:b/>
          <w:color w:val="000000" w:themeColor="text1"/>
        </w:rPr>
      </w:pPr>
      <w:r w:rsidRPr="00A26AEE">
        <w:rPr>
          <w:rFonts w:ascii="Times New Roman" w:hAnsi="Times New Roman" w:cs="Times New Roman"/>
          <w:b/>
          <w:color w:val="000000" w:themeColor="text1"/>
        </w:rPr>
        <w:t>Recent Publications</w:t>
      </w:r>
    </w:p>
    <w:p w14:paraId="3AA3EC87" w14:textId="4389C184" w:rsidR="003C656E" w:rsidRDefault="00864FA2">
      <w:pPr>
        <w:rPr>
          <w:rFonts w:ascii="Times New Roman" w:hAnsi="Times New Roman" w:cs="Times New Roman"/>
          <w:sz w:val="20"/>
          <w:szCs w:val="20"/>
        </w:rPr>
      </w:pPr>
      <w:r>
        <w:rPr>
          <w:rFonts w:ascii="Times New Roman" w:hAnsi="Times New Roman" w:cs="Times New Roman"/>
          <w:sz w:val="20"/>
          <w:szCs w:val="20"/>
        </w:rPr>
        <w:t xml:space="preserve">1. Hamadeh S, </w:t>
      </w:r>
      <w:r w:rsidR="003C656E" w:rsidRPr="00CD1B1D">
        <w:rPr>
          <w:rFonts w:ascii="Times New Roman" w:hAnsi="Times New Roman" w:cs="Times New Roman"/>
          <w:sz w:val="20"/>
          <w:szCs w:val="20"/>
        </w:rPr>
        <w:t>Marquis M</w:t>
      </w:r>
      <w:r w:rsidR="003C656E" w:rsidRPr="00CD1B1D">
        <w:rPr>
          <w:rFonts w:ascii="Times New Roman" w:hAnsi="Times New Roman" w:cs="Times New Roman"/>
          <w:i/>
          <w:sz w:val="20"/>
          <w:szCs w:val="20"/>
        </w:rPr>
        <w:t xml:space="preserve"> </w:t>
      </w:r>
      <w:r w:rsidR="003C656E" w:rsidRPr="00CD1B1D">
        <w:rPr>
          <w:rFonts w:ascii="Times New Roman" w:hAnsi="Times New Roman" w:cs="Times New Roman"/>
          <w:sz w:val="20"/>
          <w:szCs w:val="20"/>
        </w:rPr>
        <w:t>(2017) Impact of Socioeconomic and social contexts on youth perceptions of school nutrition policy dev</w:t>
      </w:r>
      <w:r>
        <w:rPr>
          <w:rFonts w:ascii="Times New Roman" w:hAnsi="Times New Roman" w:cs="Times New Roman"/>
          <w:sz w:val="20"/>
          <w:szCs w:val="20"/>
        </w:rPr>
        <w:t xml:space="preserve">elopment in Lebanon. Nutrition </w:t>
      </w:r>
      <w:r w:rsidR="003C656E" w:rsidRPr="00CD1B1D">
        <w:rPr>
          <w:rFonts w:ascii="Times New Roman" w:hAnsi="Times New Roman" w:cs="Times New Roman"/>
          <w:sz w:val="20"/>
          <w:szCs w:val="20"/>
        </w:rPr>
        <w:t>and Health Sciences 4(1):9p.</w:t>
      </w:r>
    </w:p>
    <w:p w14:paraId="471A68B8" w14:textId="16D1B547" w:rsidR="00864FA2" w:rsidRPr="003C656E" w:rsidRDefault="00864FA2">
      <w:pPr>
        <w:rPr>
          <w:rFonts w:ascii="Times New Roman" w:hAnsi="Times New Roman" w:cs="Times New Roman"/>
          <w:sz w:val="20"/>
          <w:szCs w:val="20"/>
        </w:rPr>
      </w:pPr>
      <w:r>
        <w:rPr>
          <w:rFonts w:ascii="Times New Roman" w:hAnsi="Times New Roman" w:cs="Times New Roman"/>
          <w:sz w:val="20"/>
          <w:szCs w:val="20"/>
        </w:rPr>
        <w:t xml:space="preserve">2. </w:t>
      </w:r>
      <w:r w:rsidRPr="00864FA2">
        <w:rPr>
          <w:rFonts w:ascii="Times New Roman" w:hAnsi="Times New Roman" w:cs="Times New Roman"/>
          <w:sz w:val="20"/>
          <w:szCs w:val="20"/>
        </w:rPr>
        <w:t xml:space="preserve">Hamadeh S, </w:t>
      </w:r>
      <w:proofErr w:type="spellStart"/>
      <w:r w:rsidRPr="00864FA2">
        <w:rPr>
          <w:rFonts w:ascii="Times New Roman" w:hAnsi="Times New Roman" w:cs="Times New Roman"/>
          <w:sz w:val="20"/>
          <w:szCs w:val="20"/>
        </w:rPr>
        <w:t>ElZein</w:t>
      </w:r>
      <w:proofErr w:type="spellEnd"/>
      <w:r w:rsidRPr="00864FA2">
        <w:rPr>
          <w:rFonts w:ascii="Times New Roman" w:hAnsi="Times New Roman" w:cs="Times New Roman"/>
          <w:sz w:val="20"/>
          <w:szCs w:val="20"/>
        </w:rPr>
        <w:t xml:space="preserve"> H (2011) </w:t>
      </w:r>
      <w:r w:rsidRPr="00864FA2">
        <w:rPr>
          <w:rFonts w:ascii="Times New Roman" w:hAnsi="Times New Roman" w:cs="Times New Roman"/>
          <w:bCs/>
          <w:sz w:val="20"/>
          <w:szCs w:val="20"/>
          <w:lang w:val="en-GB"/>
        </w:rPr>
        <w:t>Epidemiology of Obesity in Children and Adolescents. Prevalence and Aetiology: Middle East and North Africa (MENA) Countries</w:t>
      </w:r>
      <w:r w:rsidRPr="00864FA2">
        <w:rPr>
          <w:rFonts w:ascii="Times New Roman" w:hAnsi="Times New Roman" w:cs="Times New Roman"/>
          <w:sz w:val="20"/>
          <w:szCs w:val="20"/>
        </w:rPr>
        <w:t>, in</w:t>
      </w:r>
      <w:r w:rsidRPr="00864FA2">
        <w:rPr>
          <w:rFonts w:ascii="Arial" w:hAnsi="Arial" w:cs="Arial"/>
          <w:color w:val="545454"/>
          <w:sz w:val="20"/>
          <w:szCs w:val="20"/>
          <w:shd w:val="clear" w:color="auto" w:fill="FFFFFF"/>
        </w:rPr>
        <w:t xml:space="preserve"> </w:t>
      </w:r>
      <w:r w:rsidRPr="00864FA2">
        <w:rPr>
          <w:rFonts w:ascii="Times New Roman" w:hAnsi="Times New Roman" w:cs="Times New Roman"/>
          <w:sz w:val="20"/>
          <w:szCs w:val="20"/>
        </w:rPr>
        <w:t xml:space="preserve">Moreno, L. et al (Eds.), </w:t>
      </w:r>
      <w:r w:rsidRPr="00864FA2">
        <w:rPr>
          <w:rFonts w:ascii="Times New Roman" w:hAnsi="Times New Roman" w:cs="Times New Roman"/>
          <w:bCs/>
          <w:iCs/>
          <w:sz w:val="20"/>
          <w:szCs w:val="20"/>
          <w:lang w:val="en-GB"/>
        </w:rPr>
        <w:t>Epidemiology of Obesity in Children and Adolescents (Book I of II) - Prevalence and Aetiology.</w:t>
      </w:r>
      <w:r w:rsidRPr="00864FA2">
        <w:rPr>
          <w:rFonts w:ascii="Times New Roman" w:hAnsi="Times New Roman" w:cs="Times New Roman"/>
          <w:sz w:val="20"/>
          <w:szCs w:val="20"/>
        </w:rPr>
        <w:t xml:space="preserve"> Springer, New York: 127-152.</w:t>
      </w:r>
    </w:p>
    <w:p w14:paraId="257F4675" w14:textId="3B1E6705" w:rsidR="002435E5" w:rsidRDefault="002435E5">
      <w:pPr>
        <w:rPr>
          <w:rFonts w:ascii="Times New Roman" w:hAnsi="Times New Roman" w:cs="Times New Roman"/>
          <w:sz w:val="20"/>
          <w:szCs w:val="20"/>
        </w:rPr>
      </w:pPr>
      <w:r>
        <w:rPr>
          <w:rFonts w:ascii="Times New Roman" w:hAnsi="Times New Roman" w:cs="Times New Roman"/>
          <w:sz w:val="20"/>
          <w:szCs w:val="20"/>
        </w:rPr>
        <w:t>3</w:t>
      </w:r>
      <w:r w:rsidRPr="00CD1B1D">
        <w:rPr>
          <w:rFonts w:ascii="Times New Roman" w:hAnsi="Times New Roman" w:cs="Times New Roman"/>
          <w:sz w:val="20"/>
          <w:szCs w:val="20"/>
        </w:rPr>
        <w:t xml:space="preserve">. </w:t>
      </w:r>
      <w:proofErr w:type="spellStart"/>
      <w:r w:rsidRPr="00CD1B1D">
        <w:rPr>
          <w:rFonts w:ascii="Times New Roman" w:hAnsi="Times New Roman" w:cs="Times New Roman"/>
          <w:sz w:val="20"/>
          <w:szCs w:val="20"/>
        </w:rPr>
        <w:t>Cruwys</w:t>
      </w:r>
      <w:proofErr w:type="spellEnd"/>
      <w:r w:rsidRPr="00CD1B1D">
        <w:rPr>
          <w:rFonts w:ascii="Times New Roman" w:hAnsi="Times New Roman" w:cs="Times New Roman"/>
          <w:sz w:val="20"/>
          <w:szCs w:val="20"/>
        </w:rPr>
        <w:t xml:space="preserve"> T, </w:t>
      </w:r>
      <w:proofErr w:type="spellStart"/>
      <w:r w:rsidRPr="00CD1B1D">
        <w:rPr>
          <w:rFonts w:ascii="Times New Roman" w:hAnsi="Times New Roman" w:cs="Times New Roman"/>
          <w:sz w:val="20"/>
          <w:szCs w:val="20"/>
        </w:rPr>
        <w:t>Bevelander</w:t>
      </w:r>
      <w:proofErr w:type="spellEnd"/>
      <w:r w:rsidRPr="00CD1B1D">
        <w:rPr>
          <w:rFonts w:ascii="Times New Roman" w:hAnsi="Times New Roman" w:cs="Times New Roman"/>
          <w:sz w:val="20"/>
          <w:szCs w:val="20"/>
        </w:rPr>
        <w:t xml:space="preserve"> K, </w:t>
      </w:r>
      <w:proofErr w:type="spellStart"/>
      <w:r w:rsidRPr="00CD1B1D">
        <w:rPr>
          <w:rFonts w:ascii="Times New Roman" w:hAnsi="Times New Roman" w:cs="Times New Roman"/>
          <w:sz w:val="20"/>
          <w:szCs w:val="20"/>
        </w:rPr>
        <w:t>Hermans</w:t>
      </w:r>
      <w:proofErr w:type="spellEnd"/>
      <w:r w:rsidRPr="00CD1B1D">
        <w:rPr>
          <w:rFonts w:ascii="Times New Roman" w:hAnsi="Times New Roman" w:cs="Times New Roman"/>
          <w:sz w:val="20"/>
          <w:szCs w:val="20"/>
        </w:rPr>
        <w:t xml:space="preserve"> R (2015). Social modeling of eating: a review of when and why social influence affects food intake and choice. Appetit</w:t>
      </w:r>
      <w:r>
        <w:rPr>
          <w:rFonts w:ascii="Times New Roman" w:hAnsi="Times New Roman" w:cs="Times New Roman"/>
          <w:sz w:val="20"/>
          <w:szCs w:val="20"/>
        </w:rPr>
        <w:t>e 86:3-18.</w:t>
      </w:r>
    </w:p>
    <w:p w14:paraId="5B97D2D2" w14:textId="18EE04E4" w:rsidR="00DE1776" w:rsidRPr="00CD1B1D" w:rsidRDefault="002435E5">
      <w:pPr>
        <w:rPr>
          <w:rFonts w:ascii="Times New Roman" w:hAnsi="Times New Roman" w:cs="Times New Roman"/>
          <w:sz w:val="20"/>
          <w:szCs w:val="20"/>
        </w:rPr>
      </w:pPr>
      <w:r>
        <w:rPr>
          <w:rFonts w:ascii="Times New Roman" w:hAnsi="Times New Roman" w:cs="Times New Roman"/>
          <w:sz w:val="20"/>
          <w:szCs w:val="20"/>
        </w:rPr>
        <w:t>4</w:t>
      </w:r>
      <w:r w:rsidR="00DE1776" w:rsidRPr="00CD1B1D">
        <w:rPr>
          <w:rFonts w:ascii="Times New Roman" w:hAnsi="Times New Roman" w:cs="Times New Roman"/>
          <w:sz w:val="20"/>
          <w:szCs w:val="20"/>
        </w:rPr>
        <w:t>.</w:t>
      </w:r>
      <w:r>
        <w:rPr>
          <w:rFonts w:ascii="Times New Roman" w:hAnsi="Times New Roman" w:cs="Times New Roman"/>
          <w:sz w:val="20"/>
          <w:szCs w:val="20"/>
        </w:rPr>
        <w:t xml:space="preserve"> </w:t>
      </w:r>
      <w:r w:rsidR="00DE1776" w:rsidRPr="00CD1B1D">
        <w:rPr>
          <w:rFonts w:ascii="Times New Roman" w:hAnsi="Times New Roman" w:cs="Times New Roman"/>
          <w:sz w:val="20"/>
          <w:szCs w:val="20"/>
        </w:rPr>
        <w:t xml:space="preserve">Freeman B, Kelly B, </w:t>
      </w:r>
      <w:proofErr w:type="spellStart"/>
      <w:r w:rsidR="00DE1776" w:rsidRPr="00CD1B1D">
        <w:rPr>
          <w:rFonts w:ascii="Times New Roman" w:hAnsi="Times New Roman" w:cs="Times New Roman"/>
          <w:sz w:val="20"/>
          <w:szCs w:val="20"/>
        </w:rPr>
        <w:t>Vandevijvere</w:t>
      </w:r>
      <w:proofErr w:type="spellEnd"/>
      <w:r w:rsidR="00DE1776" w:rsidRPr="00CD1B1D">
        <w:rPr>
          <w:rFonts w:ascii="Times New Roman" w:hAnsi="Times New Roman" w:cs="Times New Roman"/>
          <w:sz w:val="20"/>
          <w:szCs w:val="20"/>
        </w:rPr>
        <w:t xml:space="preserve"> S, </w:t>
      </w:r>
      <w:r w:rsidR="00DE1776" w:rsidRPr="00CD1B1D">
        <w:rPr>
          <w:rFonts w:ascii="Times New Roman" w:hAnsi="Times New Roman" w:cs="Times New Roman"/>
          <w:i/>
          <w:sz w:val="20"/>
          <w:szCs w:val="20"/>
        </w:rPr>
        <w:t>et al</w:t>
      </w:r>
      <w:r w:rsidR="00D536CE" w:rsidRPr="00CD1B1D">
        <w:rPr>
          <w:rFonts w:ascii="Times New Roman" w:hAnsi="Times New Roman" w:cs="Times New Roman"/>
          <w:sz w:val="20"/>
          <w:szCs w:val="20"/>
        </w:rPr>
        <w:t xml:space="preserve">. (2016) Young adults: beloved by food and drink marketers and forgotten by public Health? </w:t>
      </w:r>
      <w:r w:rsidR="00DE1776" w:rsidRPr="00CD1B1D">
        <w:rPr>
          <w:rFonts w:ascii="Times New Roman" w:hAnsi="Times New Roman" w:cs="Times New Roman"/>
          <w:sz w:val="20"/>
          <w:szCs w:val="20"/>
        </w:rPr>
        <w:t>Health Prom</w:t>
      </w:r>
      <w:r w:rsidR="00826499" w:rsidRPr="00CD1B1D">
        <w:rPr>
          <w:rFonts w:ascii="Times New Roman" w:hAnsi="Times New Roman" w:cs="Times New Roman"/>
          <w:sz w:val="20"/>
          <w:szCs w:val="20"/>
        </w:rPr>
        <w:t xml:space="preserve">otion </w:t>
      </w:r>
      <w:r w:rsidR="003C656E" w:rsidRPr="00CD1B1D">
        <w:rPr>
          <w:rFonts w:ascii="Times New Roman" w:hAnsi="Times New Roman" w:cs="Times New Roman"/>
          <w:sz w:val="20"/>
          <w:szCs w:val="20"/>
        </w:rPr>
        <w:t>International</w:t>
      </w:r>
      <w:r w:rsidR="00DE1776" w:rsidRPr="00CD1B1D">
        <w:rPr>
          <w:rFonts w:ascii="Times New Roman" w:hAnsi="Times New Roman" w:cs="Times New Roman"/>
          <w:sz w:val="20"/>
          <w:szCs w:val="20"/>
        </w:rPr>
        <w:t xml:space="preserve"> </w:t>
      </w:r>
      <w:r w:rsidR="00A26AEE" w:rsidRPr="00CD1B1D">
        <w:rPr>
          <w:rFonts w:ascii="Times New Roman" w:hAnsi="Times New Roman" w:cs="Times New Roman"/>
          <w:sz w:val="20"/>
          <w:szCs w:val="20"/>
        </w:rPr>
        <w:t>31:</w:t>
      </w:r>
      <w:r w:rsidR="00DE1776" w:rsidRPr="00CD1B1D">
        <w:rPr>
          <w:rFonts w:ascii="Times New Roman" w:hAnsi="Times New Roman" w:cs="Times New Roman"/>
          <w:sz w:val="20"/>
          <w:szCs w:val="20"/>
        </w:rPr>
        <w:t>954-961.</w:t>
      </w:r>
    </w:p>
    <w:p w14:paraId="6A471DCD" w14:textId="55EA4F38" w:rsidR="002435E5" w:rsidRDefault="002435E5" w:rsidP="005D321E">
      <w:pPr>
        <w:rPr>
          <w:rFonts w:ascii="Times New Roman" w:hAnsi="Times New Roman" w:cs="Times New Roman"/>
          <w:sz w:val="20"/>
          <w:szCs w:val="20"/>
        </w:rPr>
      </w:pPr>
      <w:r>
        <w:rPr>
          <w:rFonts w:ascii="Times New Roman" w:hAnsi="Times New Roman" w:cs="Times New Roman"/>
          <w:sz w:val="20"/>
          <w:szCs w:val="20"/>
        </w:rPr>
        <w:t xml:space="preserve">5. Alexander E, </w:t>
      </w:r>
      <w:proofErr w:type="spellStart"/>
      <w:r>
        <w:rPr>
          <w:rFonts w:ascii="Times New Roman" w:hAnsi="Times New Roman" w:cs="Times New Roman"/>
          <w:sz w:val="20"/>
          <w:szCs w:val="20"/>
        </w:rPr>
        <w:t>Yach</w:t>
      </w:r>
      <w:proofErr w:type="spellEnd"/>
      <w:r>
        <w:rPr>
          <w:rFonts w:ascii="Times New Roman" w:hAnsi="Times New Roman" w:cs="Times New Roman"/>
          <w:sz w:val="20"/>
          <w:szCs w:val="20"/>
        </w:rPr>
        <w:t xml:space="preserve"> D,</w:t>
      </w:r>
      <w:r w:rsidRPr="00864FA2">
        <w:rPr>
          <w:rFonts w:ascii="Times New Roman" w:hAnsi="Times New Roman" w:cs="Times New Roman"/>
          <w:sz w:val="20"/>
          <w:szCs w:val="20"/>
        </w:rPr>
        <w:t xml:space="preserve"> </w:t>
      </w:r>
      <w:proofErr w:type="spellStart"/>
      <w:r w:rsidRPr="00864FA2">
        <w:rPr>
          <w:rFonts w:ascii="Times New Roman" w:hAnsi="Times New Roman" w:cs="Times New Roman"/>
          <w:sz w:val="20"/>
          <w:szCs w:val="20"/>
        </w:rPr>
        <w:t>Mensah</w:t>
      </w:r>
      <w:proofErr w:type="spellEnd"/>
      <w:r>
        <w:rPr>
          <w:rFonts w:ascii="Times New Roman" w:hAnsi="Times New Roman" w:cs="Times New Roman"/>
          <w:sz w:val="20"/>
          <w:szCs w:val="20"/>
        </w:rPr>
        <w:t xml:space="preserve"> </w:t>
      </w:r>
      <w:r w:rsidRPr="00864FA2">
        <w:rPr>
          <w:rFonts w:ascii="Times New Roman" w:hAnsi="Times New Roman" w:cs="Times New Roman"/>
          <w:sz w:val="20"/>
          <w:szCs w:val="20"/>
        </w:rPr>
        <w:t xml:space="preserve">G </w:t>
      </w:r>
      <w:r>
        <w:rPr>
          <w:rFonts w:ascii="Times New Roman" w:hAnsi="Times New Roman" w:cs="Times New Roman"/>
          <w:sz w:val="20"/>
          <w:szCs w:val="20"/>
        </w:rPr>
        <w:t xml:space="preserve">(2011) </w:t>
      </w:r>
      <w:r w:rsidRPr="00864FA2">
        <w:rPr>
          <w:rFonts w:ascii="Times New Roman" w:hAnsi="Times New Roman" w:cs="Times New Roman"/>
          <w:sz w:val="20"/>
          <w:szCs w:val="20"/>
        </w:rPr>
        <w:t>Major multinational food and beverage companies and informal sector contributions to global food consumption: imp</w:t>
      </w:r>
      <w:r>
        <w:rPr>
          <w:rFonts w:ascii="Times New Roman" w:hAnsi="Times New Roman" w:cs="Times New Roman"/>
          <w:sz w:val="20"/>
          <w:szCs w:val="20"/>
        </w:rPr>
        <w:t>lications for nutrition policy</w:t>
      </w:r>
      <w:r w:rsidRPr="00864FA2">
        <w:rPr>
          <w:rFonts w:ascii="Times New Roman" w:hAnsi="Times New Roman" w:cs="Times New Roman"/>
          <w:sz w:val="20"/>
          <w:szCs w:val="20"/>
        </w:rPr>
        <w:t>.</w:t>
      </w:r>
      <w:r>
        <w:rPr>
          <w:rFonts w:ascii="Times New Roman" w:hAnsi="Times New Roman" w:cs="Times New Roman"/>
          <w:sz w:val="20"/>
          <w:szCs w:val="20"/>
        </w:rPr>
        <w:t xml:space="preserve"> Globalization and Health 7:8p.</w:t>
      </w:r>
    </w:p>
    <w:p w14:paraId="2658410D" w14:textId="2F9511A9" w:rsidR="005D321E" w:rsidRPr="00C222C1" w:rsidRDefault="002435E5" w:rsidP="00C222C1">
      <w:pPr>
        <w:rPr>
          <w:rFonts w:ascii="Times New Roman" w:hAnsi="Times New Roman" w:cs="Times New Roman"/>
          <w:sz w:val="20"/>
          <w:szCs w:val="20"/>
        </w:rPr>
      </w:pPr>
      <w:r>
        <w:rPr>
          <w:rFonts w:ascii="Times New Roman" w:hAnsi="Times New Roman" w:cs="Times New Roman"/>
          <w:sz w:val="20"/>
          <w:szCs w:val="20"/>
        </w:rPr>
        <w:t>6</w:t>
      </w:r>
      <w:r w:rsidR="003C656E" w:rsidRPr="003C656E">
        <w:rPr>
          <w:rFonts w:ascii="Times New Roman" w:hAnsi="Times New Roman" w:cs="Times New Roman"/>
          <w:sz w:val="20"/>
          <w:szCs w:val="20"/>
        </w:rPr>
        <w:t>.</w:t>
      </w:r>
      <w:r>
        <w:rPr>
          <w:rFonts w:ascii="Times New Roman" w:hAnsi="Times New Roman" w:cs="Times New Roman"/>
          <w:sz w:val="20"/>
          <w:szCs w:val="20"/>
        </w:rPr>
        <w:t xml:space="preserve"> </w:t>
      </w:r>
      <w:r w:rsidR="003C656E" w:rsidRPr="003C656E">
        <w:rPr>
          <w:rFonts w:ascii="Times New Roman" w:hAnsi="Times New Roman" w:cs="Times New Roman"/>
          <w:sz w:val="20"/>
          <w:szCs w:val="20"/>
        </w:rPr>
        <w:t xml:space="preserve">Barnett J, </w:t>
      </w:r>
      <w:proofErr w:type="spellStart"/>
      <w:r w:rsidR="003C656E" w:rsidRPr="003C656E">
        <w:rPr>
          <w:rFonts w:ascii="Times New Roman" w:hAnsi="Times New Roman" w:cs="Times New Roman"/>
          <w:sz w:val="20"/>
          <w:szCs w:val="20"/>
        </w:rPr>
        <w:t>McConnon</w:t>
      </w:r>
      <w:proofErr w:type="spellEnd"/>
      <w:r w:rsidR="003C656E" w:rsidRPr="003C656E">
        <w:rPr>
          <w:rFonts w:ascii="Times New Roman" w:hAnsi="Times New Roman" w:cs="Times New Roman"/>
          <w:sz w:val="20"/>
          <w:szCs w:val="20"/>
        </w:rPr>
        <w:t xml:space="preserve"> A, Kennedy J, </w:t>
      </w:r>
      <w:proofErr w:type="spellStart"/>
      <w:r w:rsidR="003C656E" w:rsidRPr="003C656E">
        <w:rPr>
          <w:rFonts w:ascii="Times New Roman" w:hAnsi="Times New Roman" w:cs="Times New Roman"/>
          <w:sz w:val="20"/>
          <w:szCs w:val="20"/>
        </w:rPr>
        <w:t>Raats</w:t>
      </w:r>
      <w:proofErr w:type="spellEnd"/>
      <w:r w:rsidR="003C656E" w:rsidRPr="003C656E">
        <w:rPr>
          <w:rFonts w:ascii="Times New Roman" w:hAnsi="Times New Roman" w:cs="Times New Roman"/>
          <w:sz w:val="20"/>
          <w:szCs w:val="20"/>
        </w:rPr>
        <w:t xml:space="preserve"> M </w:t>
      </w:r>
      <w:r w:rsidR="003C656E" w:rsidRPr="003C656E">
        <w:rPr>
          <w:rFonts w:ascii="Times New Roman" w:hAnsi="Times New Roman" w:cs="Times New Roman"/>
          <w:i/>
          <w:sz w:val="20"/>
          <w:szCs w:val="20"/>
        </w:rPr>
        <w:t xml:space="preserve">et al. </w:t>
      </w:r>
      <w:r w:rsidR="003C656E" w:rsidRPr="003C656E">
        <w:rPr>
          <w:rFonts w:ascii="Times New Roman" w:hAnsi="Times New Roman" w:cs="Times New Roman"/>
          <w:sz w:val="20"/>
          <w:szCs w:val="20"/>
        </w:rPr>
        <w:t xml:space="preserve">(2011) Development of strategies for effective communication of food risks and benefits across Europe: Design and conceptual framework of the </w:t>
      </w:r>
      <w:proofErr w:type="spellStart"/>
      <w:r w:rsidR="003C656E" w:rsidRPr="003C656E">
        <w:rPr>
          <w:rFonts w:ascii="Times New Roman" w:hAnsi="Times New Roman" w:cs="Times New Roman"/>
          <w:sz w:val="20"/>
          <w:szCs w:val="20"/>
        </w:rPr>
        <w:t>FoodRisC</w:t>
      </w:r>
      <w:proofErr w:type="spellEnd"/>
      <w:r w:rsidR="003C656E" w:rsidRPr="003C656E">
        <w:rPr>
          <w:rFonts w:ascii="Times New Roman" w:hAnsi="Times New Roman" w:cs="Times New Roman"/>
          <w:sz w:val="20"/>
          <w:szCs w:val="20"/>
        </w:rPr>
        <w:t xml:space="preserve"> project. BMC Public Health 11:308.</w:t>
      </w:r>
    </w:p>
    <w:p w14:paraId="22C45273" w14:textId="77777777" w:rsidR="005D321E" w:rsidRDefault="005D321E" w:rsidP="005D321E">
      <w:pPr>
        <w:suppressAutoHyphens/>
        <w:spacing w:line="100" w:lineRule="atLeast"/>
        <w:jc w:val="both"/>
        <w:rPr>
          <w:rFonts w:ascii="Times New Roman" w:eastAsia="Times New Roman" w:hAnsi="Times New Roman" w:cs="Times New Roman"/>
          <w:b/>
          <w:bCs/>
          <w:kern w:val="2"/>
          <w:lang w:eastAsia="ar-SA"/>
        </w:rPr>
      </w:pPr>
    </w:p>
    <w:p w14:paraId="2D97B7C3" w14:textId="77777777" w:rsidR="005D321E" w:rsidRPr="005D321E" w:rsidRDefault="005D321E" w:rsidP="005D321E">
      <w:pPr>
        <w:suppressAutoHyphens/>
        <w:spacing w:line="100" w:lineRule="atLeast"/>
        <w:jc w:val="both"/>
        <w:rPr>
          <w:rFonts w:ascii="Times New Roman" w:eastAsia="Times New Roman" w:hAnsi="Times New Roman" w:cs="Times New Roman"/>
          <w:b/>
          <w:bCs/>
          <w:kern w:val="2"/>
          <w:lang w:eastAsia="ar-SA"/>
        </w:rPr>
      </w:pPr>
      <w:r w:rsidRPr="005D321E">
        <w:rPr>
          <w:rFonts w:ascii="Times New Roman" w:eastAsia="Times New Roman" w:hAnsi="Times New Roman" w:cs="Times New Roman"/>
          <w:b/>
          <w:bCs/>
          <w:kern w:val="2"/>
          <w:lang w:eastAsia="ar-SA"/>
        </w:rPr>
        <w:t>Biography</w:t>
      </w:r>
    </w:p>
    <w:p w14:paraId="307191CD" w14:textId="77777777" w:rsidR="005D321E" w:rsidRPr="005D321E" w:rsidRDefault="005D321E" w:rsidP="005D321E">
      <w:pPr>
        <w:suppressAutoHyphens/>
        <w:spacing w:line="100" w:lineRule="atLeast"/>
        <w:jc w:val="both"/>
        <w:rPr>
          <w:rFonts w:ascii="Times New Roman" w:eastAsia="Times New Roman" w:hAnsi="Times New Roman" w:cs="Times New Roman"/>
          <w:kern w:val="2"/>
          <w:lang w:eastAsia="ar-SA"/>
        </w:rPr>
      </w:pPr>
      <w:r w:rsidRPr="005D321E">
        <w:rPr>
          <w:rFonts w:ascii="Times New Roman" w:eastAsia="Times New Roman" w:hAnsi="Times New Roman" w:cs="Times New Roman"/>
          <w:bCs/>
          <w:kern w:val="2"/>
          <w:lang w:eastAsia="ar-SA"/>
        </w:rPr>
        <w:t xml:space="preserve">Dr. Sima </w:t>
      </w:r>
      <w:r w:rsidRPr="005D321E">
        <w:rPr>
          <w:rFonts w:ascii="Times New Roman" w:eastAsia="Times New Roman" w:hAnsi="Times New Roman" w:cs="Times New Roman"/>
          <w:kern w:val="2"/>
          <w:lang w:eastAsia="ar-SA"/>
        </w:rPr>
        <w:t xml:space="preserve">Hamadeh is an Assistant Professor and program Coordinator of Nutrition &amp; Dietetics Sciences at </w:t>
      </w:r>
      <w:proofErr w:type="spellStart"/>
      <w:r w:rsidRPr="005D321E">
        <w:rPr>
          <w:rFonts w:ascii="Times New Roman" w:eastAsia="Times New Roman" w:hAnsi="Times New Roman" w:cs="Times New Roman"/>
          <w:kern w:val="2"/>
          <w:lang w:eastAsia="ar-SA"/>
        </w:rPr>
        <w:t>Haigazian</w:t>
      </w:r>
      <w:proofErr w:type="spellEnd"/>
      <w:r w:rsidRPr="005D321E">
        <w:rPr>
          <w:rFonts w:ascii="Times New Roman" w:eastAsia="Times New Roman" w:hAnsi="Times New Roman" w:cs="Times New Roman"/>
          <w:kern w:val="2"/>
          <w:lang w:eastAsia="ar-SA"/>
        </w:rPr>
        <w:t xml:space="preserve"> University-Lebanon. Her interests lie in such areas as the dietary motivations and behaviors in communities; the evolution of nutrition; the epidemiology of obesity especially among youth; the health promotion and communication; and the nutrition policies.</w:t>
      </w:r>
    </w:p>
    <w:p w14:paraId="0FF336C6" w14:textId="77777777" w:rsidR="005D321E" w:rsidRPr="005D321E" w:rsidRDefault="005D321E" w:rsidP="005D321E">
      <w:pPr>
        <w:suppressAutoHyphens/>
        <w:spacing w:line="100" w:lineRule="atLeast"/>
        <w:jc w:val="both"/>
        <w:rPr>
          <w:rFonts w:ascii="Times New Roman" w:eastAsia="Times New Roman" w:hAnsi="Times New Roman" w:cs="Times New Roman"/>
          <w:kern w:val="2"/>
          <w:lang w:eastAsia="ar-SA"/>
        </w:rPr>
      </w:pPr>
      <w:r w:rsidRPr="005D321E">
        <w:rPr>
          <w:rFonts w:ascii="Times New Roman" w:eastAsia="Times New Roman" w:hAnsi="Times New Roman" w:cs="Times New Roman"/>
          <w:kern w:val="2"/>
          <w:lang w:eastAsia="ar-SA"/>
        </w:rPr>
        <w:t>Her Master and Doctoral studies were awarded respectively, the “Emerald Literati Network Awards for Excellence 2009” - as Highly Commended Award Winner and the</w:t>
      </w:r>
      <w:r w:rsidRPr="005D321E">
        <w:rPr>
          <w:rFonts w:ascii="Arial Narrow" w:eastAsia="Times New Roman" w:hAnsi="Arial Narrow" w:cs="Arial"/>
          <w:iCs/>
          <w:sz w:val="22"/>
          <w:szCs w:val="22"/>
        </w:rPr>
        <w:t xml:space="preserve"> “</w:t>
      </w:r>
      <w:r w:rsidRPr="005D321E">
        <w:rPr>
          <w:rFonts w:ascii="Times New Roman" w:eastAsia="Times New Roman" w:hAnsi="Times New Roman" w:cs="Times New Roman"/>
          <w:iCs/>
          <w:kern w:val="2"/>
          <w:lang w:eastAsia="ar-SA"/>
        </w:rPr>
        <w:t xml:space="preserve">Prix </w:t>
      </w:r>
      <w:proofErr w:type="spellStart"/>
      <w:r w:rsidRPr="005D321E">
        <w:rPr>
          <w:rFonts w:ascii="Times New Roman" w:eastAsia="Times New Roman" w:hAnsi="Times New Roman" w:cs="Times New Roman"/>
          <w:iCs/>
          <w:kern w:val="2"/>
          <w:lang w:eastAsia="ar-SA"/>
        </w:rPr>
        <w:t>d’Excellence</w:t>
      </w:r>
      <w:proofErr w:type="spellEnd"/>
      <w:r w:rsidRPr="005D321E">
        <w:rPr>
          <w:rFonts w:ascii="Times New Roman" w:eastAsia="Times New Roman" w:hAnsi="Times New Roman" w:cs="Times New Roman"/>
          <w:iCs/>
          <w:kern w:val="2"/>
          <w:lang w:eastAsia="ar-SA"/>
        </w:rPr>
        <w:t xml:space="preserve"> </w:t>
      </w:r>
      <w:proofErr w:type="spellStart"/>
      <w:r w:rsidRPr="005D321E">
        <w:rPr>
          <w:rFonts w:ascii="Times New Roman" w:eastAsia="Times New Roman" w:hAnsi="Times New Roman" w:cs="Times New Roman"/>
          <w:iCs/>
          <w:kern w:val="2"/>
          <w:lang w:eastAsia="ar-SA"/>
        </w:rPr>
        <w:t>Scientifique</w:t>
      </w:r>
      <w:proofErr w:type="spellEnd"/>
      <w:r w:rsidRPr="005D321E">
        <w:rPr>
          <w:rFonts w:ascii="Times New Roman" w:eastAsia="Times New Roman" w:hAnsi="Times New Roman" w:cs="Times New Roman"/>
          <w:iCs/>
          <w:kern w:val="2"/>
          <w:lang w:eastAsia="ar-SA"/>
        </w:rPr>
        <w:t xml:space="preserve"> Franco-</w:t>
      </w:r>
      <w:proofErr w:type="spellStart"/>
      <w:r w:rsidRPr="005D321E">
        <w:rPr>
          <w:rFonts w:ascii="Times New Roman" w:eastAsia="Times New Roman" w:hAnsi="Times New Roman" w:cs="Times New Roman"/>
          <w:iCs/>
          <w:kern w:val="2"/>
          <w:lang w:eastAsia="ar-SA"/>
        </w:rPr>
        <w:t>Libanais</w:t>
      </w:r>
      <w:proofErr w:type="spellEnd"/>
      <w:r w:rsidRPr="005D321E">
        <w:rPr>
          <w:rFonts w:ascii="Times New Roman" w:eastAsia="Times New Roman" w:hAnsi="Times New Roman" w:cs="Times New Roman"/>
          <w:iCs/>
          <w:kern w:val="2"/>
          <w:lang w:eastAsia="ar-SA"/>
        </w:rPr>
        <w:t xml:space="preserve"> 2015” for the outstanding research project. </w:t>
      </w:r>
    </w:p>
    <w:p w14:paraId="0089007B" w14:textId="77777777" w:rsidR="005D321E" w:rsidRPr="005D321E" w:rsidRDefault="005D321E" w:rsidP="005D321E">
      <w:pPr>
        <w:suppressAutoHyphens/>
        <w:spacing w:line="100" w:lineRule="atLeast"/>
        <w:jc w:val="both"/>
        <w:rPr>
          <w:rFonts w:ascii="Times New Roman" w:eastAsia="Times New Roman" w:hAnsi="Times New Roman" w:cs="Times New Roman"/>
          <w:kern w:val="2"/>
          <w:lang w:eastAsia="ar-SA"/>
        </w:rPr>
      </w:pPr>
      <w:r w:rsidRPr="005D321E">
        <w:rPr>
          <w:rFonts w:ascii="Times New Roman" w:eastAsia="Times New Roman" w:hAnsi="Times New Roman" w:cs="Times New Roman"/>
          <w:kern w:val="2"/>
          <w:lang w:eastAsia="ar-SA"/>
        </w:rPr>
        <w:t>She has several publications in scientific refereed journals and book. She has also many oral communications on public health nutrition in international and national congresses.</w:t>
      </w:r>
    </w:p>
    <w:p w14:paraId="6EFF38B4" w14:textId="77777777" w:rsidR="00826499" w:rsidRDefault="005D321E" w:rsidP="005D321E">
      <w:pPr>
        <w:suppressAutoHyphens/>
        <w:spacing w:line="100" w:lineRule="atLeast"/>
        <w:jc w:val="both"/>
        <w:rPr>
          <w:rFonts w:ascii="Times New Roman" w:eastAsia="Times New Roman" w:hAnsi="Times New Roman" w:cs="Times New Roman"/>
          <w:kern w:val="2"/>
          <w:lang w:eastAsia="ar-SA"/>
        </w:rPr>
      </w:pPr>
      <w:r w:rsidRPr="005D321E">
        <w:rPr>
          <w:rFonts w:ascii="Times New Roman" w:eastAsia="Times New Roman" w:hAnsi="Times New Roman" w:cs="Times New Roman"/>
          <w:kern w:val="2"/>
          <w:lang w:eastAsia="ar-SA"/>
        </w:rPr>
        <w:t xml:space="preserve">She works closely with different national ministries and organizations, and international institutions in projects, seminars, researches and community programs. Dr. Hamadeh is also former member of several executive international Scientific Committees and Associations. </w:t>
      </w:r>
    </w:p>
    <w:p w14:paraId="22E42B27" w14:textId="502F332C" w:rsidR="005D321E" w:rsidRPr="005D321E" w:rsidRDefault="00826499" w:rsidP="005D321E">
      <w:pPr>
        <w:suppressAutoHyphens/>
        <w:spacing w:line="100" w:lineRule="atLeast"/>
        <w:jc w:val="both"/>
        <w:rPr>
          <w:rFonts w:ascii="Times New Roman" w:eastAsia="Times New Roman" w:hAnsi="Times New Roman" w:cs="Times New Roman"/>
          <w:kern w:val="2"/>
          <w:lang w:eastAsia="ar-SA"/>
        </w:rPr>
      </w:pPr>
      <w:r>
        <w:rPr>
          <w:rFonts w:ascii="Times New Roman" w:eastAsia="Times New Roman" w:hAnsi="Times New Roman" w:cs="Times New Roman"/>
          <w:kern w:val="2"/>
          <w:lang w:eastAsia="ar-SA"/>
        </w:rPr>
        <w:t xml:space="preserve">Email: </w:t>
      </w:r>
      <w:hyperlink r:id="rId6" w:history="1">
        <w:r w:rsidRPr="000907E6">
          <w:rPr>
            <w:rStyle w:val="Hyperlink"/>
            <w:rFonts w:ascii="Times New Roman" w:eastAsia="Times New Roman" w:hAnsi="Times New Roman" w:cs="Times New Roman"/>
            <w:kern w:val="2"/>
            <w:lang w:eastAsia="ar-SA"/>
          </w:rPr>
          <w:t>sima.hamadeh@haigazian.edu.lb</w:t>
        </w:r>
      </w:hyperlink>
      <w:r>
        <w:rPr>
          <w:rFonts w:ascii="Times New Roman" w:eastAsia="Times New Roman" w:hAnsi="Times New Roman" w:cs="Times New Roman"/>
          <w:kern w:val="2"/>
          <w:lang w:eastAsia="ar-SA"/>
        </w:rPr>
        <w:t xml:space="preserve">  </w:t>
      </w:r>
    </w:p>
    <w:p w14:paraId="52C707BC" w14:textId="77777777" w:rsidR="005D321E" w:rsidRPr="00AD5CA8" w:rsidRDefault="005D321E">
      <w:pPr>
        <w:rPr>
          <w:rFonts w:ascii="Times New Roman" w:hAnsi="Times New Roman" w:cs="Times New Roman"/>
          <w:sz w:val="20"/>
          <w:szCs w:val="20"/>
        </w:rPr>
      </w:pPr>
    </w:p>
    <w:sectPr w:rsidR="005D321E" w:rsidRPr="00AD5CA8" w:rsidSect="00C7077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36"/>
    <w:rsid w:val="000326CC"/>
    <w:rsid w:val="00034B3B"/>
    <w:rsid w:val="00053F57"/>
    <w:rsid w:val="0008044B"/>
    <w:rsid w:val="00082180"/>
    <w:rsid w:val="00107788"/>
    <w:rsid w:val="00123654"/>
    <w:rsid w:val="001539C9"/>
    <w:rsid w:val="001650CB"/>
    <w:rsid w:val="001F71E5"/>
    <w:rsid w:val="00227751"/>
    <w:rsid w:val="00243160"/>
    <w:rsid w:val="002435E5"/>
    <w:rsid w:val="00265303"/>
    <w:rsid w:val="002A51B7"/>
    <w:rsid w:val="002C393F"/>
    <w:rsid w:val="002E4F18"/>
    <w:rsid w:val="0039197E"/>
    <w:rsid w:val="003A3314"/>
    <w:rsid w:val="003C656E"/>
    <w:rsid w:val="00464CE3"/>
    <w:rsid w:val="004D3CBE"/>
    <w:rsid w:val="004E2987"/>
    <w:rsid w:val="00574DAB"/>
    <w:rsid w:val="005D321E"/>
    <w:rsid w:val="006115F6"/>
    <w:rsid w:val="00636219"/>
    <w:rsid w:val="006565C0"/>
    <w:rsid w:val="006D7014"/>
    <w:rsid w:val="006E17A4"/>
    <w:rsid w:val="006E333D"/>
    <w:rsid w:val="00797F1A"/>
    <w:rsid w:val="007D0CFF"/>
    <w:rsid w:val="007F6EAC"/>
    <w:rsid w:val="00812AF5"/>
    <w:rsid w:val="00826499"/>
    <w:rsid w:val="00856A80"/>
    <w:rsid w:val="00864FA2"/>
    <w:rsid w:val="00874536"/>
    <w:rsid w:val="00894C0E"/>
    <w:rsid w:val="008E39DC"/>
    <w:rsid w:val="008E5815"/>
    <w:rsid w:val="008F39D6"/>
    <w:rsid w:val="00906297"/>
    <w:rsid w:val="009F35D3"/>
    <w:rsid w:val="00A26AEE"/>
    <w:rsid w:val="00A4743F"/>
    <w:rsid w:val="00A60E96"/>
    <w:rsid w:val="00A76E1F"/>
    <w:rsid w:val="00AD5CA8"/>
    <w:rsid w:val="00AF6D4C"/>
    <w:rsid w:val="00B62020"/>
    <w:rsid w:val="00B82631"/>
    <w:rsid w:val="00BC7280"/>
    <w:rsid w:val="00BE01D6"/>
    <w:rsid w:val="00C222C1"/>
    <w:rsid w:val="00C70773"/>
    <w:rsid w:val="00CA1CCE"/>
    <w:rsid w:val="00CA77EB"/>
    <w:rsid w:val="00CB7DA9"/>
    <w:rsid w:val="00CD1B1D"/>
    <w:rsid w:val="00CF7BD9"/>
    <w:rsid w:val="00D536CE"/>
    <w:rsid w:val="00D72AD9"/>
    <w:rsid w:val="00DB03F2"/>
    <w:rsid w:val="00DE1776"/>
    <w:rsid w:val="00DE4AEC"/>
    <w:rsid w:val="00F44611"/>
    <w:rsid w:val="00F71D3C"/>
    <w:rsid w:val="00F81EA5"/>
    <w:rsid w:val="00F83CD4"/>
    <w:rsid w:val="00FC3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FD9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6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565C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6565C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6565C0"/>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rsid w:val="006565C0"/>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MediumList1">
    <w:name w:val="Medium List 1"/>
    <w:basedOn w:val="TableNormal"/>
    <w:uiPriority w:val="65"/>
    <w:rsid w:val="006565C0"/>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Hyperlink">
    <w:name w:val="Hyperlink"/>
    <w:basedOn w:val="DefaultParagraphFont"/>
    <w:uiPriority w:val="99"/>
    <w:unhideWhenUsed/>
    <w:rsid w:val="00826499"/>
    <w:rPr>
      <w:color w:val="0000FF" w:themeColor="hyperlink"/>
      <w:u w:val="single"/>
    </w:rPr>
  </w:style>
  <w:style w:type="paragraph" w:styleId="BalloonText">
    <w:name w:val="Balloon Text"/>
    <w:basedOn w:val="Normal"/>
    <w:link w:val="BalloonTextChar"/>
    <w:uiPriority w:val="99"/>
    <w:semiHidden/>
    <w:unhideWhenUsed/>
    <w:rsid w:val="00797F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F1A"/>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65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565C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6565C0"/>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6565C0"/>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rsid w:val="006565C0"/>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MediumList1">
    <w:name w:val="Medium List 1"/>
    <w:basedOn w:val="TableNormal"/>
    <w:uiPriority w:val="65"/>
    <w:rsid w:val="006565C0"/>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Hyperlink">
    <w:name w:val="Hyperlink"/>
    <w:basedOn w:val="DefaultParagraphFont"/>
    <w:uiPriority w:val="99"/>
    <w:unhideWhenUsed/>
    <w:rsid w:val="00826499"/>
    <w:rPr>
      <w:color w:val="0000FF" w:themeColor="hyperlink"/>
      <w:u w:val="single"/>
    </w:rPr>
  </w:style>
  <w:style w:type="paragraph" w:styleId="BalloonText">
    <w:name w:val="Balloon Text"/>
    <w:basedOn w:val="Normal"/>
    <w:link w:val="BalloonTextChar"/>
    <w:uiPriority w:val="99"/>
    <w:semiHidden/>
    <w:unhideWhenUsed/>
    <w:rsid w:val="00797F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F1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ma.hamadeh@haigazian.edu.lb"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403</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AC0464</cp:lastModifiedBy>
  <cp:revision>39</cp:revision>
  <dcterms:created xsi:type="dcterms:W3CDTF">2017-03-13T19:28:00Z</dcterms:created>
  <dcterms:modified xsi:type="dcterms:W3CDTF">2017-08-24T06:27:00Z</dcterms:modified>
</cp:coreProperties>
</file>