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83E" w:rsidRDefault="00C7483E" w:rsidP="00C7483E">
      <w:pPr>
        <w:spacing w:after="0"/>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PREPARATION OF LOW CALORIC SWEET ORANGE DRINK USING STEVIA POWDER</w:t>
      </w:r>
    </w:p>
    <w:p w:rsidR="00C7483E" w:rsidRDefault="00C7483E" w:rsidP="00C7483E">
      <w:pPr>
        <w:spacing w:after="0" w:line="240" w:lineRule="auto"/>
        <w:jc w:val="center"/>
        <w:rPr>
          <w:rFonts w:asciiTheme="majorBidi" w:eastAsia="Calibri" w:hAnsiTheme="majorBidi" w:cstheme="majorBidi"/>
          <w:sz w:val="28"/>
          <w:szCs w:val="28"/>
        </w:rPr>
      </w:pPr>
    </w:p>
    <w:p w:rsidR="00C7483E" w:rsidRPr="00C7483E" w:rsidRDefault="00C7483E" w:rsidP="00C7483E">
      <w:pPr>
        <w:spacing w:after="0" w:line="240" w:lineRule="auto"/>
        <w:ind w:left="2160" w:hanging="2160"/>
        <w:jc w:val="center"/>
        <w:rPr>
          <w:rFonts w:asciiTheme="majorBidi" w:hAnsiTheme="majorBidi" w:cstheme="majorBidi"/>
          <w:bCs/>
          <w:sz w:val="28"/>
          <w:szCs w:val="28"/>
        </w:rPr>
      </w:pPr>
      <w:r w:rsidRPr="00C7483E">
        <w:rPr>
          <w:rFonts w:asciiTheme="majorBidi" w:hAnsiTheme="majorBidi" w:cstheme="majorBidi"/>
          <w:bCs/>
          <w:sz w:val="28"/>
          <w:szCs w:val="28"/>
        </w:rPr>
        <w:t xml:space="preserve">Muhammad Usman and </w:t>
      </w:r>
      <w:r w:rsidRPr="00C7483E">
        <w:rPr>
          <w:rFonts w:ascii="Times New Roman" w:eastAsia="Times New Roman" w:hAnsi="Times New Roman" w:cs="Times New Roman"/>
          <w:sz w:val="28"/>
          <w:szCs w:val="28"/>
        </w:rPr>
        <w:t>Majid Suhail Hashmi</w:t>
      </w:r>
    </w:p>
    <w:p w:rsidR="00C7483E" w:rsidRPr="00C7483E" w:rsidRDefault="00C7483E" w:rsidP="00C7483E">
      <w:pPr>
        <w:spacing w:after="0" w:line="240" w:lineRule="auto"/>
        <w:jc w:val="center"/>
        <w:rPr>
          <w:rFonts w:asciiTheme="majorBidi" w:hAnsiTheme="majorBidi" w:cstheme="majorBidi"/>
          <w:bCs/>
          <w:sz w:val="28"/>
          <w:szCs w:val="28"/>
        </w:rPr>
      </w:pPr>
      <w:r w:rsidRPr="00C7483E">
        <w:rPr>
          <w:rFonts w:asciiTheme="majorBidi" w:hAnsiTheme="majorBidi" w:cstheme="majorBidi"/>
          <w:bCs/>
          <w:sz w:val="28"/>
          <w:szCs w:val="28"/>
        </w:rPr>
        <w:t>Department of Food Science and Technology</w:t>
      </w:r>
    </w:p>
    <w:p w:rsidR="00C7483E" w:rsidRPr="00C7483E" w:rsidRDefault="00C7483E" w:rsidP="00C7483E">
      <w:pPr>
        <w:spacing w:after="0" w:line="240" w:lineRule="auto"/>
        <w:jc w:val="center"/>
        <w:rPr>
          <w:rFonts w:asciiTheme="majorBidi" w:hAnsiTheme="majorBidi" w:cstheme="majorBidi"/>
          <w:bCs/>
          <w:sz w:val="28"/>
          <w:szCs w:val="28"/>
        </w:rPr>
      </w:pPr>
      <w:r w:rsidRPr="00C7483E">
        <w:rPr>
          <w:rFonts w:asciiTheme="majorBidi" w:hAnsiTheme="majorBidi" w:cstheme="majorBidi"/>
          <w:bCs/>
          <w:sz w:val="28"/>
          <w:szCs w:val="28"/>
        </w:rPr>
        <w:t>Faculty of Nutrition Sciences</w:t>
      </w:r>
    </w:p>
    <w:p w:rsidR="00C7483E" w:rsidRPr="00C7483E" w:rsidRDefault="00C7483E" w:rsidP="00C7483E">
      <w:pPr>
        <w:spacing w:after="0" w:line="240" w:lineRule="auto"/>
        <w:jc w:val="center"/>
        <w:rPr>
          <w:rFonts w:asciiTheme="majorBidi" w:hAnsiTheme="majorBidi" w:cstheme="majorBidi"/>
          <w:b/>
          <w:sz w:val="28"/>
          <w:szCs w:val="28"/>
        </w:rPr>
      </w:pPr>
      <w:r w:rsidRPr="00C7483E">
        <w:rPr>
          <w:rFonts w:asciiTheme="majorBidi" w:hAnsiTheme="majorBidi" w:cstheme="majorBidi"/>
          <w:bCs/>
          <w:sz w:val="28"/>
          <w:szCs w:val="28"/>
        </w:rPr>
        <w:t>The University of Agriculture, Peshawa</w:t>
      </w:r>
      <w:r w:rsidRPr="00C7483E">
        <w:rPr>
          <w:rFonts w:asciiTheme="majorBidi" w:hAnsiTheme="majorBidi" w:cstheme="majorBidi"/>
          <w:sz w:val="28"/>
          <w:szCs w:val="28"/>
        </w:rPr>
        <w:t>r</w:t>
      </w:r>
    </w:p>
    <w:p w:rsidR="00C7483E" w:rsidRPr="00C7483E" w:rsidRDefault="00C7483E" w:rsidP="00C7483E">
      <w:pPr>
        <w:spacing w:after="0" w:line="240" w:lineRule="auto"/>
        <w:jc w:val="center"/>
        <w:rPr>
          <w:rFonts w:asciiTheme="majorBidi" w:hAnsiTheme="majorBidi" w:cstheme="majorBidi"/>
          <w:sz w:val="28"/>
          <w:szCs w:val="28"/>
        </w:rPr>
      </w:pPr>
      <w:r w:rsidRPr="00C7483E">
        <w:rPr>
          <w:rFonts w:asciiTheme="majorBidi" w:hAnsiTheme="majorBidi" w:cstheme="majorBidi"/>
          <w:sz w:val="28"/>
          <w:szCs w:val="28"/>
        </w:rPr>
        <w:t>June, 2020</w:t>
      </w:r>
    </w:p>
    <w:p w:rsidR="00C7483E" w:rsidRDefault="00C7483E" w:rsidP="00C7483E">
      <w:pPr>
        <w:spacing w:after="0" w:line="240" w:lineRule="auto"/>
        <w:jc w:val="center"/>
        <w:rPr>
          <w:rFonts w:asciiTheme="majorBidi" w:hAnsiTheme="majorBidi" w:cstheme="majorBidi"/>
          <w:sz w:val="24"/>
          <w:szCs w:val="24"/>
        </w:rPr>
      </w:pPr>
    </w:p>
    <w:p w:rsidR="00C7483E" w:rsidRDefault="00C7483E" w:rsidP="00C7483E">
      <w:pPr>
        <w:spacing w:line="240" w:lineRule="auto"/>
        <w:jc w:val="center"/>
        <w:rPr>
          <w:rFonts w:ascii="Times New Roman" w:hAnsi="Times New Roman" w:cs="Times New Roman"/>
          <w:b/>
          <w:sz w:val="28"/>
          <w:szCs w:val="24"/>
        </w:rPr>
      </w:pPr>
      <w:r>
        <w:rPr>
          <w:rFonts w:ascii="Times New Roman" w:hAnsi="Times New Roman" w:cs="Times New Roman"/>
          <w:b/>
          <w:sz w:val="28"/>
          <w:szCs w:val="24"/>
        </w:rPr>
        <w:t>ABSTRACT</w:t>
      </w:r>
    </w:p>
    <w:p w:rsidR="00ED18DA" w:rsidRPr="00C7483E" w:rsidRDefault="00C7483E" w:rsidP="00C7483E">
      <w:pPr>
        <w:jc w:val="both"/>
        <w:rPr>
          <w:sz w:val="28"/>
          <w:szCs w:val="28"/>
        </w:rPr>
      </w:pPr>
      <w:r w:rsidRPr="00C7483E">
        <w:rPr>
          <w:rFonts w:ascii="Times New Roman" w:hAnsi="Times New Roman" w:cs="Times New Roman"/>
          <w:sz w:val="28"/>
          <w:szCs w:val="28"/>
        </w:rPr>
        <w:t xml:space="preserve"> The research was carried out to evaluate the overall acceptability and quality of </w:t>
      </w:r>
      <w:r w:rsidRPr="00C7483E">
        <w:rPr>
          <w:rFonts w:ascii="Times New Roman" w:eastAsia="Calibri" w:hAnsi="Times New Roman" w:cs="Times New Roman"/>
          <w:sz w:val="28"/>
          <w:szCs w:val="28"/>
        </w:rPr>
        <w:t>low caloric sweet orange drink</w:t>
      </w:r>
      <w:r w:rsidRPr="00C7483E">
        <w:rPr>
          <w:rFonts w:asciiTheme="majorBidi" w:hAnsiTheme="majorBidi" w:cstheme="majorBidi"/>
          <w:bCs/>
          <w:sz w:val="28"/>
          <w:szCs w:val="28"/>
        </w:rPr>
        <w:t xml:space="preserve"> with the addition of various concentration of stevia powder</w:t>
      </w:r>
      <w:r w:rsidRPr="00C7483E">
        <w:rPr>
          <w:rFonts w:ascii="Times New Roman" w:hAnsi="Times New Roman" w:cs="Times New Roman"/>
          <w:sz w:val="28"/>
          <w:szCs w:val="28"/>
        </w:rPr>
        <w:t xml:space="preserve"> stored at ambient temperature during storage. </w:t>
      </w:r>
      <w:r w:rsidRPr="00C7483E">
        <w:rPr>
          <w:rFonts w:ascii="Mattioli1885-Regular" w:hAnsi="Mattioli1885-Regular"/>
          <w:sz w:val="28"/>
          <w:szCs w:val="28"/>
        </w:rPr>
        <w:t xml:space="preserve">The ready-to-serve (RTS) beverages are popular  among the consumers but in them cane sugar is used that resulted in health problems. Stevia a natural, non caloric sweetener had sweetness several hundred times than sugar with no health issues. The stevioside (glycoside in stevia) when used in beverages as sugar substitute then it can be termed as a functional drink due to its health benefits. This study is useful in preparation of  </w:t>
      </w:r>
      <w:r w:rsidRPr="00C7483E">
        <w:rPr>
          <w:rFonts w:ascii="Times New Roman" w:eastAsia="Calibri" w:hAnsi="Times New Roman" w:cs="Times New Roman"/>
          <w:sz w:val="28"/>
          <w:szCs w:val="28"/>
        </w:rPr>
        <w:t>low caloric sweet orange drink using stevia powder</w:t>
      </w:r>
      <w:r w:rsidRPr="00C7483E">
        <w:rPr>
          <w:rFonts w:ascii="Mattioli1885-Regular" w:hAnsi="Mattioli1885-Regular"/>
          <w:sz w:val="28"/>
          <w:szCs w:val="28"/>
        </w:rPr>
        <w:t xml:space="preserve">  that may improve their quality and also prevent against many diseases.</w:t>
      </w:r>
      <w:r w:rsidRPr="00C7483E">
        <w:rPr>
          <w:rFonts w:ascii="Times New Roman" w:hAnsi="Times New Roman" w:cs="Times New Roman"/>
          <w:sz w:val="28"/>
          <w:szCs w:val="28"/>
        </w:rPr>
        <w:t xml:space="preserve"> The treatments were </w:t>
      </w:r>
      <w:r w:rsidRPr="00C7483E">
        <w:rPr>
          <w:rFonts w:ascii="Times New Roman" w:hAnsi="Times New Roman" w:cs="Times New Roman"/>
          <w:sz w:val="28"/>
          <w:szCs w:val="28"/>
          <w:shd w:val="clear" w:color="auto" w:fill="FFFFFF"/>
        </w:rPr>
        <w:t xml:space="preserve"> </w:t>
      </w:r>
      <w:r w:rsidRPr="00C7483E">
        <w:rPr>
          <w:rFonts w:asciiTheme="majorBidi" w:hAnsiTheme="majorBidi" w:cstheme="majorBidi"/>
          <w:sz w:val="28"/>
          <w:szCs w:val="28"/>
        </w:rPr>
        <w:t>OD</w:t>
      </w:r>
      <w:r w:rsidRPr="00C7483E">
        <w:rPr>
          <w:rFonts w:asciiTheme="majorBidi" w:hAnsiTheme="majorBidi" w:cstheme="majorBidi"/>
          <w:sz w:val="28"/>
          <w:szCs w:val="28"/>
          <w:vertAlign w:val="subscript"/>
        </w:rPr>
        <w:t>0</w:t>
      </w:r>
      <w:r w:rsidRPr="00C7483E">
        <w:rPr>
          <w:rFonts w:asciiTheme="majorBidi" w:hAnsiTheme="majorBidi" w:cstheme="majorBidi"/>
          <w:sz w:val="28"/>
          <w:szCs w:val="28"/>
        </w:rPr>
        <w:t xml:space="preserve"> (Juice: 15%) + (Sugar: 13%) + (Stevia: 0%) + (Sodium Benzoate: 0.1%) + (Water 72%), OD</w:t>
      </w:r>
      <w:r w:rsidRPr="00C7483E">
        <w:rPr>
          <w:rFonts w:asciiTheme="majorBidi" w:hAnsiTheme="majorBidi" w:cstheme="majorBidi"/>
          <w:sz w:val="28"/>
          <w:szCs w:val="28"/>
          <w:vertAlign w:val="subscript"/>
        </w:rPr>
        <w:t xml:space="preserve">1   </w:t>
      </w:r>
      <w:r w:rsidRPr="00C7483E">
        <w:rPr>
          <w:rFonts w:asciiTheme="majorBidi" w:hAnsiTheme="majorBidi" w:cstheme="majorBidi"/>
          <w:sz w:val="28"/>
          <w:szCs w:val="28"/>
        </w:rPr>
        <w:t>(Juice: 15%) + (Sugar: 0%) + (Stevia: 0.060%) + (Sodium Benzoate: 0.1%) + (Water 85%), OD</w:t>
      </w:r>
      <w:r w:rsidRPr="00C7483E">
        <w:rPr>
          <w:rFonts w:asciiTheme="majorBidi" w:hAnsiTheme="majorBidi" w:cstheme="majorBidi"/>
          <w:sz w:val="28"/>
          <w:szCs w:val="28"/>
          <w:vertAlign w:val="subscript"/>
        </w:rPr>
        <w:t xml:space="preserve">2 </w:t>
      </w:r>
      <w:r w:rsidRPr="00C7483E">
        <w:rPr>
          <w:rFonts w:asciiTheme="majorBidi" w:hAnsiTheme="majorBidi" w:cstheme="majorBidi"/>
          <w:sz w:val="28"/>
          <w:szCs w:val="28"/>
        </w:rPr>
        <w:t xml:space="preserve"> (Juice: 15%) + (Sugar: 0%) + (Stevia: 0.065%) + (Sodium Benzoate: 0.1%) + (Water 85%),  OD</w:t>
      </w:r>
      <w:r w:rsidRPr="00C7483E">
        <w:rPr>
          <w:rFonts w:asciiTheme="majorBidi" w:hAnsiTheme="majorBidi" w:cstheme="majorBidi"/>
          <w:sz w:val="28"/>
          <w:szCs w:val="28"/>
          <w:vertAlign w:val="subscript"/>
        </w:rPr>
        <w:t xml:space="preserve">3 </w:t>
      </w:r>
      <w:r w:rsidRPr="00C7483E">
        <w:rPr>
          <w:rFonts w:asciiTheme="majorBidi" w:hAnsiTheme="majorBidi" w:cstheme="majorBidi"/>
          <w:sz w:val="28"/>
          <w:szCs w:val="28"/>
        </w:rPr>
        <w:t>(Juice: 15%) + (Sugar: 0%) + (Stevia: 0.070%) + (Sodium Benzoate: 0.1%) + (Water 85%), OD</w:t>
      </w:r>
      <w:r w:rsidRPr="00C7483E">
        <w:rPr>
          <w:rFonts w:asciiTheme="majorBidi" w:hAnsiTheme="majorBidi" w:cstheme="majorBidi"/>
          <w:sz w:val="28"/>
          <w:szCs w:val="28"/>
          <w:vertAlign w:val="subscript"/>
        </w:rPr>
        <w:t xml:space="preserve">4  </w:t>
      </w:r>
      <w:r w:rsidRPr="00C7483E">
        <w:rPr>
          <w:rFonts w:asciiTheme="majorBidi" w:hAnsiTheme="majorBidi" w:cstheme="majorBidi"/>
          <w:sz w:val="28"/>
          <w:szCs w:val="28"/>
        </w:rPr>
        <w:t>(Juice: 15%) + (Sugar: 0%) + (Stevia: 0.075%) + (Sodium Benzoate: 0.1%) + (Water 85%), OD</w:t>
      </w:r>
      <w:r w:rsidRPr="00C7483E">
        <w:rPr>
          <w:rFonts w:asciiTheme="majorBidi" w:hAnsiTheme="majorBidi" w:cstheme="majorBidi"/>
          <w:sz w:val="28"/>
          <w:szCs w:val="28"/>
          <w:vertAlign w:val="subscript"/>
        </w:rPr>
        <w:t xml:space="preserve">5 </w:t>
      </w:r>
      <w:r w:rsidRPr="00C7483E">
        <w:rPr>
          <w:rFonts w:asciiTheme="majorBidi" w:hAnsiTheme="majorBidi" w:cstheme="majorBidi"/>
          <w:sz w:val="28"/>
          <w:szCs w:val="28"/>
        </w:rPr>
        <w:t xml:space="preserve"> (Juice: 15%) + (Sugar: 0%) + (Stevia: 0.080%) + (Sodium Benzoate: 0.1%) + (Water 85%), OD</w:t>
      </w:r>
      <w:r w:rsidRPr="00C7483E">
        <w:rPr>
          <w:rFonts w:asciiTheme="majorBidi" w:hAnsiTheme="majorBidi" w:cstheme="majorBidi"/>
          <w:sz w:val="28"/>
          <w:szCs w:val="28"/>
          <w:vertAlign w:val="subscript"/>
        </w:rPr>
        <w:t xml:space="preserve">6 </w:t>
      </w:r>
      <w:r w:rsidRPr="00C7483E">
        <w:rPr>
          <w:rFonts w:asciiTheme="majorBidi" w:hAnsiTheme="majorBidi" w:cstheme="majorBidi"/>
          <w:sz w:val="28"/>
          <w:szCs w:val="28"/>
        </w:rPr>
        <w:t xml:space="preserve">(Juice: 15%) + (Sugar: 0%) + (Stevia: 0.085%) + (Sodium Benzoate: 0.1%) + (Water 85%). </w:t>
      </w:r>
      <w:r w:rsidRPr="00C7483E">
        <w:rPr>
          <w:rFonts w:ascii="Times New Roman" w:hAnsi="Times New Roman" w:cs="Times New Roman"/>
          <w:sz w:val="28"/>
          <w:szCs w:val="28"/>
        </w:rPr>
        <w:t xml:space="preserve">The samples were studied for the pH, ascorbic acid, Titritable acidity, total soluble solids (TSS) and as well as for the sensory evaluation (aroma, flavor, color and overall acceptability) for the total storage period of three months at 15 days of intervals. A decrease were recorded in pH (3.70 to 3.25), ascorbic acid content (8.48 to 5.64), and while the increase were recorded in TSS (3.87 to 4.20), Titritable acidity (0.21 to 0.29). So during the sensory evaluation </w:t>
      </w:r>
      <w:r w:rsidRPr="00C7483E">
        <w:rPr>
          <w:rFonts w:asciiTheme="majorBidi" w:hAnsiTheme="majorBidi" w:cstheme="majorBidi"/>
          <w:sz w:val="28"/>
          <w:szCs w:val="28"/>
        </w:rPr>
        <w:t>OD</w:t>
      </w:r>
      <w:r w:rsidRPr="00C7483E">
        <w:rPr>
          <w:rFonts w:asciiTheme="majorBidi" w:hAnsiTheme="majorBidi" w:cstheme="majorBidi"/>
          <w:sz w:val="28"/>
          <w:szCs w:val="28"/>
          <w:vertAlign w:val="subscript"/>
        </w:rPr>
        <w:t>3</w:t>
      </w:r>
      <w:r w:rsidRPr="00C7483E">
        <w:rPr>
          <w:rFonts w:ascii="Times New Roman" w:hAnsi="Times New Roman" w:cs="Times New Roman"/>
          <w:sz w:val="28"/>
          <w:szCs w:val="28"/>
        </w:rPr>
        <w:t xml:space="preserve"> followed by </w:t>
      </w:r>
      <w:r w:rsidRPr="00C7483E">
        <w:rPr>
          <w:rFonts w:asciiTheme="majorBidi" w:hAnsiTheme="majorBidi" w:cstheme="majorBidi"/>
          <w:sz w:val="28"/>
          <w:szCs w:val="28"/>
        </w:rPr>
        <w:t>OD</w:t>
      </w:r>
      <w:r w:rsidRPr="00C7483E">
        <w:rPr>
          <w:rFonts w:asciiTheme="majorBidi" w:hAnsiTheme="majorBidi" w:cstheme="majorBidi"/>
          <w:sz w:val="28"/>
          <w:szCs w:val="28"/>
          <w:vertAlign w:val="subscript"/>
        </w:rPr>
        <w:t>4</w:t>
      </w:r>
      <w:r w:rsidRPr="00C7483E">
        <w:rPr>
          <w:rFonts w:ascii="Times New Roman" w:hAnsi="Times New Roman" w:cs="Times New Roman"/>
          <w:sz w:val="28"/>
          <w:szCs w:val="28"/>
        </w:rPr>
        <w:t xml:space="preserve"> were found the most acceptable to the </w:t>
      </w:r>
      <w:r w:rsidRPr="00C7483E">
        <w:rPr>
          <w:rFonts w:ascii="Times New Roman" w:hAnsi="Times New Roman" w:cs="Times New Roman"/>
          <w:sz w:val="28"/>
          <w:szCs w:val="28"/>
        </w:rPr>
        <w:lastRenderedPageBreak/>
        <w:t xml:space="preserve">panel judges during storage. According to the statistical analysis showed that the treatments and storage intervals had a significant (p&lt;0.05) effect on the sensory and as well as physicochemical characteristics </w:t>
      </w:r>
      <w:r w:rsidRPr="00C7483E">
        <w:rPr>
          <w:rFonts w:asciiTheme="majorBidi" w:hAnsiTheme="majorBidi" w:cstheme="majorBidi"/>
          <w:bCs/>
          <w:sz w:val="28"/>
          <w:szCs w:val="28"/>
        </w:rPr>
        <w:t xml:space="preserve">of </w:t>
      </w:r>
      <w:r w:rsidRPr="00C7483E">
        <w:rPr>
          <w:rFonts w:ascii="Times New Roman" w:eastAsia="Calibri" w:hAnsi="Times New Roman" w:cs="Times New Roman"/>
          <w:sz w:val="28"/>
          <w:szCs w:val="28"/>
        </w:rPr>
        <w:t xml:space="preserve">preparation of low caloric sweet orange drink using stevia powder </w:t>
      </w:r>
      <w:r w:rsidRPr="00C7483E">
        <w:rPr>
          <w:rFonts w:ascii="Times New Roman" w:hAnsi="Times New Roman" w:cs="Times New Roman"/>
          <w:sz w:val="28"/>
          <w:szCs w:val="28"/>
        </w:rPr>
        <w:t>stored at ambient temperature during storage</w:t>
      </w:r>
    </w:p>
    <w:sectPr w:rsidR="00ED18DA" w:rsidRPr="00C7483E" w:rsidSect="00ED18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ttioli1885-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7483E"/>
    <w:rsid w:val="00C7483E"/>
    <w:rsid w:val="00ED1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8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384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Aup</dc:creator>
  <cp:lastModifiedBy>Aup</cp:lastModifiedBy>
  <cp:revision>2</cp:revision>
  <dcterms:created xsi:type="dcterms:W3CDTF">2020-07-08T07:48:00Z</dcterms:created>
  <dcterms:modified xsi:type="dcterms:W3CDTF">2020-07-08T07:54:00Z</dcterms:modified>
</cp:coreProperties>
</file>