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64C" w:rsidRPr="0005164C" w:rsidRDefault="0005164C" w:rsidP="00DC0452">
      <w:pPr>
        <w:pStyle w:val="Author"/>
        <w:jc w:val="both"/>
        <w:rPr>
          <w:rFonts w:eastAsia="MS Mincho"/>
          <w:sz w:val="18"/>
          <w:szCs w:val="18"/>
        </w:rPr>
        <w:sectPr w:rsidR="0005164C" w:rsidRPr="0005164C" w:rsidSect="00144FA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9" w:h="16834" w:code="9"/>
          <w:pgMar w:top="1080" w:right="734" w:bottom="2434" w:left="734" w:header="0" w:footer="144" w:gutter="0"/>
          <w:cols w:space="720"/>
          <w:docGrid w:linePitch="360"/>
        </w:sectPr>
      </w:pPr>
    </w:p>
    <w:p w:rsidR="0005164C" w:rsidRDefault="003C0794" w:rsidP="003C0794">
      <w:pPr>
        <w:jc w:val="both"/>
        <w:rPr>
          <w:rFonts w:eastAsia="MS PGothic"/>
          <w:b/>
          <w:color w:val="000000"/>
          <w:sz w:val="22"/>
          <w:szCs w:val="22"/>
        </w:rPr>
      </w:pPr>
      <w:r w:rsidRPr="009D49B8">
        <w:rPr>
          <w:rFonts w:eastAsia="MS PGothic"/>
          <w:b/>
          <w:color w:val="000000"/>
          <w:sz w:val="22"/>
          <w:szCs w:val="22"/>
        </w:rPr>
        <w:t xml:space="preserve">Title: </w:t>
      </w:r>
      <w:r w:rsidR="000B7AFF">
        <w:rPr>
          <w:rFonts w:eastAsia="MS PGothic"/>
          <w:b/>
          <w:color w:val="000000"/>
          <w:sz w:val="22"/>
          <w:szCs w:val="22"/>
        </w:rPr>
        <w:t xml:space="preserve">Nutraceutical application in integrative cancer treatment and prevention </w:t>
      </w:r>
    </w:p>
    <w:p w:rsidR="000B7AFF" w:rsidRPr="009D49B8" w:rsidRDefault="000B7AFF" w:rsidP="003C0794">
      <w:pPr>
        <w:jc w:val="both"/>
        <w:rPr>
          <w:rFonts w:eastAsia="MS PGothic"/>
          <w:color w:val="000000"/>
          <w:sz w:val="22"/>
          <w:szCs w:val="22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05164C" w:rsidRDefault="003C0794" w:rsidP="003C0794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8A55B5" w:rsidRPr="0005164C" w:rsidRDefault="003C0794" w:rsidP="00861508">
      <w:pPr>
        <w:pStyle w:val="keywords"/>
        <w:numPr>
          <w:ilvl w:val="0"/>
          <w:numId w:val="2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</w:t>
      </w:r>
      <w:r w:rsidR="00861508"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(up to 250 words)</w:t>
      </w:r>
    </w:p>
    <w:p w:rsidR="00C359B2" w:rsidRDefault="0074420A" w:rsidP="009F74AD">
      <w:pPr>
        <w:pStyle w:val="BodyText"/>
        <w:ind w:firstLine="0"/>
        <w:rPr>
          <w:szCs w:val="19"/>
        </w:rPr>
      </w:pPr>
      <w:r w:rsidRPr="00874A23">
        <w:rPr>
          <w:szCs w:val="19"/>
        </w:rPr>
        <w:t xml:space="preserve">Total nutrition support plays a crucial role in Complementary and Alternative Medicine now as demonstrated by the growing number of published papers on the subject. Tumor-induced metabolic changes quickly compromise nutritional status resulting in cancer cachexia, poor response to treatment, and a decreased quality of life. </w:t>
      </w:r>
    </w:p>
    <w:p w:rsidR="003C0794" w:rsidRDefault="0074420A" w:rsidP="009F74AD">
      <w:pPr>
        <w:pStyle w:val="BodyText"/>
        <w:ind w:firstLine="0"/>
        <w:rPr>
          <w:szCs w:val="19"/>
        </w:rPr>
      </w:pPr>
      <w:r w:rsidRPr="00874A23">
        <w:rPr>
          <w:szCs w:val="19"/>
        </w:rPr>
        <w:t>In our studies</w:t>
      </w:r>
      <w:r w:rsidR="00626818" w:rsidRPr="00874A23">
        <w:rPr>
          <w:szCs w:val="19"/>
        </w:rPr>
        <w:t xml:space="preserve">, we found </w:t>
      </w:r>
      <w:r w:rsidR="004F4950" w:rsidRPr="00874A23">
        <w:rPr>
          <w:szCs w:val="19"/>
        </w:rPr>
        <w:t xml:space="preserve">our special </w:t>
      </w:r>
      <w:proofErr w:type="spellStart"/>
      <w:r w:rsidR="00626818" w:rsidRPr="00874A23">
        <w:rPr>
          <w:szCs w:val="19"/>
        </w:rPr>
        <w:t>nutraceutiacal</w:t>
      </w:r>
      <w:proofErr w:type="spellEnd"/>
      <w:r w:rsidR="00626818" w:rsidRPr="00874A23">
        <w:rPr>
          <w:szCs w:val="19"/>
        </w:rPr>
        <w:t xml:space="preserve"> </w:t>
      </w:r>
      <w:r w:rsidR="00874A23" w:rsidRPr="00874A23">
        <w:rPr>
          <w:rFonts w:eastAsia="Microsoft JhengHei"/>
          <w:szCs w:val="19"/>
          <w:lang w:eastAsia="zh-TW"/>
        </w:rPr>
        <w:t xml:space="preserve">formula </w:t>
      </w:r>
      <w:r w:rsidR="00874A23">
        <w:rPr>
          <w:rFonts w:eastAsia="Microsoft JhengHei"/>
          <w:szCs w:val="19"/>
          <w:lang w:eastAsia="zh-TW"/>
        </w:rPr>
        <w:t xml:space="preserve">has synergistic effects with cancer drugs on suppression of </w:t>
      </w:r>
      <w:r w:rsidR="0015148C">
        <w:rPr>
          <w:rFonts w:eastAsia="Microsoft JhengHei"/>
          <w:szCs w:val="19"/>
          <w:lang w:eastAsia="zh-TW"/>
        </w:rPr>
        <w:t xml:space="preserve">immune suppressor markers, down-regulating inflammatory mediators as opposed to </w:t>
      </w:r>
      <w:r w:rsidR="009F74AD">
        <w:rPr>
          <w:rFonts w:eastAsia="Microsoft JhengHei"/>
          <w:szCs w:val="19"/>
          <w:lang w:eastAsia="zh-TW"/>
        </w:rPr>
        <w:t>increase of anti-tumor immunity, leading to inhibit tumor growth and attenuate cachectic sym</w:t>
      </w:r>
      <w:r w:rsidR="009F74AD">
        <w:rPr>
          <w:szCs w:val="19"/>
        </w:rPr>
        <w:t>ptoms. Moreover, our formula can prevent GI damage caused by cancer treatment and also prevent metastases by significantly reduce the level of VEGF</w:t>
      </w:r>
      <w:r w:rsidR="00C359B2">
        <w:rPr>
          <w:szCs w:val="19"/>
        </w:rPr>
        <w:t>, a</w:t>
      </w:r>
      <w:r w:rsidR="009F74AD">
        <w:rPr>
          <w:szCs w:val="19"/>
        </w:rPr>
        <w:t xml:space="preserve">nd has a strong apoptotic effect on tumor cells. </w:t>
      </w:r>
    </w:p>
    <w:p w:rsidR="00C359B2" w:rsidRPr="009F74AD" w:rsidRDefault="00C359B2" w:rsidP="009F74AD">
      <w:pPr>
        <w:pStyle w:val="BodyText"/>
        <w:ind w:firstLine="0"/>
        <w:rPr>
          <w:szCs w:val="19"/>
        </w:rPr>
      </w:pPr>
      <w:r>
        <w:rPr>
          <w:szCs w:val="19"/>
        </w:rPr>
        <w:t>Properties of cancer stem cells are involved in drug resistance, and the relapse of cancer which can significant</w:t>
      </w:r>
      <w:r w:rsidR="00426CFE">
        <w:rPr>
          <w:szCs w:val="19"/>
        </w:rPr>
        <w:t>ly affect tumor therapy. Our</w:t>
      </w:r>
      <w:r>
        <w:rPr>
          <w:szCs w:val="19"/>
        </w:rPr>
        <w:t xml:space="preserve"> latest research</w:t>
      </w:r>
      <w:r w:rsidR="00426CFE">
        <w:rPr>
          <w:szCs w:val="19"/>
        </w:rPr>
        <w:t xml:space="preserve"> has shown that nutraceutical intervention </w:t>
      </w:r>
      <w:r w:rsidR="00426CFE" w:rsidRPr="00426CFE">
        <w:rPr>
          <w:szCs w:val="19"/>
        </w:rPr>
        <w:t>can induce cancer stem cell suicide and inhibit its “</w:t>
      </w:r>
      <w:proofErr w:type="spellStart"/>
      <w:r w:rsidR="00426CFE" w:rsidRPr="00426CFE">
        <w:rPr>
          <w:szCs w:val="19"/>
        </w:rPr>
        <w:t>stemness</w:t>
      </w:r>
      <w:proofErr w:type="spellEnd"/>
      <w:r w:rsidR="00426CFE" w:rsidRPr="00426CFE">
        <w:rPr>
          <w:szCs w:val="19"/>
        </w:rPr>
        <w:t>” properties including self-renewal, differentiati</w:t>
      </w:r>
      <w:r w:rsidR="00426CFE">
        <w:rPr>
          <w:szCs w:val="19"/>
        </w:rPr>
        <w:t xml:space="preserve">on and proliferative potential.; moreover, </w:t>
      </w:r>
      <w:r w:rsidR="00426CFE" w:rsidRPr="00426CFE">
        <w:rPr>
          <w:szCs w:val="19"/>
        </w:rPr>
        <w:t>can have the same therapeutic effect as the latest immunotherapy which targets PD-L1 and boosts the immune response against cancer cells, but without side effects.</w:t>
      </w:r>
      <w:r w:rsidR="00426CFE">
        <w:rPr>
          <w:szCs w:val="19"/>
        </w:rPr>
        <w:t xml:space="preserve"> This stunning new discovery means nutraceutical intervention belong in the front line of the battle for cancer treatment. </w:t>
      </w:r>
    </w:p>
    <w:p w:rsidR="003C0794" w:rsidRDefault="003C0794" w:rsidP="00861508">
      <w:pPr>
        <w:pStyle w:val="BodyText"/>
        <w:numPr>
          <w:ilvl w:val="0"/>
          <w:numId w:val="2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366187" w:rsidRDefault="000F7ED8" w:rsidP="00366187">
      <w:pPr>
        <w:pStyle w:val="BodyText"/>
        <w:numPr>
          <w:ilvl w:val="0"/>
          <w:numId w:val="28"/>
        </w:numPr>
        <w:spacing w:line="240" w:lineRule="auto"/>
        <w:jc w:val="left"/>
        <w:rPr>
          <w:rFonts w:eastAsia="DFKai-SB"/>
          <w:kern w:val="24"/>
        </w:rPr>
      </w:pPr>
      <w:r w:rsidRPr="00366187">
        <w:rPr>
          <w:rFonts w:eastAsia="DFKai-SB"/>
          <w:kern w:val="24"/>
        </w:rPr>
        <w:t xml:space="preserve">Oral </w:t>
      </w:r>
      <w:proofErr w:type="spellStart"/>
      <w:r w:rsidRPr="00366187">
        <w:rPr>
          <w:rFonts w:eastAsia="DFKai-SB"/>
          <w:kern w:val="24"/>
        </w:rPr>
        <w:t>Surg</w:t>
      </w:r>
      <w:proofErr w:type="spellEnd"/>
      <w:r w:rsidRPr="00366187">
        <w:rPr>
          <w:rFonts w:eastAsia="DFKai-SB"/>
          <w:kern w:val="24"/>
        </w:rPr>
        <w:t xml:space="preserve"> Oral Med Oral </w:t>
      </w:r>
      <w:proofErr w:type="spellStart"/>
      <w:r w:rsidRPr="00366187">
        <w:rPr>
          <w:rFonts w:eastAsia="DFKai-SB"/>
          <w:kern w:val="24"/>
        </w:rPr>
        <w:t>Pathol</w:t>
      </w:r>
      <w:proofErr w:type="spellEnd"/>
      <w:r w:rsidRPr="00366187">
        <w:rPr>
          <w:rFonts w:eastAsia="DFKai-SB"/>
          <w:kern w:val="24"/>
        </w:rPr>
        <w:t xml:space="preserve"> Oral </w:t>
      </w:r>
      <w:proofErr w:type="spellStart"/>
      <w:r w:rsidRPr="00366187">
        <w:rPr>
          <w:rFonts w:eastAsia="DFKai-SB"/>
          <w:kern w:val="24"/>
        </w:rPr>
        <w:t>Radiol</w:t>
      </w:r>
      <w:proofErr w:type="spellEnd"/>
      <w:r w:rsidRPr="00366187">
        <w:rPr>
          <w:rFonts w:eastAsia="DFKai-SB"/>
          <w:kern w:val="24"/>
        </w:rPr>
        <w:t xml:space="preserve">. </w:t>
      </w:r>
    </w:p>
    <w:p w:rsidR="008244A1" w:rsidRPr="00366187" w:rsidRDefault="00366187" w:rsidP="00366187">
      <w:pPr>
        <w:pStyle w:val="BodyText"/>
        <w:spacing w:line="240" w:lineRule="auto"/>
        <w:ind w:left="360" w:firstLine="0"/>
        <w:jc w:val="left"/>
        <w:rPr>
          <w:rFonts w:eastAsia="DFKai-SB"/>
          <w:kern w:val="24"/>
        </w:rPr>
      </w:pPr>
      <w:r>
        <w:rPr>
          <w:rFonts w:eastAsia="DFKai-SB"/>
          <w:kern w:val="24"/>
        </w:rPr>
        <w:t xml:space="preserve">        2013</w:t>
      </w:r>
      <w:r w:rsidR="000F7ED8" w:rsidRPr="00366187">
        <w:rPr>
          <w:rFonts w:eastAsia="DFKai-SB"/>
          <w:kern w:val="24"/>
        </w:rPr>
        <w:t xml:space="preserve"> </w:t>
      </w:r>
      <w:r w:rsidR="000F7ED8" w:rsidRPr="00366187">
        <w:rPr>
          <w:rFonts w:eastAsia="DFKai-SB"/>
          <w:kern w:val="24"/>
        </w:rPr>
        <w:t>Jul</w:t>
      </w:r>
      <w:proofErr w:type="gramStart"/>
      <w:r w:rsidR="000F7ED8" w:rsidRPr="00366187">
        <w:rPr>
          <w:rFonts w:eastAsia="DFKai-SB"/>
          <w:kern w:val="24"/>
        </w:rPr>
        <w:t>;116</w:t>
      </w:r>
      <w:proofErr w:type="gramEnd"/>
      <w:r w:rsidR="000F7ED8" w:rsidRPr="00366187">
        <w:rPr>
          <w:rFonts w:eastAsia="DFKai-SB"/>
          <w:kern w:val="24"/>
        </w:rPr>
        <w:t>(1):41-8.</w:t>
      </w:r>
    </w:p>
    <w:p w:rsidR="00802FB8" w:rsidRDefault="00802FB8" w:rsidP="00802FB8">
      <w:pPr>
        <w:pStyle w:val="BodyText"/>
        <w:numPr>
          <w:ilvl w:val="0"/>
          <w:numId w:val="26"/>
        </w:numPr>
        <w:spacing w:line="240" w:lineRule="auto"/>
        <w:jc w:val="left"/>
        <w:rPr>
          <w:rFonts w:eastAsia="DFKai-SB"/>
          <w:kern w:val="24"/>
        </w:rPr>
      </w:pPr>
      <w:r>
        <w:rPr>
          <w:rFonts w:eastAsia="DFKai-SB"/>
          <w:kern w:val="24"/>
        </w:rPr>
        <w:t>Nutrients. 2013 Feb 20;5(2):594-607</w:t>
      </w:r>
    </w:p>
    <w:p w:rsidR="00802FB8" w:rsidRPr="00802FB8" w:rsidRDefault="00802FB8" w:rsidP="00802FB8">
      <w:pPr>
        <w:pStyle w:val="BodyText"/>
        <w:numPr>
          <w:ilvl w:val="0"/>
          <w:numId w:val="26"/>
        </w:numPr>
        <w:spacing w:line="240" w:lineRule="auto"/>
        <w:jc w:val="left"/>
        <w:rPr>
          <w:rFonts w:eastAsia="DFKai-SB"/>
          <w:kern w:val="24"/>
        </w:rPr>
      </w:pPr>
      <w:proofErr w:type="spellStart"/>
      <w:r w:rsidRPr="00366187">
        <w:rPr>
          <w:rFonts w:eastAsia="DFKai-SB"/>
          <w:kern w:val="24"/>
        </w:rPr>
        <w:t>PLoS</w:t>
      </w:r>
      <w:proofErr w:type="spellEnd"/>
      <w:r w:rsidRPr="00366187">
        <w:rPr>
          <w:rFonts w:eastAsia="DFKai-SB"/>
          <w:kern w:val="24"/>
        </w:rPr>
        <w:t xml:space="preserve"> One. 2013</w:t>
      </w:r>
      <w:proofErr w:type="gramStart"/>
      <w:r w:rsidRPr="00366187">
        <w:rPr>
          <w:rFonts w:eastAsia="DFKai-SB"/>
          <w:kern w:val="24"/>
        </w:rPr>
        <w:t>;8</w:t>
      </w:r>
      <w:proofErr w:type="gramEnd"/>
      <w:r w:rsidRPr="00366187">
        <w:rPr>
          <w:rFonts w:eastAsia="DFKai-SB"/>
          <w:kern w:val="24"/>
        </w:rPr>
        <w:t>(1):e52912.</w:t>
      </w:r>
    </w:p>
    <w:p w:rsidR="000F7ED8" w:rsidRPr="00366187" w:rsidRDefault="000F7ED8" w:rsidP="00366187">
      <w:pPr>
        <w:pStyle w:val="BodyText"/>
        <w:numPr>
          <w:ilvl w:val="0"/>
          <w:numId w:val="26"/>
        </w:numPr>
        <w:spacing w:line="240" w:lineRule="auto"/>
        <w:jc w:val="left"/>
        <w:rPr>
          <w:rFonts w:eastAsia="DFKai-SB"/>
          <w:kern w:val="24"/>
        </w:rPr>
      </w:pPr>
      <w:proofErr w:type="spellStart"/>
      <w:r w:rsidRPr="00366187">
        <w:rPr>
          <w:rFonts w:eastAsia="DFKai-SB"/>
          <w:kern w:val="24"/>
        </w:rPr>
        <w:t>Oncotarget</w:t>
      </w:r>
      <w:proofErr w:type="spellEnd"/>
      <w:r w:rsidRPr="00366187">
        <w:rPr>
          <w:rFonts w:eastAsia="DFKai-SB"/>
          <w:kern w:val="24"/>
        </w:rPr>
        <w:t>. 2015 Apr 10;6(10):7758-73</w:t>
      </w:r>
    </w:p>
    <w:p w:rsidR="000F7ED8" w:rsidRPr="00366187" w:rsidRDefault="000F7ED8" w:rsidP="00366187">
      <w:pPr>
        <w:pStyle w:val="BodyText"/>
        <w:numPr>
          <w:ilvl w:val="0"/>
          <w:numId w:val="26"/>
        </w:numPr>
        <w:spacing w:line="240" w:lineRule="auto"/>
        <w:jc w:val="left"/>
        <w:rPr>
          <w:rFonts w:eastAsia="DFKai-SB"/>
          <w:kern w:val="24"/>
        </w:rPr>
      </w:pPr>
      <w:proofErr w:type="spellStart"/>
      <w:r w:rsidRPr="00366187">
        <w:rPr>
          <w:rFonts w:eastAsia="DFKai-SB"/>
          <w:kern w:val="24"/>
        </w:rPr>
        <w:t>Int</w:t>
      </w:r>
      <w:proofErr w:type="spellEnd"/>
      <w:r w:rsidRPr="00366187">
        <w:rPr>
          <w:rFonts w:eastAsia="DFKai-SB"/>
          <w:kern w:val="24"/>
        </w:rPr>
        <w:t xml:space="preserve"> J Med Sci. 2015 Sep 5</w:t>
      </w:r>
      <w:proofErr w:type="gramStart"/>
      <w:r w:rsidRPr="00366187">
        <w:rPr>
          <w:rFonts w:eastAsia="DFKai-SB"/>
          <w:kern w:val="24"/>
        </w:rPr>
        <w:t>;12</w:t>
      </w:r>
      <w:proofErr w:type="gramEnd"/>
      <w:r w:rsidRPr="00366187">
        <w:rPr>
          <w:rFonts w:eastAsia="DFKai-SB"/>
          <w:kern w:val="24"/>
        </w:rPr>
        <w:t>(9):748-58.</w:t>
      </w:r>
    </w:p>
    <w:p w:rsidR="000F7ED8" w:rsidRPr="00366187" w:rsidRDefault="000F7ED8" w:rsidP="00366187">
      <w:pPr>
        <w:pStyle w:val="BodyText"/>
        <w:numPr>
          <w:ilvl w:val="0"/>
          <w:numId w:val="26"/>
        </w:numPr>
        <w:spacing w:line="240" w:lineRule="auto"/>
        <w:jc w:val="left"/>
        <w:rPr>
          <w:rFonts w:eastAsia="DFKai-SB"/>
          <w:kern w:val="24"/>
        </w:rPr>
      </w:pPr>
      <w:r w:rsidRPr="00366187">
        <w:rPr>
          <w:rFonts w:eastAsia="DFKai-SB"/>
        </w:rPr>
        <w:t xml:space="preserve">J </w:t>
      </w:r>
      <w:proofErr w:type="spellStart"/>
      <w:r w:rsidRPr="00366187">
        <w:rPr>
          <w:rFonts w:eastAsia="DFKai-SB"/>
        </w:rPr>
        <w:t>Nutr</w:t>
      </w:r>
      <w:proofErr w:type="spellEnd"/>
      <w:r w:rsidRPr="00366187">
        <w:rPr>
          <w:rFonts w:eastAsia="DFKai-SB"/>
        </w:rPr>
        <w:t xml:space="preserve"> </w:t>
      </w:r>
      <w:proofErr w:type="spellStart"/>
      <w:r w:rsidRPr="00366187">
        <w:rPr>
          <w:rFonts w:eastAsia="DFKai-SB"/>
        </w:rPr>
        <w:t>Biochem</w:t>
      </w:r>
      <w:proofErr w:type="spellEnd"/>
      <w:r w:rsidRPr="00366187">
        <w:rPr>
          <w:rFonts w:eastAsia="DFKai-SB"/>
        </w:rPr>
        <w:t>. 2015 Dec</w:t>
      </w:r>
      <w:proofErr w:type="gramStart"/>
      <w:r w:rsidRPr="00366187">
        <w:rPr>
          <w:rFonts w:eastAsia="DFKai-SB"/>
        </w:rPr>
        <w:t>;26</w:t>
      </w:r>
      <w:proofErr w:type="gramEnd"/>
      <w:r w:rsidRPr="00366187">
        <w:rPr>
          <w:rFonts w:eastAsia="DFKai-SB"/>
        </w:rPr>
        <w:t>(12):1568-79.</w:t>
      </w:r>
    </w:p>
    <w:p w:rsidR="000F7ED8" w:rsidRPr="00366187" w:rsidRDefault="000F7ED8" w:rsidP="00366187">
      <w:pPr>
        <w:pStyle w:val="BodyText"/>
        <w:numPr>
          <w:ilvl w:val="0"/>
          <w:numId w:val="26"/>
        </w:numPr>
        <w:spacing w:line="240" w:lineRule="auto"/>
        <w:jc w:val="left"/>
        <w:rPr>
          <w:rFonts w:eastAsia="DFKai-SB"/>
          <w:kern w:val="24"/>
        </w:rPr>
      </w:pPr>
      <w:proofErr w:type="spellStart"/>
      <w:r w:rsidRPr="00366187">
        <w:rPr>
          <w:rFonts w:eastAsia="DFKai-SB"/>
          <w:kern w:val="24"/>
        </w:rPr>
        <w:t>Nutr</w:t>
      </w:r>
      <w:proofErr w:type="spellEnd"/>
      <w:r w:rsidRPr="00366187">
        <w:rPr>
          <w:rFonts w:eastAsia="DFKai-SB"/>
          <w:kern w:val="24"/>
        </w:rPr>
        <w:t xml:space="preserve"> J. 2016 Oct 6</w:t>
      </w:r>
      <w:proofErr w:type="gramStart"/>
      <w:r w:rsidRPr="00366187">
        <w:rPr>
          <w:rFonts w:eastAsia="DFKai-SB"/>
          <w:kern w:val="24"/>
        </w:rPr>
        <w:t>;15</w:t>
      </w:r>
      <w:proofErr w:type="gramEnd"/>
      <w:r w:rsidRPr="00366187">
        <w:rPr>
          <w:rFonts w:eastAsia="DFKai-SB"/>
          <w:kern w:val="24"/>
        </w:rPr>
        <w:t>(1):85.</w:t>
      </w:r>
    </w:p>
    <w:p w:rsidR="00366187" w:rsidRPr="00366187" w:rsidRDefault="00366187" w:rsidP="00366187">
      <w:pPr>
        <w:pStyle w:val="BodyText"/>
        <w:numPr>
          <w:ilvl w:val="0"/>
          <w:numId w:val="26"/>
        </w:numPr>
        <w:spacing w:line="240" w:lineRule="auto"/>
        <w:jc w:val="left"/>
        <w:rPr>
          <w:rFonts w:eastAsia="DFKai-SB"/>
          <w:kern w:val="24"/>
        </w:rPr>
      </w:pPr>
      <w:r w:rsidRPr="00366187">
        <w:rPr>
          <w:color w:val="000000"/>
          <w:shd w:val="clear" w:color="auto" w:fill="FFFFFF"/>
        </w:rPr>
        <w:t>Nutrients.</w:t>
      </w:r>
      <w:r w:rsidRPr="00366187">
        <w:rPr>
          <w:color w:val="000000"/>
          <w:shd w:val="clear" w:color="auto" w:fill="FFFFFF"/>
        </w:rPr>
        <w:t> 2018 Oct 8;10(10)</w:t>
      </w:r>
    </w:p>
    <w:p w:rsidR="000F7ED8" w:rsidRPr="0005164C" w:rsidRDefault="000F7ED8" w:rsidP="000F7ED8">
      <w:pPr>
        <w:pStyle w:val="BodyText"/>
        <w:jc w:val="left"/>
        <w:rPr>
          <w:b/>
          <w:sz w:val="19"/>
          <w:szCs w:val="19"/>
        </w:rPr>
      </w:pPr>
    </w:p>
    <w:p w:rsidR="00861508" w:rsidRPr="00426CFE" w:rsidRDefault="00861508" w:rsidP="004227FF">
      <w:pPr>
        <w:numPr>
          <w:ilvl w:val="0"/>
          <w:numId w:val="2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bookmarkStart w:id="0" w:name="2"/>
      <w:bookmarkEnd w:id="0"/>
      <w:r w:rsidRPr="0005164C">
        <w:rPr>
          <w:b/>
          <w:sz w:val="19"/>
          <w:szCs w:val="19"/>
          <w:lang w:val="en-IN" w:eastAsia="en-IN"/>
        </w:rPr>
        <w:t>Biography:</w:t>
      </w:r>
    </w:p>
    <w:p w:rsidR="00426CFE" w:rsidRPr="00426CFE" w:rsidRDefault="00426CFE" w:rsidP="00426CFE">
      <w:pPr>
        <w:pStyle w:val="Default"/>
        <w:rPr>
          <w:rFonts w:ascii="Times New Roman" w:hAnsi="Times New Roman" w:cs="Times New Roman"/>
          <w:sz w:val="20"/>
          <w:szCs w:val="23"/>
        </w:rPr>
      </w:pPr>
      <w:r w:rsidRPr="00426CFE">
        <w:rPr>
          <w:rFonts w:ascii="Times New Roman" w:hAnsi="Times New Roman" w:cs="Times New Roman"/>
          <w:sz w:val="20"/>
          <w:szCs w:val="23"/>
        </w:rPr>
        <w:t xml:space="preserve">Dr. Simon Hsia is currently the CEO of NH Nutraceutical Inc., the president of </w:t>
      </w:r>
      <w:proofErr w:type="spellStart"/>
      <w:r w:rsidRPr="00426CFE">
        <w:rPr>
          <w:rFonts w:ascii="Times New Roman" w:hAnsi="Times New Roman" w:cs="Times New Roman"/>
          <w:sz w:val="20"/>
          <w:szCs w:val="23"/>
        </w:rPr>
        <w:t>DoWell</w:t>
      </w:r>
      <w:proofErr w:type="spellEnd"/>
      <w:r w:rsidRPr="00426CFE">
        <w:rPr>
          <w:rFonts w:ascii="Times New Roman" w:hAnsi="Times New Roman" w:cs="Times New Roman"/>
          <w:sz w:val="20"/>
          <w:szCs w:val="23"/>
        </w:rPr>
        <w:t xml:space="preserve"> Laboratories Inc., and the honorary Chairman of Taiwan Nutraceutical Association. He had over </w:t>
      </w:r>
      <w:r w:rsidRPr="00426CFE">
        <w:rPr>
          <w:rFonts w:ascii="Times New Roman" w:hAnsi="Times New Roman" w:cs="Times New Roman"/>
          <w:sz w:val="20"/>
          <w:szCs w:val="23"/>
        </w:rPr>
        <w:t>30 years of major corporate experience in product research and development with expertise in dietary supplements, nutraceut</w:t>
      </w:r>
      <w:r w:rsidR="000E327E">
        <w:rPr>
          <w:rFonts w:ascii="Times New Roman" w:hAnsi="Times New Roman" w:cs="Times New Roman"/>
          <w:sz w:val="20"/>
          <w:szCs w:val="23"/>
        </w:rPr>
        <w:t>ical products,</w:t>
      </w:r>
      <w:r w:rsidRPr="00426CFE">
        <w:rPr>
          <w:rFonts w:ascii="Times New Roman" w:hAnsi="Times New Roman" w:cs="Times New Roman"/>
          <w:sz w:val="20"/>
          <w:szCs w:val="23"/>
        </w:rPr>
        <w:t xml:space="preserve"> OTC drugs, skin care, and etc. </w:t>
      </w:r>
      <w:r>
        <w:rPr>
          <w:rFonts w:ascii="Times New Roman" w:hAnsi="Times New Roman" w:cs="Times New Roman"/>
          <w:sz w:val="20"/>
          <w:szCs w:val="23"/>
        </w:rPr>
        <w:t>Dr. Hsia holds 14 U.S patents related to nutraceutical formu</w:t>
      </w:r>
      <w:r w:rsidR="007E4876">
        <w:rPr>
          <w:rFonts w:ascii="Times New Roman" w:hAnsi="Times New Roman" w:cs="Times New Roman"/>
          <w:sz w:val="20"/>
          <w:szCs w:val="23"/>
        </w:rPr>
        <w:t xml:space="preserve">lations and raw material process. </w:t>
      </w:r>
      <w:r w:rsidR="007E4876" w:rsidRPr="007E4876">
        <w:rPr>
          <w:rFonts w:ascii="Times New Roman" w:hAnsi="Times New Roman" w:cs="Times New Roman"/>
          <w:sz w:val="20"/>
          <w:szCs w:val="23"/>
        </w:rPr>
        <w:t xml:space="preserve">He published a book titled </w:t>
      </w:r>
      <w:r w:rsidR="007E4876" w:rsidRPr="007E4876">
        <w:rPr>
          <w:rFonts w:ascii="Times New Roman" w:hAnsi="Times New Roman" w:cs="Times New Roman"/>
          <w:i/>
          <w:sz w:val="20"/>
          <w:szCs w:val="23"/>
        </w:rPr>
        <w:t>Nutraceutical Mystic</w:t>
      </w:r>
      <w:r w:rsidR="007E4876" w:rsidRPr="007E4876">
        <w:rPr>
          <w:rFonts w:ascii="Times New Roman" w:hAnsi="Times New Roman" w:cs="Times New Roman"/>
          <w:sz w:val="20"/>
          <w:szCs w:val="23"/>
        </w:rPr>
        <w:t xml:space="preserve"> </w:t>
      </w:r>
      <w:r w:rsidR="007E4876" w:rsidRPr="007E4876">
        <w:rPr>
          <w:rFonts w:ascii="Times New Roman" w:hAnsi="Times New Roman" w:cs="Times New Roman"/>
          <w:i/>
          <w:sz w:val="20"/>
          <w:szCs w:val="23"/>
        </w:rPr>
        <w:t xml:space="preserve">Glamour </w:t>
      </w:r>
      <w:r w:rsidR="007E4876" w:rsidRPr="007E4876">
        <w:rPr>
          <w:rFonts w:ascii="Times New Roman" w:hAnsi="Times New Roman" w:cs="Times New Roman"/>
          <w:sz w:val="20"/>
          <w:szCs w:val="23"/>
        </w:rPr>
        <w:t xml:space="preserve">in 2008. </w:t>
      </w:r>
      <w:r w:rsidRPr="00426CFE">
        <w:rPr>
          <w:rFonts w:ascii="Times New Roman" w:hAnsi="Times New Roman" w:cs="Times New Roman"/>
          <w:sz w:val="20"/>
          <w:szCs w:val="23"/>
        </w:rPr>
        <w:t xml:space="preserve">He is the project leader for numerous </w:t>
      </w:r>
      <w:r w:rsidRPr="00426CFE">
        <w:rPr>
          <w:rFonts w:ascii="Times New Roman" w:hAnsi="Times New Roman" w:cs="Times New Roman"/>
          <w:sz w:val="20"/>
          <w:szCs w:val="23"/>
        </w:rPr>
        <w:t>clinical</w:t>
      </w:r>
      <w:r w:rsidRPr="00426CFE">
        <w:rPr>
          <w:rFonts w:ascii="Times New Roman" w:hAnsi="Times New Roman" w:cs="Times New Roman"/>
          <w:sz w:val="20"/>
          <w:szCs w:val="23"/>
        </w:rPr>
        <w:t xml:space="preserve"> studies and he has published more than 20 papers in reputed journals.</w:t>
      </w:r>
    </w:p>
    <w:p w:rsidR="00426CFE" w:rsidRPr="00426CFE" w:rsidRDefault="00426CFE" w:rsidP="00426CFE">
      <w:pPr>
        <w:pStyle w:val="Default"/>
        <w:rPr>
          <w:rFonts w:ascii="Times New Roman" w:hAnsi="Times New Roman" w:cs="Times New Roman"/>
          <w:sz w:val="21"/>
        </w:rPr>
      </w:pPr>
    </w:p>
    <w:p w:rsidR="00272C82" w:rsidRPr="0005164C" w:rsidRDefault="00861508" w:rsidP="004227FF">
      <w:pPr>
        <w:numPr>
          <w:ilvl w:val="0"/>
          <w:numId w:val="2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A04D39" w:rsidRPr="0005164C" w:rsidRDefault="00A04D39" w:rsidP="00A04D39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A04D39">
        <w:rPr>
          <w:sz w:val="19"/>
          <w:szCs w:val="19"/>
          <w:lang w:val="en-NZ"/>
        </w:rPr>
        <w:t xml:space="preserve"> </w:t>
      </w:r>
      <w:r w:rsidRPr="0005164C">
        <w:rPr>
          <w:sz w:val="19"/>
          <w:szCs w:val="19"/>
          <w:lang w:val="en-NZ"/>
        </w:rPr>
        <w:t>Full Name:</w:t>
      </w:r>
      <w:r w:rsidR="0056500A">
        <w:rPr>
          <w:sz w:val="19"/>
          <w:szCs w:val="19"/>
          <w:lang w:val="en-NZ"/>
        </w:rPr>
        <w:t xml:space="preserve"> </w:t>
      </w:r>
      <w:proofErr w:type="spellStart"/>
      <w:r w:rsidR="0056500A">
        <w:rPr>
          <w:sz w:val="19"/>
          <w:szCs w:val="19"/>
          <w:lang w:val="en-NZ"/>
        </w:rPr>
        <w:t>Dr.</w:t>
      </w:r>
      <w:proofErr w:type="spellEnd"/>
      <w:r w:rsidR="0056500A">
        <w:rPr>
          <w:sz w:val="19"/>
          <w:szCs w:val="19"/>
          <w:lang w:val="en-NZ"/>
        </w:rPr>
        <w:t xml:space="preserve"> Simon Hsia</w:t>
      </w:r>
    </w:p>
    <w:p w:rsidR="00A04D39" w:rsidRPr="0005164C" w:rsidRDefault="00A04D39" w:rsidP="00A04D39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A83F6D">
        <w:rPr>
          <w:sz w:val="19"/>
          <w:szCs w:val="19"/>
          <w:lang w:val="en-NZ"/>
        </w:rPr>
        <w:t xml:space="preserve"> (+1)714-731-7258</w:t>
      </w:r>
    </w:p>
    <w:p w:rsidR="00A04D39" w:rsidRDefault="00A04D39" w:rsidP="00A04D39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</w:t>
      </w:r>
      <w:r w:rsidR="00A83F6D">
        <w:rPr>
          <w:sz w:val="19"/>
          <w:szCs w:val="19"/>
          <w:lang w:val="en-NZ"/>
        </w:rPr>
        <w:t>ession name/ number</w:t>
      </w:r>
      <w:proofErr w:type="gramStart"/>
      <w:r w:rsidR="00A83F6D">
        <w:rPr>
          <w:sz w:val="19"/>
          <w:szCs w:val="19"/>
          <w:lang w:val="en-NZ"/>
        </w:rPr>
        <w:t>:</w:t>
      </w:r>
      <w:proofErr w:type="gramEnd"/>
      <w:r w:rsidR="00A83F6D">
        <w:rPr>
          <w:sz w:val="19"/>
          <w:szCs w:val="19"/>
          <w:lang w:val="en-NZ"/>
        </w:rPr>
        <w:br/>
        <w:t xml:space="preserve">Category: </w:t>
      </w:r>
      <w:r w:rsidRPr="0005164C">
        <w:rPr>
          <w:sz w:val="19"/>
          <w:szCs w:val="19"/>
          <w:lang w:val="en-NZ"/>
        </w:rPr>
        <w:t>Ora</w:t>
      </w:r>
      <w:r w:rsidR="00A83F6D">
        <w:rPr>
          <w:sz w:val="19"/>
          <w:szCs w:val="19"/>
          <w:lang w:val="en-NZ"/>
        </w:rPr>
        <w:t>l presentation</w:t>
      </w:r>
    </w:p>
    <w:p w:rsidR="002D0675" w:rsidRPr="001F46FE" w:rsidRDefault="002D0675" w:rsidP="00A04D39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sz w:val="19"/>
          <w:szCs w:val="19"/>
          <w:lang w:val="en-NZ"/>
        </w:rPr>
        <w:t xml:space="preserve">Email: </w:t>
      </w:r>
      <w:r w:rsidR="00414A90">
        <w:rPr>
          <w:sz w:val="19"/>
          <w:szCs w:val="19"/>
          <w:lang w:val="en-NZ"/>
        </w:rPr>
        <w:t>allison@newhealthhq.com</w:t>
      </w:r>
      <w:bookmarkStart w:id="1" w:name="_GoBack"/>
      <w:bookmarkEnd w:id="1"/>
    </w:p>
    <w:p w:rsidR="00272C82" w:rsidRPr="0005164C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br/>
      </w:r>
    </w:p>
    <w:sectPr w:rsidR="00272C82" w:rsidRPr="0005164C" w:rsidSect="00A055E7">
      <w:type w:val="continuous"/>
      <w:pgSz w:w="11909" w:h="16834" w:code="9"/>
      <w:pgMar w:top="1080" w:right="734" w:bottom="2434" w:left="734" w:header="144" w:footer="144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1F58" w:rsidRDefault="008A1F58" w:rsidP="009C24DE">
      <w:r>
        <w:separator/>
      </w:r>
    </w:p>
  </w:endnote>
  <w:endnote w:type="continuationSeparator" w:id="0">
    <w:p w:rsidR="008A1F58" w:rsidRDefault="008A1F58" w:rsidP="009C2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2400" w:rsidRDefault="005F240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3AB" w:rsidRDefault="00AD13AB" w:rsidP="00A33EF1">
    <w:pPr>
      <w:pStyle w:val="Default"/>
    </w:pPr>
  </w:p>
  <w:p w:rsidR="00AD13AB" w:rsidRDefault="00AD13AB" w:rsidP="00A33EF1">
    <w:pPr>
      <w:pStyle w:val="Pa2"/>
      <w:pBdr>
        <w:top w:val="single" w:sz="4" w:space="1" w:color="auto"/>
      </w:pBdr>
      <w:rPr>
        <w:rFonts w:ascii="Times New Roman" w:hAnsi="Times New Roman"/>
        <w:b/>
        <w:bCs/>
        <w:color w:val="FF0000"/>
        <w:sz w:val="22"/>
        <w:szCs w:val="22"/>
      </w:rPr>
    </w:pPr>
    <w:r>
      <w:t xml:space="preserve">                                         </w:t>
    </w:r>
    <w:r>
      <w:rPr>
        <w:sz w:val="16"/>
        <w:szCs w:val="16"/>
      </w:rPr>
      <w:t>Copyright © 2016-2018 Meetings Int PTE Ltd, All Rights Reserved.</w:t>
    </w:r>
  </w:p>
  <w:p w:rsidR="00AD13AB" w:rsidRPr="002758EA" w:rsidRDefault="00AD13AB" w:rsidP="009646A2">
    <w:pPr>
      <w:pStyle w:val="Pa2"/>
      <w:pBdr>
        <w:top w:val="single" w:sz="4" w:space="1" w:color="auto"/>
      </w:pBdr>
      <w:rPr>
        <w:rFonts w:ascii="Times New Roman" w:hAnsi="Times New Roman"/>
        <w:b/>
        <w:bCs/>
        <w:color w:val="00B0F0"/>
        <w:sz w:val="20"/>
        <w:szCs w:val="20"/>
      </w:rPr>
    </w:pPr>
    <w:r w:rsidRPr="002758EA">
      <w:rPr>
        <w:rFonts w:ascii="Times New Roman" w:hAnsi="Times New Roman"/>
        <w:b/>
        <w:bCs/>
        <w:color w:val="C00000"/>
        <w:sz w:val="20"/>
        <w:szCs w:val="20"/>
      </w:rPr>
      <w:t xml:space="preserve">Meetings International </w:t>
    </w:r>
    <w:proofErr w:type="spellStart"/>
    <w:r w:rsidRPr="002758EA">
      <w:rPr>
        <w:rFonts w:ascii="Times New Roman" w:hAnsi="Times New Roman"/>
        <w:b/>
        <w:bCs/>
        <w:color w:val="C00000"/>
        <w:sz w:val="20"/>
        <w:szCs w:val="20"/>
      </w:rPr>
      <w:t>Pte</w:t>
    </w:r>
    <w:proofErr w:type="spellEnd"/>
    <w:r w:rsidRPr="002758EA">
      <w:rPr>
        <w:rFonts w:ascii="Times New Roman" w:hAnsi="Times New Roman"/>
        <w:b/>
        <w:bCs/>
        <w:color w:val="C00000"/>
        <w:sz w:val="20"/>
        <w:szCs w:val="20"/>
      </w:rPr>
      <w:t xml:space="preserve"> Ltd                                                                               </w:t>
    </w:r>
  </w:p>
  <w:p w:rsidR="00AD13AB" w:rsidRPr="002758EA" w:rsidRDefault="00AD13AB" w:rsidP="00A055E7">
    <w:pPr>
      <w:pStyle w:val="Pa2"/>
      <w:rPr>
        <w:rFonts w:ascii="Times New Roman" w:hAnsi="Times New Roman"/>
        <w:color w:val="00B0F0"/>
        <w:sz w:val="20"/>
        <w:szCs w:val="20"/>
      </w:rPr>
    </w:pPr>
    <w:r w:rsidRPr="002758EA">
      <w:rPr>
        <w:rFonts w:ascii="Times New Roman" w:hAnsi="Times New Roman"/>
        <w:color w:val="000000"/>
        <w:sz w:val="20"/>
        <w:szCs w:val="20"/>
      </w:rPr>
      <w:t xml:space="preserve">28 MAXWELL ROAD, #03-05 RED DOT                                                              </w:t>
    </w:r>
    <w:r w:rsidR="00B0793F">
      <w:rPr>
        <w:rFonts w:ascii="Times New Roman" w:hAnsi="Times New Roman"/>
        <w:color w:val="000000"/>
        <w:sz w:val="20"/>
        <w:szCs w:val="20"/>
      </w:rPr>
      <w:t xml:space="preserve">       </w:t>
    </w:r>
    <w:r w:rsidRPr="002758EA">
      <w:rPr>
        <w:rFonts w:ascii="Times New Roman" w:hAnsi="Times New Roman"/>
        <w:b/>
        <w:bCs/>
        <w:color w:val="C00000"/>
        <w:sz w:val="20"/>
        <w:szCs w:val="20"/>
      </w:rPr>
      <w:t>C</w:t>
    </w:r>
    <w:r w:rsidRPr="002758EA">
      <w:rPr>
        <w:rFonts w:ascii="Times New Roman" w:hAnsi="Times New Roman"/>
        <w:b/>
        <w:color w:val="C00000"/>
        <w:sz w:val="20"/>
        <w:szCs w:val="20"/>
      </w:rPr>
      <w:t>ontact Number</w:t>
    </w:r>
  </w:p>
  <w:p w:rsidR="00AD13AB" w:rsidRPr="002758EA" w:rsidRDefault="00AD13AB" w:rsidP="002758EA">
    <w:pPr>
      <w:pStyle w:val="Pa2"/>
      <w:rPr>
        <w:rFonts w:ascii="Times New Roman" w:hAnsi="Times New Roman"/>
        <w:color w:val="000000"/>
        <w:sz w:val="20"/>
        <w:szCs w:val="20"/>
      </w:rPr>
    </w:pPr>
    <w:r w:rsidRPr="002758EA">
      <w:rPr>
        <w:rFonts w:ascii="Times New Roman" w:hAnsi="Times New Roman"/>
        <w:color w:val="000000"/>
        <w:sz w:val="20"/>
        <w:szCs w:val="20"/>
      </w:rPr>
      <w:t xml:space="preserve">TRAFFIC, SINGAPORE (069120)                                                                     </w:t>
    </w:r>
    <w:r w:rsidR="00B0793F">
      <w:rPr>
        <w:rFonts w:ascii="Times New Roman" w:hAnsi="Times New Roman"/>
        <w:color w:val="000000"/>
        <w:sz w:val="20"/>
        <w:szCs w:val="20"/>
      </w:rPr>
      <w:t xml:space="preserve">           </w:t>
    </w:r>
    <w:r w:rsidRPr="002758EA">
      <w:rPr>
        <w:rFonts w:ascii="Times New Roman" w:hAnsi="Times New Roman"/>
        <w:color w:val="000000"/>
        <w:sz w:val="20"/>
        <w:szCs w:val="20"/>
      </w:rPr>
      <w:t xml:space="preserve"> 65-310-80483</w:t>
    </w:r>
    <w:r w:rsidR="00D938C5">
      <w:rPr>
        <w:rFonts w:ascii="Times New Roman" w:hAnsi="Times New Roman"/>
        <w:color w:val="000000"/>
        <w:sz w:val="20"/>
        <w:szCs w:val="20"/>
      </w:rPr>
      <w:t>-7071</w:t>
    </w:r>
    <w:r w:rsidRPr="002758EA">
      <w:rPr>
        <w:rFonts w:ascii="Times New Roman" w:hAnsi="Times New Roman"/>
        <w:color w:val="000000"/>
        <w:sz w:val="20"/>
        <w:szCs w:val="20"/>
      </w:rPr>
      <w:t xml:space="preserve"> (SINGAPORE</w:t>
    </w:r>
    <w:r>
      <w:rPr>
        <w:rFonts w:ascii="Times New Roman" w:hAnsi="Times New Roman"/>
        <w:color w:val="000000"/>
        <w:sz w:val="20"/>
        <w:szCs w:val="20"/>
      </w:rPr>
      <w:t>)</w:t>
    </w:r>
  </w:p>
  <w:p w:rsidR="00B04548" w:rsidRDefault="00AD13AB" w:rsidP="00B0793F">
    <w:pPr>
      <w:pStyle w:val="Pa2"/>
      <w:rPr>
        <w:rFonts w:ascii="Times New Roman" w:hAnsi="Times New Roman"/>
        <w:b/>
        <w:color w:val="C00000"/>
        <w:sz w:val="20"/>
        <w:szCs w:val="20"/>
      </w:rPr>
    </w:pPr>
    <w:r w:rsidRPr="002758EA">
      <w:rPr>
        <w:rFonts w:ascii="Times New Roman" w:hAnsi="Times New Roman"/>
        <w:b/>
        <w:color w:val="C00000"/>
        <w:sz w:val="20"/>
        <w:szCs w:val="20"/>
      </w:rPr>
      <w:t>URL</w:t>
    </w:r>
    <w:r w:rsidR="00EE652D">
      <w:rPr>
        <w:rFonts w:ascii="Times New Roman" w:hAnsi="Times New Roman"/>
        <w:b/>
        <w:color w:val="C00000"/>
        <w:sz w:val="20"/>
        <w:szCs w:val="20"/>
      </w:rPr>
      <w:t xml:space="preserve">: </w:t>
    </w:r>
    <w:r w:rsidR="00B04548" w:rsidRPr="00B04548">
      <w:rPr>
        <w:rFonts w:ascii="Times New Roman" w:hAnsi="Times New Roman"/>
        <w:b/>
        <w:color w:val="C00000"/>
        <w:sz w:val="20"/>
        <w:szCs w:val="20"/>
      </w:rPr>
      <w:t>https://www.meetingsint.com/pharma-conferences/nutraceuticals</w:t>
    </w:r>
  </w:p>
  <w:p w:rsidR="00AD13AB" w:rsidRPr="00B04548" w:rsidRDefault="00B0793F" w:rsidP="00B0793F">
    <w:pPr>
      <w:pStyle w:val="Pa2"/>
      <w:rPr>
        <w:rFonts w:ascii="Times New Roman" w:hAnsi="Times New Roman"/>
        <w:color w:val="000000"/>
        <w:sz w:val="20"/>
        <w:szCs w:val="20"/>
      </w:rPr>
    </w:pPr>
    <w:r w:rsidRPr="00B04548">
      <w:rPr>
        <w:rFonts w:ascii="Times New Roman" w:hAnsi="Times New Roman"/>
        <w:color w:val="000000"/>
        <w:sz w:val="20"/>
        <w:szCs w:val="20"/>
      </w:rPr>
      <w:t>Email</w:t>
    </w:r>
    <w:r w:rsidR="00B04548" w:rsidRPr="00B04548">
      <w:rPr>
        <w:rFonts w:ascii="Times New Roman" w:hAnsi="Times New Roman"/>
        <w:color w:val="000000"/>
        <w:sz w:val="20"/>
        <w:szCs w:val="20"/>
      </w:rPr>
      <w:t xml:space="preserve"> </w:t>
    </w:r>
    <w:r w:rsidRPr="00B04548">
      <w:rPr>
        <w:rFonts w:ascii="Times New Roman" w:hAnsi="Times New Roman"/>
        <w:color w:val="000000"/>
        <w:sz w:val="20"/>
        <w:szCs w:val="20"/>
      </w:rPr>
      <w:t>Id:</w:t>
    </w:r>
    <w:r w:rsidR="00B04548" w:rsidRPr="00B04548">
      <w:rPr>
        <w:rFonts w:ascii="Times New Roman" w:hAnsi="Times New Roman"/>
        <w:color w:val="000000"/>
        <w:sz w:val="20"/>
        <w:szCs w:val="20"/>
      </w:rPr>
      <w:t xml:space="preserve"> </w:t>
    </w:r>
    <w:hyperlink r:id="rId1" w:history="1">
      <w:r w:rsidR="00B04548" w:rsidRPr="00B04548">
        <w:rPr>
          <w:rFonts w:ascii="Times New Roman" w:hAnsi="Times New Roman"/>
          <w:color w:val="000000"/>
          <w:sz w:val="20"/>
          <w:szCs w:val="20"/>
        </w:rPr>
        <w:t>nutraceuticals@annualmeetings.net</w:t>
      </w:r>
    </w:hyperlink>
  </w:p>
  <w:p w:rsidR="00AD13AB" w:rsidRPr="0076100D" w:rsidRDefault="00AD13AB" w:rsidP="0076100D"/>
  <w:p w:rsidR="00AD13AB" w:rsidRPr="003C567C" w:rsidRDefault="00AD13AB" w:rsidP="00A055E7">
    <w:pPr>
      <w:pStyle w:val="Footer"/>
      <w:rPr>
        <w:szCs w:val="22"/>
      </w:rPr>
    </w:pPr>
    <w:r w:rsidRPr="00144FA3">
      <w:rPr>
        <w:color w:val="FF0000"/>
        <w:szCs w:val="22"/>
      </w:rPr>
      <w:t xml:space="preserve">                          </w:t>
    </w:r>
    <w:r>
      <w:rPr>
        <w:color w:val="FF0000"/>
        <w:szCs w:val="22"/>
      </w:rPr>
      <w:t xml:space="preserve">                                                                                       </w:t>
    </w:r>
    <w:r w:rsidRPr="00144FA3">
      <w:rPr>
        <w:color w:val="FF0000"/>
        <w:szCs w:val="22"/>
      </w:rPr>
      <w:t xml:space="preserve">                                    </w:t>
    </w:r>
    <w:r w:rsidRPr="00144FA3">
      <w:rPr>
        <w:b/>
        <w:color w:val="FF0000"/>
        <w:szCs w:val="22"/>
      </w:rPr>
      <w:t xml:space="preserve">               </w:t>
    </w:r>
    <w:r>
      <w:rPr>
        <w:b/>
        <w:szCs w:val="22"/>
      </w:rPr>
      <w:t xml:space="preserve">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2400" w:rsidRDefault="005F24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1F58" w:rsidRDefault="008A1F58" w:rsidP="009C24DE">
      <w:r>
        <w:separator/>
      </w:r>
    </w:p>
  </w:footnote>
  <w:footnote w:type="continuationSeparator" w:id="0">
    <w:p w:rsidR="008A1F58" w:rsidRDefault="008A1F58" w:rsidP="009C24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3AB" w:rsidRDefault="00AD13A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left:0;text-align:left;margin-left:0;margin-top:0;width:521.9pt;height:521.9pt;z-index:-251658240;mso-position-horizontal:center;mso-position-horizontal-relative:margin;mso-position-vertical:center;mso-position-vertical-relative:margin" o:allowincell="f">
          <v:imagedata r:id="rId1" o:title="obesity 2018(2)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2400" w:rsidRDefault="009B63F0">
    <w:pPr>
      <w:pStyle w:val="Header"/>
    </w:pPr>
    <w:r>
      <w:rPr>
        <w:noProof/>
        <w:lang w:eastAsia="zh-TW"/>
      </w:rPr>
      <w:drawing>
        <wp:inline distT="0" distB="0" distL="0" distR="0">
          <wp:extent cx="6619875" cy="857250"/>
          <wp:effectExtent l="0" t="0" r="9525" b="0"/>
          <wp:docPr id="1" name="Picture 1" descr="Nutraceuticals 2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utraceuticals 20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987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D13AB" w:rsidRDefault="00AD13A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3AB" w:rsidRDefault="00AD13A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5" type="#_x0000_t75" style="position:absolute;left:0;text-align:left;margin-left:0;margin-top:0;width:521.9pt;height:521.9pt;z-index:-251659264;mso-position-horizontal:center;mso-position-horizontal-relative:margin;mso-position-vertical:center;mso-position-vertical-relative:margin" o:allowincell="f">
          <v:imagedata r:id="rId1" o:title="obesity 2018(2)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 w15:restartNumberingAfterBreak="0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 w15:restartNumberingAfterBreak="0">
    <w:nsid w:val="415E06B7"/>
    <w:multiLevelType w:val="hybridMultilevel"/>
    <w:tmpl w:val="85D4AC56"/>
    <w:lvl w:ilvl="0" w:tplc="F314DED6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  <w:b/>
        <w:sz w:val="1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0" w15:restartNumberingAfterBreak="0">
    <w:nsid w:val="43CE78E2"/>
    <w:multiLevelType w:val="hybridMultilevel"/>
    <w:tmpl w:val="5150D716"/>
    <w:lvl w:ilvl="0" w:tplc="E98C2644">
      <w:numFmt w:val="bullet"/>
      <w:lvlText w:val=""/>
      <w:lvlJc w:val="left"/>
      <w:pPr>
        <w:ind w:left="720" w:hanging="360"/>
      </w:pPr>
      <w:rPr>
        <w:rFonts w:ascii="Symbol" w:eastAsia="DFKai-SB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3" w15:restartNumberingAfterBreak="0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5" w15:restartNumberingAfterBreak="0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7" w15:restartNumberingAfterBreak="0">
    <w:nsid w:val="750E731E"/>
    <w:multiLevelType w:val="hybridMultilevel"/>
    <w:tmpl w:val="534C1EA8"/>
    <w:lvl w:ilvl="0" w:tplc="E98C2644">
      <w:numFmt w:val="bullet"/>
      <w:lvlText w:val=""/>
      <w:lvlJc w:val="left"/>
      <w:pPr>
        <w:ind w:left="720" w:hanging="360"/>
      </w:pPr>
      <w:rPr>
        <w:rFonts w:ascii="Symbol" w:eastAsia="DFKai-SB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9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5"/>
  </w:num>
  <w:num w:numId="3">
    <w:abstractNumId w:val="4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12"/>
  </w:num>
  <w:num w:numId="9">
    <w:abstractNumId w:val="16"/>
  </w:num>
  <w:num w:numId="10">
    <w:abstractNumId w:val="7"/>
  </w:num>
  <w:num w:numId="11">
    <w:abstractNumId w:val="3"/>
  </w:num>
  <w:num w:numId="12">
    <w:abstractNumId w:val="20"/>
  </w:num>
  <w:num w:numId="13">
    <w:abstractNumId w:val="11"/>
  </w:num>
  <w:num w:numId="14">
    <w:abstractNumId w:val="13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4"/>
  </w:num>
  <w:num w:numId="23">
    <w:abstractNumId w:val="18"/>
  </w:num>
  <w:num w:numId="24">
    <w:abstractNumId w:val="19"/>
  </w:num>
  <w:num w:numId="25">
    <w:abstractNumId w:val="0"/>
  </w:num>
  <w:num w:numId="26">
    <w:abstractNumId w:val="10"/>
  </w:num>
  <w:num w:numId="27">
    <w:abstractNumId w:val="17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oNotHyphenateCaps/>
  <w:characterSpacingControl w:val="doNotCompress"/>
  <w:doNotValidateAgainstSchema/>
  <w:doNotDemarcateInvalidXml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9A6"/>
    <w:rsid w:val="0004390D"/>
    <w:rsid w:val="00045C84"/>
    <w:rsid w:val="0005164C"/>
    <w:rsid w:val="00074703"/>
    <w:rsid w:val="00075BC1"/>
    <w:rsid w:val="000B3A1B"/>
    <w:rsid w:val="000B4641"/>
    <w:rsid w:val="000B7AFF"/>
    <w:rsid w:val="000B7BBB"/>
    <w:rsid w:val="000E327E"/>
    <w:rsid w:val="000F7ED8"/>
    <w:rsid w:val="0010711E"/>
    <w:rsid w:val="00127EDD"/>
    <w:rsid w:val="00144FA3"/>
    <w:rsid w:val="0015148C"/>
    <w:rsid w:val="00154AAF"/>
    <w:rsid w:val="001F46FE"/>
    <w:rsid w:val="002043C0"/>
    <w:rsid w:val="002624F4"/>
    <w:rsid w:val="00272C82"/>
    <w:rsid w:val="002758EA"/>
    <w:rsid w:val="00276735"/>
    <w:rsid w:val="002802C9"/>
    <w:rsid w:val="002864A3"/>
    <w:rsid w:val="002B3B81"/>
    <w:rsid w:val="002D0675"/>
    <w:rsid w:val="00342D79"/>
    <w:rsid w:val="00351E9B"/>
    <w:rsid w:val="00366187"/>
    <w:rsid w:val="003A47B5"/>
    <w:rsid w:val="003A59A6"/>
    <w:rsid w:val="003C0794"/>
    <w:rsid w:val="003F588A"/>
    <w:rsid w:val="004059FE"/>
    <w:rsid w:val="00414A90"/>
    <w:rsid w:val="004227FF"/>
    <w:rsid w:val="00426CFE"/>
    <w:rsid w:val="004445B3"/>
    <w:rsid w:val="004A16FF"/>
    <w:rsid w:val="004C4F15"/>
    <w:rsid w:val="004F4950"/>
    <w:rsid w:val="005012DA"/>
    <w:rsid w:val="00536962"/>
    <w:rsid w:val="005454EC"/>
    <w:rsid w:val="0054773B"/>
    <w:rsid w:val="005518D9"/>
    <w:rsid w:val="0056500A"/>
    <w:rsid w:val="005A3AEB"/>
    <w:rsid w:val="005B520E"/>
    <w:rsid w:val="005B535B"/>
    <w:rsid w:val="005B56C8"/>
    <w:rsid w:val="005C6ADA"/>
    <w:rsid w:val="005E740C"/>
    <w:rsid w:val="005F2400"/>
    <w:rsid w:val="005F4B0F"/>
    <w:rsid w:val="005F7AB6"/>
    <w:rsid w:val="006108A4"/>
    <w:rsid w:val="00626818"/>
    <w:rsid w:val="006548D2"/>
    <w:rsid w:val="00663E31"/>
    <w:rsid w:val="00670EBE"/>
    <w:rsid w:val="00691CD1"/>
    <w:rsid w:val="006C0780"/>
    <w:rsid w:val="006C4648"/>
    <w:rsid w:val="006D346D"/>
    <w:rsid w:val="0072064C"/>
    <w:rsid w:val="0074420A"/>
    <w:rsid w:val="007442B3"/>
    <w:rsid w:val="00753F7B"/>
    <w:rsid w:val="0076100D"/>
    <w:rsid w:val="0078398E"/>
    <w:rsid w:val="00787C5A"/>
    <w:rsid w:val="007919DE"/>
    <w:rsid w:val="007C0308"/>
    <w:rsid w:val="007E4876"/>
    <w:rsid w:val="008014D2"/>
    <w:rsid w:val="00802FB8"/>
    <w:rsid w:val="008054BC"/>
    <w:rsid w:val="00812538"/>
    <w:rsid w:val="008244A1"/>
    <w:rsid w:val="00841147"/>
    <w:rsid w:val="00856DF9"/>
    <w:rsid w:val="00861508"/>
    <w:rsid w:val="00874A23"/>
    <w:rsid w:val="00883A50"/>
    <w:rsid w:val="008A1F58"/>
    <w:rsid w:val="008A55B5"/>
    <w:rsid w:val="008A75C8"/>
    <w:rsid w:val="008C37F5"/>
    <w:rsid w:val="008F2DA6"/>
    <w:rsid w:val="00907876"/>
    <w:rsid w:val="009229FD"/>
    <w:rsid w:val="009631E1"/>
    <w:rsid w:val="009646A2"/>
    <w:rsid w:val="0097508D"/>
    <w:rsid w:val="009B63F0"/>
    <w:rsid w:val="009C24DE"/>
    <w:rsid w:val="009C3A4C"/>
    <w:rsid w:val="009D49B8"/>
    <w:rsid w:val="009F74AD"/>
    <w:rsid w:val="00A04D39"/>
    <w:rsid w:val="00A055E7"/>
    <w:rsid w:val="00A33EF1"/>
    <w:rsid w:val="00A510F7"/>
    <w:rsid w:val="00A83F6D"/>
    <w:rsid w:val="00AC6519"/>
    <w:rsid w:val="00AD13AB"/>
    <w:rsid w:val="00AE044D"/>
    <w:rsid w:val="00AE76B3"/>
    <w:rsid w:val="00B04548"/>
    <w:rsid w:val="00B0793F"/>
    <w:rsid w:val="00BD2ECE"/>
    <w:rsid w:val="00BE7005"/>
    <w:rsid w:val="00BF62C6"/>
    <w:rsid w:val="00C2487B"/>
    <w:rsid w:val="00C359B2"/>
    <w:rsid w:val="00C52234"/>
    <w:rsid w:val="00C80ED7"/>
    <w:rsid w:val="00CB1404"/>
    <w:rsid w:val="00CB66E6"/>
    <w:rsid w:val="00CE3A97"/>
    <w:rsid w:val="00D319E1"/>
    <w:rsid w:val="00D9156D"/>
    <w:rsid w:val="00D938C5"/>
    <w:rsid w:val="00DA159F"/>
    <w:rsid w:val="00DC0452"/>
    <w:rsid w:val="00E177DC"/>
    <w:rsid w:val="00E57D3F"/>
    <w:rsid w:val="00E91219"/>
    <w:rsid w:val="00E918C4"/>
    <w:rsid w:val="00E92128"/>
    <w:rsid w:val="00EA506F"/>
    <w:rsid w:val="00EB45EC"/>
    <w:rsid w:val="00EE4362"/>
    <w:rsid w:val="00EE652D"/>
    <w:rsid w:val="00EE6DDB"/>
    <w:rsid w:val="00EF18D7"/>
    <w:rsid w:val="00EF1E8A"/>
    <w:rsid w:val="00EF3A1A"/>
    <w:rsid w:val="00FB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7"/>
    <o:shapelayout v:ext="edit">
      <o:idmap v:ext="edit" data="1"/>
    </o:shapelayout>
  </w:shapeDefaults>
  <w:decimalSymbol w:val="."/>
  <w:listSeparator w:val=","/>
  <w15:chartTrackingRefBased/>
  <w15:docId w15:val="{679A2299-83C6-48D0-BA12-3670041CF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eastAsia="en-US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  <w:lang w:eastAsia="en-US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eastAsia="en-US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eastAsia="en-US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eastAsia="en-US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  <w:lang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eastAsia="en-US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val="x-none" w:eastAsia="x-none"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val="x-none" w:eastAsia="x-none" w:bidi="te-IN"/>
    </w:rPr>
  </w:style>
  <w:style w:type="paragraph" w:styleId="Header">
    <w:name w:val="header"/>
    <w:basedOn w:val="Normal"/>
    <w:link w:val="HeaderChar"/>
    <w:uiPriority w:val="99"/>
    <w:unhideWhenUsed/>
    <w:rsid w:val="009C24D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C24DE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9C24D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C24DE"/>
    <w:rPr>
      <w:rFonts w:ascii="Times New Roman" w:hAnsi="Times New Roman"/>
    </w:rPr>
  </w:style>
  <w:style w:type="paragraph" w:customStyle="1" w:styleId="Pa2">
    <w:name w:val="Pa2"/>
    <w:basedOn w:val="Normal"/>
    <w:next w:val="Normal"/>
    <w:uiPriority w:val="99"/>
    <w:rsid w:val="00A055E7"/>
    <w:pPr>
      <w:autoSpaceDE w:val="0"/>
      <w:autoSpaceDN w:val="0"/>
      <w:adjustRightInd w:val="0"/>
      <w:spacing w:line="241" w:lineRule="atLeast"/>
      <w:jc w:val="left"/>
    </w:pPr>
    <w:rPr>
      <w:rFonts w:ascii="Tw Cen MT" w:hAnsi="Tw Cen MT"/>
      <w:sz w:val="24"/>
      <w:szCs w:val="24"/>
    </w:rPr>
  </w:style>
  <w:style w:type="paragraph" w:customStyle="1" w:styleId="Default">
    <w:name w:val="Default"/>
    <w:rsid w:val="00A33EF1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24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F2400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426C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nutraceuticals@annualmeetings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9978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2707</CharactersWithSpaces>
  <SharedDoc>false</SharedDoc>
  <HLinks>
    <vt:vector size="12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  <vt:variant>
        <vt:i4>2490371</vt:i4>
      </vt:variant>
      <vt:variant>
        <vt:i4>0</vt:i4>
      </vt:variant>
      <vt:variant>
        <vt:i4>0</vt:i4>
      </vt:variant>
      <vt:variant>
        <vt:i4>5</vt:i4>
      </vt:variant>
      <vt:variant>
        <vt:lpwstr>mailto:nutraceuticals@annualmeetings.net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dc:description/>
  <cp:lastModifiedBy>Allison Lin</cp:lastModifiedBy>
  <cp:revision>11</cp:revision>
  <cp:lastPrinted>2017-12-07T20:39:00Z</cp:lastPrinted>
  <dcterms:created xsi:type="dcterms:W3CDTF">2019-01-22T23:34:00Z</dcterms:created>
  <dcterms:modified xsi:type="dcterms:W3CDTF">2019-01-30T21:49:00Z</dcterms:modified>
</cp:coreProperties>
</file>