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041" w:rsidRDefault="003C0E63" w:rsidP="0062738B">
      <w:pPr>
        <w:spacing w:after="0" w:line="240" w:lineRule="auto"/>
        <w:jc w:val="both"/>
        <w:rPr>
          <w:rFonts w:ascii="Arial" w:hAnsi="Arial" w:cs="Arial"/>
          <w:b/>
          <w:sz w:val="28"/>
          <w:szCs w:val="28"/>
        </w:rPr>
      </w:pPr>
      <w:r w:rsidRPr="0043292C">
        <w:rPr>
          <w:rFonts w:ascii="Arial" w:hAnsi="Arial" w:cs="Arial"/>
          <w:b/>
          <w:sz w:val="28"/>
          <w:szCs w:val="28"/>
        </w:rPr>
        <w:t xml:space="preserve">PRODUCT </w:t>
      </w:r>
      <w:r w:rsidR="0062738B" w:rsidRPr="0043292C">
        <w:rPr>
          <w:rFonts w:ascii="Arial" w:hAnsi="Arial" w:cs="Arial"/>
          <w:b/>
          <w:sz w:val="28"/>
          <w:szCs w:val="28"/>
        </w:rPr>
        <w:t>DEVELOPMENT</w:t>
      </w:r>
      <w:r w:rsidRPr="0043292C">
        <w:rPr>
          <w:rFonts w:ascii="Arial" w:hAnsi="Arial" w:cs="Arial"/>
          <w:b/>
          <w:sz w:val="28"/>
          <w:szCs w:val="28"/>
        </w:rPr>
        <w:t xml:space="preserve"> WITH FUNCTIONAL PROPERTIES </w:t>
      </w:r>
      <w:r w:rsidR="00236BF7" w:rsidRPr="0043292C">
        <w:rPr>
          <w:rFonts w:ascii="Arial" w:hAnsi="Arial" w:cs="Arial"/>
          <w:b/>
          <w:sz w:val="28"/>
          <w:szCs w:val="28"/>
        </w:rPr>
        <w:t xml:space="preserve">FOR </w:t>
      </w:r>
      <w:r w:rsidR="00DB1041">
        <w:rPr>
          <w:rFonts w:ascii="Arial" w:hAnsi="Arial" w:cs="Arial"/>
          <w:b/>
          <w:sz w:val="28"/>
          <w:szCs w:val="28"/>
        </w:rPr>
        <w:t xml:space="preserve">  </w:t>
      </w:r>
    </w:p>
    <w:p w:rsidR="0062738B" w:rsidRPr="0043292C" w:rsidRDefault="00DB1041" w:rsidP="0062738B">
      <w:pPr>
        <w:spacing w:after="0" w:line="240" w:lineRule="auto"/>
        <w:jc w:val="both"/>
        <w:rPr>
          <w:rFonts w:ascii="Arial" w:hAnsi="Arial" w:cs="Arial"/>
          <w:b/>
          <w:sz w:val="28"/>
          <w:szCs w:val="28"/>
        </w:rPr>
      </w:pPr>
      <w:r>
        <w:rPr>
          <w:rFonts w:ascii="Arial" w:hAnsi="Arial" w:cs="Arial"/>
          <w:b/>
          <w:sz w:val="28"/>
          <w:szCs w:val="28"/>
        </w:rPr>
        <w:t xml:space="preserve">                         </w:t>
      </w:r>
      <w:r w:rsidR="00236BF7" w:rsidRPr="0043292C">
        <w:rPr>
          <w:rFonts w:ascii="Arial" w:hAnsi="Arial" w:cs="Arial"/>
          <w:b/>
          <w:sz w:val="28"/>
          <w:szCs w:val="28"/>
        </w:rPr>
        <w:t>NUTRITIONAL</w:t>
      </w:r>
      <w:r w:rsidR="0085409F">
        <w:rPr>
          <w:rFonts w:ascii="Arial" w:hAnsi="Arial" w:cs="Arial"/>
          <w:b/>
          <w:sz w:val="28"/>
          <w:szCs w:val="28"/>
        </w:rPr>
        <w:t xml:space="preserve"> &amp; </w:t>
      </w:r>
      <w:r w:rsidR="00F33E01">
        <w:rPr>
          <w:rFonts w:ascii="Arial" w:hAnsi="Arial" w:cs="Arial"/>
          <w:b/>
          <w:sz w:val="28"/>
          <w:szCs w:val="28"/>
        </w:rPr>
        <w:t>HEALTH SECURITY</w:t>
      </w:r>
    </w:p>
    <w:p w:rsidR="0017163C" w:rsidRDefault="0017163C" w:rsidP="0062738B">
      <w:pPr>
        <w:spacing w:after="0" w:line="240" w:lineRule="auto"/>
        <w:jc w:val="both"/>
        <w:rPr>
          <w:rFonts w:ascii="Arial" w:hAnsi="Arial" w:cs="Arial"/>
          <w:b/>
          <w:sz w:val="20"/>
          <w:szCs w:val="20"/>
        </w:rPr>
      </w:pPr>
    </w:p>
    <w:p w:rsidR="0017163C" w:rsidRDefault="0017163C" w:rsidP="0062738B">
      <w:pPr>
        <w:spacing w:after="0" w:line="240" w:lineRule="auto"/>
        <w:jc w:val="both"/>
        <w:rPr>
          <w:rFonts w:ascii="Arial" w:hAnsi="Arial" w:cs="Arial"/>
          <w:b/>
          <w:sz w:val="20"/>
          <w:szCs w:val="20"/>
        </w:rPr>
      </w:pPr>
      <w:r w:rsidRPr="00190567">
        <w:rPr>
          <w:rFonts w:ascii="Arial" w:hAnsi="Arial" w:cs="Arial"/>
          <w:b/>
          <w:sz w:val="20"/>
          <w:szCs w:val="20"/>
        </w:rPr>
        <w:t xml:space="preserve"> VIJAYAKHADER</w:t>
      </w:r>
      <w:r w:rsidR="00DE7E74" w:rsidRPr="00190567">
        <w:rPr>
          <w:rFonts w:ascii="Arial" w:hAnsi="Arial" w:cs="Arial"/>
          <w:b/>
          <w:sz w:val="20"/>
          <w:szCs w:val="20"/>
        </w:rPr>
        <w:t xml:space="preserve">, Former Dean Acharya N.G. Ranga Agricultural </w:t>
      </w:r>
      <w:r w:rsidR="00B63505" w:rsidRPr="00190567">
        <w:rPr>
          <w:rFonts w:ascii="Arial" w:hAnsi="Arial" w:cs="Arial"/>
          <w:b/>
          <w:sz w:val="20"/>
          <w:szCs w:val="20"/>
        </w:rPr>
        <w:t>University, Hyderabad</w:t>
      </w:r>
      <w:r w:rsidR="000D27C4" w:rsidRPr="00190567">
        <w:rPr>
          <w:rFonts w:ascii="Arial" w:hAnsi="Arial" w:cs="Arial"/>
          <w:b/>
          <w:sz w:val="20"/>
          <w:szCs w:val="20"/>
        </w:rPr>
        <w:t>, India</w:t>
      </w:r>
      <w:r w:rsidR="00DE7E74" w:rsidRPr="00190567">
        <w:rPr>
          <w:rFonts w:ascii="Arial" w:hAnsi="Arial" w:cs="Arial"/>
          <w:b/>
          <w:sz w:val="20"/>
          <w:szCs w:val="20"/>
        </w:rPr>
        <w:t>.</w:t>
      </w:r>
    </w:p>
    <w:p w:rsidR="003557EA" w:rsidRPr="00190567" w:rsidRDefault="003557EA" w:rsidP="0062738B">
      <w:pPr>
        <w:spacing w:after="0" w:line="240" w:lineRule="auto"/>
        <w:jc w:val="both"/>
        <w:rPr>
          <w:rFonts w:ascii="Arial" w:hAnsi="Arial" w:cs="Arial"/>
          <w:b/>
          <w:sz w:val="20"/>
          <w:szCs w:val="20"/>
        </w:rPr>
      </w:pPr>
      <w:r>
        <w:rPr>
          <w:rFonts w:ascii="Arial" w:hAnsi="Arial" w:cs="Arial"/>
          <w:b/>
          <w:sz w:val="20"/>
          <w:szCs w:val="20"/>
        </w:rPr>
        <w:t xml:space="preserve"> </w:t>
      </w:r>
    </w:p>
    <w:p w:rsidR="0043292C" w:rsidRPr="00236BF7" w:rsidRDefault="0043292C" w:rsidP="0062738B">
      <w:pPr>
        <w:spacing w:after="0" w:line="240" w:lineRule="auto"/>
        <w:jc w:val="both"/>
        <w:rPr>
          <w:rFonts w:ascii="Arial" w:hAnsi="Arial" w:cs="Arial"/>
          <w:b/>
          <w:sz w:val="18"/>
          <w:szCs w:val="18"/>
        </w:rPr>
      </w:pPr>
    </w:p>
    <w:p w:rsidR="00083353" w:rsidRDefault="0062738B" w:rsidP="0062738B">
      <w:pPr>
        <w:spacing w:after="0" w:line="240" w:lineRule="auto"/>
        <w:jc w:val="both"/>
        <w:rPr>
          <w:rFonts w:ascii="Arial" w:hAnsi="Arial" w:cs="Arial"/>
          <w:sz w:val="24"/>
          <w:szCs w:val="24"/>
          <w:lang w:val="en-GB"/>
        </w:rPr>
      </w:pPr>
      <w:r>
        <w:rPr>
          <w:rFonts w:ascii="Arial" w:hAnsi="Arial" w:cs="Arial"/>
          <w:bCs/>
          <w:iCs/>
          <w:sz w:val="24"/>
          <w:szCs w:val="24"/>
          <w:lang w:val="en-GB"/>
        </w:rPr>
        <w:t xml:space="preserve">Home based low cost energy protein rich preparations using Horse gram for vulnerable groups </w:t>
      </w:r>
      <w:r>
        <w:rPr>
          <w:rFonts w:ascii="Arial" w:hAnsi="Arial" w:cs="Arial"/>
          <w:sz w:val="24"/>
          <w:szCs w:val="24"/>
        </w:rPr>
        <w:t xml:space="preserve">reveal </w:t>
      </w:r>
      <w:r>
        <w:rPr>
          <w:rFonts w:ascii="Arial" w:hAnsi="Arial" w:cs="Arial"/>
          <w:bCs/>
          <w:sz w:val="24"/>
          <w:szCs w:val="24"/>
        </w:rPr>
        <w:t>the horse gram which is commonly used for cattle feed can be diversified for human consumption with less investment</w:t>
      </w:r>
      <w:r>
        <w:rPr>
          <w:rFonts w:ascii="Arial" w:hAnsi="Arial" w:cs="Arial"/>
          <w:b/>
          <w:bCs/>
          <w:sz w:val="24"/>
          <w:szCs w:val="24"/>
        </w:rPr>
        <w:t xml:space="preserve">. </w:t>
      </w:r>
      <w:r>
        <w:rPr>
          <w:rFonts w:ascii="Arial" w:hAnsi="Arial" w:cs="Arial"/>
          <w:sz w:val="24"/>
          <w:szCs w:val="24"/>
          <w:lang w:val="en-GB"/>
        </w:rPr>
        <w:t>Processed horse gram flour was prepared using Puffing and Roasting, Processed Soya</w:t>
      </w:r>
      <w:r w:rsidR="003F7794">
        <w:rPr>
          <w:rFonts w:ascii="Arial" w:hAnsi="Arial" w:cs="Arial"/>
          <w:sz w:val="24"/>
          <w:szCs w:val="24"/>
          <w:lang w:val="en-GB"/>
        </w:rPr>
        <w:t xml:space="preserve"> </w:t>
      </w:r>
      <w:r>
        <w:rPr>
          <w:rFonts w:ascii="Arial" w:hAnsi="Arial" w:cs="Arial"/>
          <w:sz w:val="24"/>
          <w:szCs w:val="24"/>
          <w:lang w:val="en-GB"/>
        </w:rPr>
        <w:t>bean flour was prepared by Dehulling and Roasting.  The low cost energy protein rich products namely RAGINA and EPRF were prepared using the simple home scale processing methods like germination, roasting and puffing,</w:t>
      </w:r>
      <w:r>
        <w:rPr>
          <w:rFonts w:ascii="Arial" w:hAnsi="Arial" w:cs="Arial"/>
          <w:bCs/>
          <w:sz w:val="24"/>
          <w:szCs w:val="24"/>
        </w:rPr>
        <w:t xml:space="preserve"> to</w:t>
      </w:r>
      <w:r w:rsidR="001F3838">
        <w:rPr>
          <w:rFonts w:ascii="Arial" w:hAnsi="Arial" w:cs="Arial"/>
          <w:bCs/>
          <w:sz w:val="24"/>
          <w:szCs w:val="24"/>
        </w:rPr>
        <w:t xml:space="preserve"> improve the nutritional status</w:t>
      </w:r>
      <w:r>
        <w:rPr>
          <w:rFonts w:ascii="Arial" w:hAnsi="Arial" w:cs="Arial"/>
          <w:sz w:val="24"/>
          <w:szCs w:val="24"/>
          <w:lang w:val="en-GB"/>
        </w:rPr>
        <w:t>.  Soya bean (</w:t>
      </w:r>
      <w:r>
        <w:rPr>
          <w:rFonts w:ascii="Arial" w:hAnsi="Arial" w:cs="Arial"/>
          <w:i/>
          <w:sz w:val="24"/>
          <w:szCs w:val="24"/>
          <w:lang w:val="en-GB"/>
        </w:rPr>
        <w:t>Glycine max</w:t>
      </w:r>
      <w:r>
        <w:rPr>
          <w:rFonts w:ascii="Arial" w:hAnsi="Arial" w:cs="Arial"/>
          <w:sz w:val="24"/>
          <w:szCs w:val="24"/>
          <w:lang w:val="en-GB"/>
        </w:rPr>
        <w:t>) is one of the best vegetable proteins and has tremendous potential to meet the protein deficien</w:t>
      </w:r>
      <w:r w:rsidR="00DB1041">
        <w:rPr>
          <w:rFonts w:ascii="Arial" w:hAnsi="Arial" w:cs="Arial"/>
          <w:sz w:val="24"/>
          <w:szCs w:val="24"/>
          <w:lang w:val="en-GB"/>
        </w:rPr>
        <w:t>cy in the cereal based Indian d</w:t>
      </w:r>
      <w:r>
        <w:rPr>
          <w:rFonts w:ascii="Arial" w:hAnsi="Arial" w:cs="Arial"/>
          <w:sz w:val="24"/>
          <w:szCs w:val="24"/>
          <w:lang w:val="en-GB"/>
        </w:rPr>
        <w:t>iets at a low cost.</w:t>
      </w:r>
    </w:p>
    <w:p w:rsidR="00130FB7" w:rsidRDefault="00130FB7" w:rsidP="0062738B">
      <w:pPr>
        <w:spacing w:after="0" w:line="240" w:lineRule="auto"/>
        <w:jc w:val="both"/>
        <w:rPr>
          <w:rFonts w:ascii="Arial" w:hAnsi="Arial" w:cs="Arial"/>
          <w:sz w:val="24"/>
          <w:szCs w:val="24"/>
          <w:lang w:val="en-GB"/>
        </w:rPr>
      </w:pPr>
    </w:p>
    <w:p w:rsidR="0009444F" w:rsidRDefault="0062738B" w:rsidP="0062738B">
      <w:pPr>
        <w:spacing w:after="0" w:line="240" w:lineRule="auto"/>
        <w:jc w:val="both"/>
        <w:rPr>
          <w:rFonts w:ascii="Arial" w:hAnsi="Arial" w:cs="Arial"/>
          <w:sz w:val="24"/>
          <w:szCs w:val="24"/>
        </w:rPr>
      </w:pPr>
      <w:r>
        <w:rPr>
          <w:rFonts w:ascii="Arial" w:hAnsi="Arial" w:cs="Arial"/>
          <w:sz w:val="24"/>
          <w:szCs w:val="24"/>
          <w:lang w:val="en-GB"/>
        </w:rPr>
        <w:t xml:space="preserve"> </w:t>
      </w:r>
      <w:r>
        <w:rPr>
          <w:rFonts w:ascii="Arial" w:hAnsi="Arial" w:cs="Arial"/>
          <w:bCs/>
          <w:iCs/>
          <w:sz w:val="24"/>
          <w:szCs w:val="24"/>
        </w:rPr>
        <w:t>Effect of Iron enriched chewing gum/Bubble gum consumption on Iron nutritional status of anemic adolescent boys &amp; girls Age range of 12-16 Yrs</w:t>
      </w:r>
      <w:r>
        <w:rPr>
          <w:rFonts w:ascii="Arial" w:hAnsi="Arial" w:cs="Arial"/>
          <w:b/>
          <w:bCs/>
          <w:iCs/>
          <w:sz w:val="24"/>
          <w:szCs w:val="24"/>
        </w:rPr>
        <w:t>.</w:t>
      </w:r>
      <w:r>
        <w:rPr>
          <w:rFonts w:ascii="Arial" w:hAnsi="Arial" w:cs="Arial"/>
          <w:sz w:val="24"/>
          <w:szCs w:val="24"/>
        </w:rPr>
        <w:t xml:space="preserve"> showed to improve the Iron Nutritional Status </w:t>
      </w:r>
      <w:r w:rsidR="00431779">
        <w:rPr>
          <w:rFonts w:ascii="Arial" w:hAnsi="Arial" w:cs="Arial"/>
          <w:sz w:val="24"/>
          <w:szCs w:val="24"/>
        </w:rPr>
        <w:t>of Boys</w:t>
      </w:r>
      <w:r>
        <w:rPr>
          <w:rFonts w:ascii="Arial" w:hAnsi="Arial" w:cs="Arial"/>
          <w:sz w:val="24"/>
          <w:szCs w:val="24"/>
        </w:rPr>
        <w:t xml:space="preserve"> </w:t>
      </w:r>
      <w:r w:rsidR="00431779">
        <w:rPr>
          <w:rFonts w:ascii="Arial" w:hAnsi="Arial" w:cs="Arial"/>
          <w:sz w:val="24"/>
          <w:szCs w:val="24"/>
        </w:rPr>
        <w:t>&amp; girls</w:t>
      </w:r>
      <w:r>
        <w:rPr>
          <w:rFonts w:ascii="Arial" w:hAnsi="Arial" w:cs="Arial"/>
          <w:sz w:val="24"/>
          <w:szCs w:val="24"/>
        </w:rPr>
        <w:t xml:space="preserve"> at Kondurgu village of Mahabbobnagar District. </w:t>
      </w:r>
    </w:p>
    <w:p w:rsidR="00130FB7" w:rsidRDefault="00130FB7" w:rsidP="0062738B">
      <w:pPr>
        <w:spacing w:after="0" w:line="240" w:lineRule="auto"/>
        <w:jc w:val="both"/>
        <w:rPr>
          <w:rFonts w:ascii="Arial" w:hAnsi="Arial" w:cs="Arial"/>
          <w:sz w:val="24"/>
          <w:szCs w:val="24"/>
        </w:rPr>
      </w:pPr>
    </w:p>
    <w:p w:rsidR="0062738B" w:rsidRDefault="0062738B" w:rsidP="0062738B">
      <w:pPr>
        <w:spacing w:after="0" w:line="240" w:lineRule="auto"/>
        <w:jc w:val="both"/>
        <w:rPr>
          <w:rFonts w:ascii="Arial" w:hAnsi="Arial" w:cs="Arial"/>
          <w:b/>
          <w:bCs/>
          <w:iCs/>
          <w:sz w:val="24"/>
          <w:szCs w:val="24"/>
        </w:rPr>
      </w:pPr>
      <w:r>
        <w:rPr>
          <w:rFonts w:ascii="Arial" w:hAnsi="Arial" w:cs="Arial"/>
          <w:sz w:val="24"/>
          <w:szCs w:val="24"/>
        </w:rPr>
        <w:t>Two types</w:t>
      </w:r>
      <w:r>
        <w:rPr>
          <w:rFonts w:ascii="Arial" w:hAnsi="Arial" w:cs="Arial"/>
          <w:b/>
          <w:bCs/>
          <w:iCs/>
          <w:sz w:val="24"/>
          <w:szCs w:val="24"/>
        </w:rPr>
        <w:t xml:space="preserve"> </w:t>
      </w:r>
      <w:r>
        <w:rPr>
          <w:rFonts w:ascii="Arial" w:hAnsi="Arial" w:cs="Arial"/>
          <w:bCs/>
          <w:iCs/>
          <w:sz w:val="24"/>
          <w:szCs w:val="24"/>
        </w:rPr>
        <w:t xml:space="preserve">of </w:t>
      </w:r>
      <w:r>
        <w:rPr>
          <w:rFonts w:ascii="Arial" w:hAnsi="Arial" w:cs="Arial"/>
          <w:sz w:val="24"/>
          <w:szCs w:val="24"/>
        </w:rPr>
        <w:t xml:space="preserve">Amylase Rich Malted Mixes (ARMM) were formulated using Ragi / Wheat and suitable products namely </w:t>
      </w:r>
      <w:r>
        <w:rPr>
          <w:rFonts w:ascii="Arial" w:hAnsi="Arial" w:cs="Arial"/>
          <w:i/>
          <w:sz w:val="24"/>
          <w:szCs w:val="24"/>
        </w:rPr>
        <w:t>Laddu, Roti, Kheer, and Porridge</w:t>
      </w:r>
      <w:r>
        <w:rPr>
          <w:rFonts w:ascii="Arial" w:hAnsi="Arial" w:cs="Arial"/>
          <w:sz w:val="24"/>
          <w:szCs w:val="24"/>
        </w:rPr>
        <w:t xml:space="preserve"> were prepared using formulated malted mix.  The ARMM’s found to be nutritional dense.  For the supplementation of malted mixes 8 villages of Lepakshi Mandal, Ananthapur District was selected.  Preschool children (400), pregnant women (100) and Lactating women (100) were selected and fed with two types of malted mixes (Ragi / Wheat) for a period of 3 months.Clinical assessment showed considerable reduction i.e. (50%) in nutritional deficiency symptoms and morbidity rate of all the subjects. Supplementation of ARMM’s helped to improve the nutritional status of the vulnerable groups of population in rural areas especially with regard to protein, energy, iron, and calcium and B-complex vitamins. </w:t>
      </w:r>
    </w:p>
    <w:sectPr w:rsidR="0062738B" w:rsidSect="00AD6A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2738B"/>
    <w:rsid w:val="00072CAE"/>
    <w:rsid w:val="00083353"/>
    <w:rsid w:val="0009444F"/>
    <w:rsid w:val="000B0BA0"/>
    <w:rsid w:val="000D27C4"/>
    <w:rsid w:val="00130FB7"/>
    <w:rsid w:val="0016360D"/>
    <w:rsid w:val="0017163C"/>
    <w:rsid w:val="00190567"/>
    <w:rsid w:val="001F003F"/>
    <w:rsid w:val="001F3838"/>
    <w:rsid w:val="00236BF7"/>
    <w:rsid w:val="002B0E4C"/>
    <w:rsid w:val="00313B4F"/>
    <w:rsid w:val="003557EA"/>
    <w:rsid w:val="003C0E63"/>
    <w:rsid w:val="003F7794"/>
    <w:rsid w:val="00431779"/>
    <w:rsid w:val="0043292C"/>
    <w:rsid w:val="00451001"/>
    <w:rsid w:val="005460E4"/>
    <w:rsid w:val="0062738B"/>
    <w:rsid w:val="006462B6"/>
    <w:rsid w:val="00844EE0"/>
    <w:rsid w:val="0085409F"/>
    <w:rsid w:val="008D5C83"/>
    <w:rsid w:val="0092390D"/>
    <w:rsid w:val="00A514F8"/>
    <w:rsid w:val="00A816A1"/>
    <w:rsid w:val="00AD6AA8"/>
    <w:rsid w:val="00B63505"/>
    <w:rsid w:val="00C82A6F"/>
    <w:rsid w:val="00D51E9C"/>
    <w:rsid w:val="00DB1041"/>
    <w:rsid w:val="00DB2C9C"/>
    <w:rsid w:val="00DE7E74"/>
    <w:rsid w:val="00E50445"/>
    <w:rsid w:val="00E77B2E"/>
    <w:rsid w:val="00F33E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A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993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302</Words>
  <Characters>1725</Characters>
  <Application>Microsoft Office Word</Application>
  <DocSecurity>0</DocSecurity>
  <Lines>14</Lines>
  <Paragraphs>4</Paragraphs>
  <ScaleCrop>false</ScaleCrop>
  <Company/>
  <LinksUpToDate>false</LinksUpToDate>
  <CharactersWithSpaces>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Vijaya</dc:creator>
  <cp:keywords/>
  <dc:description/>
  <cp:lastModifiedBy>Vijaya</cp:lastModifiedBy>
  <cp:revision>37</cp:revision>
  <dcterms:created xsi:type="dcterms:W3CDTF">2018-01-08T08:10:00Z</dcterms:created>
  <dcterms:modified xsi:type="dcterms:W3CDTF">2018-01-09T17:39:00Z</dcterms:modified>
</cp:coreProperties>
</file>