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7B2A" w:rsidRDefault="00E67B2A" w:rsidP="00E67B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Effects of </w:t>
      </w:r>
      <w:r w:rsidRPr="007F1B17">
        <w:rPr>
          <w:rFonts w:ascii="Times New Roman" w:hAnsi="Times New Roman" w:cs="Times New Roman"/>
          <w:sz w:val="24"/>
          <w:szCs w:val="24"/>
        </w:rPr>
        <w:t>Anti-oxidants</w:t>
      </w:r>
      <w:r>
        <w:rPr>
          <w:rFonts w:ascii="Times New Roman" w:hAnsi="Times New Roman" w:cs="Times New Roman"/>
          <w:sz w:val="24"/>
          <w:szCs w:val="24"/>
        </w:rPr>
        <w:t xml:space="preserve"> on </w:t>
      </w:r>
      <w:r w:rsidRPr="007F1B17">
        <w:rPr>
          <w:rFonts w:ascii="Times New Roman" w:hAnsi="Times New Roman" w:cs="Times New Roman"/>
          <w:sz w:val="24"/>
          <w:szCs w:val="24"/>
        </w:rPr>
        <w:t xml:space="preserve">Oxidative Stress </w:t>
      </w:r>
    </w:p>
    <w:p w:rsidR="00E67B2A" w:rsidRDefault="00E67B2A" w:rsidP="00E67B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67B2A" w:rsidRDefault="00E67B2A" w:rsidP="00E67B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Sundardas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Dharmadas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Annamalay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ND, PhD, MD(MA),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DSc</w:t>
      </w:r>
      <w:proofErr w:type="spellEnd"/>
    </w:p>
    <w:p w:rsidR="00E67B2A" w:rsidRDefault="00E67B2A" w:rsidP="00E67B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67B2A" w:rsidRDefault="00E67B2A" w:rsidP="00E67B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Natural Therapies Research Centre, Singapore 188035          </w:t>
      </w:r>
    </w:p>
    <w:p w:rsidR="00E67B2A" w:rsidRDefault="00E67B2A" w:rsidP="00E67B2A">
      <w:pPr>
        <w:pStyle w:val="PlainText"/>
        <w:rPr>
          <w:rFonts w:ascii="Times New Roman" w:hAnsi="Times New Roman" w:cs="Times New Roman"/>
          <w:sz w:val="24"/>
          <w:szCs w:val="24"/>
        </w:rPr>
      </w:pPr>
      <w:r w:rsidRPr="007F1B17"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:rsidR="00E67B2A" w:rsidRDefault="00E67B2A" w:rsidP="00E67B2A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:rsidR="00E67B2A" w:rsidRDefault="00E67B2A" w:rsidP="00E67B2A">
      <w:pPr>
        <w:pStyle w:val="Plain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Abstract</w:t>
      </w:r>
    </w:p>
    <w:p w:rsidR="00E67B2A" w:rsidRDefault="00E67B2A" w:rsidP="00E67B2A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:rsidR="00E67B2A" w:rsidRPr="0055064E" w:rsidRDefault="00E67B2A" w:rsidP="00E67B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064E">
        <w:rPr>
          <w:rFonts w:ascii="Times New Roman" w:hAnsi="Times New Roman" w:cs="Times New Roman"/>
          <w:sz w:val="24"/>
          <w:szCs w:val="24"/>
        </w:rPr>
        <w:t>This study looked at reducing oxidative stress and free radicals using oral antioxidants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30C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0C8E">
        <w:rPr>
          <w:rFonts w:ascii="Times New Roman" w:hAnsi="Times New Roman" w:cs="Times New Roman"/>
          <w:sz w:val="24"/>
          <w:szCs w:val="24"/>
        </w:rPr>
        <w:t>Malondialdehyde</w:t>
      </w:r>
      <w:proofErr w:type="spellEnd"/>
      <w:r w:rsidRPr="00E30C8E">
        <w:rPr>
          <w:rFonts w:ascii="Times New Roman" w:hAnsi="Times New Roman" w:cs="Times New Roman"/>
          <w:sz w:val="24"/>
          <w:szCs w:val="24"/>
        </w:rPr>
        <w:t xml:space="preserve"> (MDA) is widely used as a biomarker for assessing oxidative stress in biomedical fields</w:t>
      </w:r>
      <w:r>
        <w:rPr>
          <w:rFonts w:ascii="Times New Roman" w:hAnsi="Times New Roman" w:cs="Times New Roman"/>
          <w:sz w:val="24"/>
          <w:szCs w:val="24"/>
        </w:rPr>
        <w:t xml:space="preserve"> and  </w:t>
      </w:r>
      <w:r w:rsidRPr="0055064E">
        <w:rPr>
          <w:rFonts w:ascii="Times New Roman" w:eastAsia="Times New Roman" w:hAnsi="Times New Roman" w:cs="Times New Roman"/>
          <w:color w:val="000000"/>
          <w:sz w:val="24"/>
          <w:szCs w:val="24"/>
        </w:rPr>
        <w:t>in many health problems such as cancer, psychiatry, chronic obstructive pulmonary disease, asthma, or cardiovascular diseases</w:t>
      </w:r>
      <w:r w:rsidRPr="00E30C8E">
        <w:rPr>
          <w:rFonts w:ascii="Times New Roman" w:hAnsi="Times New Roman" w:cs="Times New Roman"/>
          <w:sz w:val="24"/>
          <w:szCs w:val="24"/>
        </w:rPr>
        <w:t xml:space="preserve">. Lipid </w:t>
      </w:r>
      <w:proofErr w:type="spellStart"/>
      <w:r w:rsidRPr="00E30C8E">
        <w:rPr>
          <w:rFonts w:ascii="Times New Roman" w:hAnsi="Times New Roman" w:cs="Times New Roman"/>
          <w:sz w:val="24"/>
          <w:szCs w:val="24"/>
        </w:rPr>
        <w:t>peroxidation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0C8E">
        <w:rPr>
          <w:rFonts w:ascii="Times New Roman" w:hAnsi="Times New Roman" w:cs="Times New Roman"/>
          <w:sz w:val="24"/>
          <w:szCs w:val="24"/>
        </w:rPr>
        <w:t>is a chain phenomenon resulting in the formation of various active compounds that result in cellular damage</w:t>
      </w:r>
      <w:r>
        <w:rPr>
          <w:rFonts w:ascii="Times New Roman" w:hAnsi="Times New Roman" w:cs="Times New Roman"/>
          <w:sz w:val="24"/>
          <w:szCs w:val="24"/>
        </w:rPr>
        <w:t xml:space="preserve"> and another mechanism involved in oxidative stress</w:t>
      </w:r>
      <w:r w:rsidRPr="00E30C8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Oxidative stress</w:t>
      </w:r>
      <w:r w:rsidRPr="0055064E">
        <w:rPr>
          <w:rFonts w:ascii="Times New Roman" w:hAnsi="Times New Roman" w:cs="Times New Roman"/>
          <w:sz w:val="24"/>
          <w:szCs w:val="24"/>
        </w:rPr>
        <w:t xml:space="preserve"> status was determined using the urinary </w:t>
      </w:r>
      <w:proofErr w:type="spellStart"/>
      <w:r w:rsidRPr="0055064E">
        <w:rPr>
          <w:rFonts w:ascii="Times New Roman" w:hAnsi="Times New Roman" w:cs="Times New Roman"/>
          <w:sz w:val="24"/>
          <w:szCs w:val="24"/>
        </w:rPr>
        <w:t>malondialdehyde</w:t>
      </w:r>
      <w:proofErr w:type="spellEnd"/>
      <w:r w:rsidRPr="0055064E">
        <w:rPr>
          <w:rFonts w:ascii="Times New Roman" w:hAnsi="Times New Roman" w:cs="Times New Roman"/>
          <w:sz w:val="24"/>
          <w:szCs w:val="24"/>
        </w:rPr>
        <w:t xml:space="preserve"> test. </w:t>
      </w:r>
      <w:r w:rsidRPr="005506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Preliminary conclusion suggests that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oxidative stress</w:t>
      </w:r>
      <w:r w:rsidRPr="005506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 the body can be reduced with appropriate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oral</w:t>
      </w:r>
      <w:r w:rsidRPr="005506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anti-oxidants. However future research has to determine to what extent the digestive system and the stress hormonal systems can impact the oxidative status.</w:t>
      </w:r>
    </w:p>
    <w:p w:rsidR="00E67B2A" w:rsidRPr="007F1B17" w:rsidRDefault="00E67B2A" w:rsidP="00E67B2A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:rsidR="00E67B2A" w:rsidRDefault="00E67B2A" w:rsidP="00E67B2A">
      <w:pPr>
        <w:pStyle w:val="PlainText"/>
        <w:rPr>
          <w:rFonts w:ascii="Times New Roman" w:hAnsi="Times New Roman" w:cs="Times New Roman"/>
          <w:sz w:val="24"/>
          <w:szCs w:val="24"/>
        </w:rPr>
      </w:pPr>
      <w:r w:rsidRPr="007F1B17">
        <w:rPr>
          <w:rFonts w:ascii="Times New Roman" w:hAnsi="Times New Roman" w:cs="Times New Roman"/>
          <w:sz w:val="24"/>
          <w:szCs w:val="24"/>
        </w:rPr>
        <w:t>Key words:</w:t>
      </w:r>
      <w:r w:rsidRPr="00CE55B2">
        <w:rPr>
          <w:rFonts w:ascii="Times New Roman" w:hAnsi="Times New Roman" w:cs="Times New Roman"/>
          <w:sz w:val="24"/>
          <w:szCs w:val="24"/>
        </w:rPr>
        <w:t xml:space="preserve"> </w:t>
      </w:r>
      <w:r w:rsidRPr="00E30C8E">
        <w:rPr>
          <w:rFonts w:ascii="Times New Roman" w:hAnsi="Times New Roman" w:cs="Times New Roman"/>
          <w:sz w:val="24"/>
          <w:szCs w:val="24"/>
        </w:rPr>
        <w:t>Free radicals, Oxidative stress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30C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0C8E">
        <w:rPr>
          <w:rFonts w:ascii="Times New Roman" w:hAnsi="Times New Roman" w:cs="Times New Roman"/>
          <w:sz w:val="24"/>
          <w:szCs w:val="24"/>
        </w:rPr>
        <w:t>Malondialdehyde</w:t>
      </w:r>
      <w:proofErr w:type="spellEnd"/>
      <w:r w:rsidRPr="00E30C8E">
        <w:rPr>
          <w:rFonts w:ascii="Times New Roman" w:hAnsi="Times New Roman" w:cs="Times New Roman"/>
          <w:sz w:val="24"/>
          <w:szCs w:val="24"/>
        </w:rPr>
        <w:t xml:space="preserve">, Lipid </w:t>
      </w:r>
      <w:proofErr w:type="spellStart"/>
      <w:r w:rsidRPr="00E30C8E">
        <w:rPr>
          <w:rFonts w:ascii="Times New Roman" w:hAnsi="Times New Roman" w:cs="Times New Roman"/>
          <w:sz w:val="24"/>
          <w:szCs w:val="24"/>
        </w:rPr>
        <w:t>peroxidation</w:t>
      </w:r>
      <w:proofErr w:type="spellEnd"/>
      <w:r w:rsidRPr="00E30C8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Anti-oxidants</w:t>
      </w:r>
    </w:p>
    <w:p w:rsidR="00E67B2A" w:rsidRDefault="00E67B2A" w:rsidP="00E67B2A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:rsidR="00322D37" w:rsidRPr="00AD6F23" w:rsidRDefault="00E67B2A">
      <w:pPr>
        <w:rPr>
          <w:rFonts w:ascii="Times New Roman" w:hAnsi="Times New Roman" w:cs="Times New Roman"/>
          <w:sz w:val="24"/>
          <w:szCs w:val="24"/>
        </w:rPr>
      </w:pPr>
      <w:r w:rsidRPr="00AD6F23">
        <w:rPr>
          <w:rFonts w:ascii="Times New Roman" w:hAnsi="Times New Roman" w:cs="Times New Roman"/>
          <w:sz w:val="24"/>
          <w:szCs w:val="24"/>
        </w:rPr>
        <w:t>Biography:</w:t>
      </w:r>
    </w:p>
    <w:p w:rsidR="00AD6F23" w:rsidRPr="00AD6F23" w:rsidRDefault="00AD6F23" w:rsidP="00AD6F2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D6F23">
        <w:rPr>
          <w:rFonts w:ascii="Times New Roman" w:hAnsi="Times New Roman" w:cs="Times New Roman"/>
          <w:sz w:val="24"/>
          <w:szCs w:val="24"/>
        </w:rPr>
        <w:t>Sundardas</w:t>
      </w:r>
      <w:proofErr w:type="spellEnd"/>
      <w:r w:rsidRPr="00AD6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Dharmadas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Annamalay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6F23">
        <w:rPr>
          <w:rFonts w:ascii="Times New Roman" w:hAnsi="Times New Roman" w:cs="Times New Roman"/>
          <w:sz w:val="24"/>
          <w:szCs w:val="24"/>
        </w:rPr>
        <w:t>is a Naturopathic Physician, Homeopath and Acupuncturist practicing for the last 28 years in Singapore. His accredited in Australia as a Naturopath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AD6F23">
        <w:rPr>
          <w:rFonts w:ascii="Times New Roman" w:hAnsi="Times New Roman" w:cs="Times New Roman"/>
          <w:sz w:val="24"/>
          <w:szCs w:val="24"/>
        </w:rPr>
        <w:t xml:space="preserve"> in S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AD6F23">
        <w:rPr>
          <w:rFonts w:ascii="Times New Roman" w:hAnsi="Times New Roman" w:cs="Times New Roman"/>
          <w:sz w:val="24"/>
          <w:szCs w:val="24"/>
        </w:rPr>
        <w:t>ngapore as an Acupuncturist.  His clinical interests include children's learning disabilities (ADD/ADHD, Autism, Infections), Allergies, Women's Health M</w:t>
      </w:r>
      <w:bookmarkStart w:id="0" w:name="_GoBack"/>
      <w:bookmarkEnd w:id="0"/>
      <w:r w:rsidRPr="00AD6F23">
        <w:rPr>
          <w:rFonts w:ascii="Times New Roman" w:hAnsi="Times New Roman" w:cs="Times New Roman"/>
          <w:sz w:val="24"/>
          <w:szCs w:val="24"/>
        </w:rPr>
        <w:t xml:space="preserve">usculoskeletal Pain and Healthy Aging. He is currently Professor of Naturopathic Medicine to the </w:t>
      </w:r>
      <w:proofErr w:type="spellStart"/>
      <w:r w:rsidRPr="00AD6F23">
        <w:rPr>
          <w:rFonts w:ascii="Times New Roman" w:hAnsi="Times New Roman" w:cs="Times New Roman"/>
          <w:sz w:val="24"/>
          <w:szCs w:val="24"/>
        </w:rPr>
        <w:t>Youngson</w:t>
      </w:r>
      <w:proofErr w:type="spellEnd"/>
      <w:r w:rsidRPr="00AD6F23">
        <w:rPr>
          <w:rFonts w:ascii="Times New Roman" w:hAnsi="Times New Roman" w:cs="Times New Roman"/>
          <w:sz w:val="24"/>
          <w:szCs w:val="24"/>
        </w:rPr>
        <w:t xml:space="preserve"> Institute of Natural Science. He is also a visiting professor to the Open International University for Complementary Medicine (Sri Lanka) and certified by the American Board of Anti-Aging Health Professionals in Anti-ageing</w:t>
      </w:r>
      <w:r>
        <w:rPr>
          <w:rFonts w:ascii="Times New Roman" w:hAnsi="Times New Roman" w:cs="Times New Roman"/>
          <w:sz w:val="24"/>
          <w:szCs w:val="24"/>
        </w:rPr>
        <w:t xml:space="preserve"> Medicine</w:t>
      </w:r>
      <w:r w:rsidRPr="00AD6F23">
        <w:rPr>
          <w:rFonts w:ascii="Times New Roman" w:hAnsi="Times New Roman" w:cs="Times New Roman"/>
          <w:sz w:val="24"/>
          <w:szCs w:val="24"/>
        </w:rPr>
        <w:t xml:space="preserve">. He is the CEO of </w:t>
      </w:r>
      <w:proofErr w:type="spellStart"/>
      <w:r w:rsidRPr="00AD6F23">
        <w:rPr>
          <w:rFonts w:ascii="Times New Roman" w:hAnsi="Times New Roman" w:cs="Times New Roman"/>
          <w:sz w:val="24"/>
          <w:szCs w:val="24"/>
        </w:rPr>
        <w:t>Sundardas</w:t>
      </w:r>
      <w:proofErr w:type="spellEnd"/>
      <w:r w:rsidRPr="00AD6F23">
        <w:rPr>
          <w:rFonts w:ascii="Times New Roman" w:hAnsi="Times New Roman" w:cs="Times New Roman"/>
          <w:sz w:val="24"/>
          <w:szCs w:val="24"/>
        </w:rPr>
        <w:t xml:space="preserve"> Naturopathic Clinic and has published 8 books</w:t>
      </w:r>
    </w:p>
    <w:p w:rsidR="00E67B2A" w:rsidRDefault="00E67B2A"/>
    <w:sectPr w:rsidR="00E67B2A" w:rsidSect="00322D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characterSpacingControl w:val="doNotCompress"/>
  <w:compat/>
  <w:rsids>
    <w:rsidRoot w:val="00E67B2A"/>
    <w:rsid w:val="00061AC9"/>
    <w:rsid w:val="00322D37"/>
    <w:rsid w:val="00727940"/>
    <w:rsid w:val="00AD6F23"/>
    <w:rsid w:val="00E67B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7B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E67B2A"/>
    <w:pPr>
      <w:spacing w:after="0" w:line="240" w:lineRule="auto"/>
    </w:pPr>
    <w:rPr>
      <w:rFonts w:ascii="Consolas" w:eastAsiaTheme="minorEastAsia" w:hAnsi="Consolas"/>
      <w:sz w:val="21"/>
      <w:szCs w:val="21"/>
      <w:lang w:val="en-SG" w:eastAsia="en-SG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67B2A"/>
    <w:rPr>
      <w:rFonts w:ascii="Consolas" w:eastAsiaTheme="minorEastAsia" w:hAnsi="Consolas"/>
      <w:sz w:val="21"/>
      <w:szCs w:val="21"/>
      <w:lang w:val="en-SG" w:eastAsia="en-S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Metro">
      <a:dk1>
        <a:sysClr val="windowText" lastClr="000000"/>
      </a:dk1>
      <a:lt1>
        <a:sysClr val="window" lastClr="FFFFFF"/>
      </a:lt1>
      <a:dk2>
        <a:srgbClr val="4E5B6F"/>
      </a:dk2>
      <a:lt2>
        <a:srgbClr val="D6ECFF"/>
      </a:lt2>
      <a:accent1>
        <a:srgbClr val="7FD13B"/>
      </a:accent1>
      <a:accent2>
        <a:srgbClr val="EA157A"/>
      </a:accent2>
      <a:accent3>
        <a:srgbClr val="FEB80A"/>
      </a:accent3>
      <a:accent4>
        <a:srgbClr val="00ADDC"/>
      </a:accent4>
      <a:accent5>
        <a:srgbClr val="738AC8"/>
      </a:accent5>
      <a:accent6>
        <a:srgbClr val="1AB39F"/>
      </a:accent6>
      <a:hlink>
        <a:srgbClr val="EB8803"/>
      </a:hlink>
      <a:folHlink>
        <a:srgbClr val="5F77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283</Words>
  <Characters>1618</Characters>
  <Application>Microsoft Office Word</Application>
  <DocSecurity>0</DocSecurity>
  <Lines>13</Lines>
  <Paragraphs>3</Paragraphs>
  <ScaleCrop>false</ScaleCrop>
  <Company/>
  <LinksUpToDate>false</LinksUpToDate>
  <CharactersWithSpaces>1898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AdminExec</dc:creator>
  <cp:lastModifiedBy>AdminExec</cp:lastModifiedBy>
  <cp:revision>2</cp:revision>
  <dcterms:created xsi:type="dcterms:W3CDTF">2017-10-20T06:11:00Z</dcterms:created>
  <dcterms:modified xsi:type="dcterms:W3CDTF">2017-10-20T06:18:00Z</dcterms:modified>
</cp:coreProperties>
</file>