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74AD" w:rsidRDefault="004174AD" w:rsidP="004174AD">
      <w:pPr>
        <w:spacing w:line="480" w:lineRule="auto"/>
        <w:contextualSpacing/>
        <w:rPr>
          <w:rFonts w:ascii="Arial" w:hAnsi="Arial" w:cs="Arial"/>
          <w:b/>
          <w:sz w:val="24"/>
          <w:szCs w:val="24"/>
        </w:rPr>
      </w:pPr>
      <w:r>
        <w:rPr>
          <w:rFonts w:ascii="Arial" w:hAnsi="Arial" w:cs="Arial"/>
          <w:b/>
          <w:sz w:val="24"/>
          <w:szCs w:val="24"/>
        </w:rPr>
        <w:t>Title: Benevolence: Lived Experiences of Staff Nurses</w:t>
      </w:r>
    </w:p>
    <w:p w:rsidR="004174AD" w:rsidRPr="004174AD" w:rsidRDefault="004174AD" w:rsidP="004174AD">
      <w:pPr>
        <w:spacing w:line="240" w:lineRule="auto"/>
        <w:contextualSpacing/>
        <w:rPr>
          <w:rFonts w:ascii="Arial" w:hAnsi="Arial" w:cs="Arial"/>
          <w:b/>
          <w:sz w:val="24"/>
          <w:szCs w:val="24"/>
          <w:vertAlign w:val="superscript"/>
        </w:rPr>
      </w:pPr>
      <w:r w:rsidRPr="004174AD">
        <w:rPr>
          <w:rFonts w:ascii="Arial" w:hAnsi="Arial" w:cs="Arial"/>
          <w:b/>
          <w:sz w:val="24"/>
          <w:szCs w:val="24"/>
        </w:rPr>
        <w:t>John Christian V. Villanueva, RN, PhD</w:t>
      </w:r>
      <w:r w:rsidRPr="004174AD">
        <w:rPr>
          <w:rFonts w:ascii="Arial" w:hAnsi="Arial" w:cs="Arial"/>
          <w:b/>
          <w:sz w:val="24"/>
          <w:szCs w:val="24"/>
          <w:vertAlign w:val="superscript"/>
        </w:rPr>
        <w:t>1</w:t>
      </w:r>
      <w:proofErr w:type="gramStart"/>
      <w:r w:rsidRPr="004174AD">
        <w:rPr>
          <w:rFonts w:ascii="Arial" w:hAnsi="Arial" w:cs="Arial"/>
          <w:b/>
          <w:sz w:val="24"/>
          <w:szCs w:val="24"/>
          <w:vertAlign w:val="superscript"/>
        </w:rPr>
        <w:t>,2,3</w:t>
      </w:r>
      <w:proofErr w:type="gramEnd"/>
    </w:p>
    <w:p w:rsidR="004174AD" w:rsidRPr="004174AD" w:rsidRDefault="004174AD" w:rsidP="004174AD">
      <w:pPr>
        <w:spacing w:line="240" w:lineRule="auto"/>
        <w:contextualSpacing/>
        <w:rPr>
          <w:rFonts w:ascii="Arial" w:hAnsi="Arial" w:cs="Arial"/>
          <w:sz w:val="24"/>
          <w:szCs w:val="24"/>
          <w:vertAlign w:val="superscript"/>
        </w:rPr>
      </w:pPr>
    </w:p>
    <w:p w:rsidR="004174AD" w:rsidRPr="004174AD" w:rsidRDefault="004174AD" w:rsidP="004174AD">
      <w:pPr>
        <w:spacing w:line="240" w:lineRule="auto"/>
        <w:contextualSpacing/>
        <w:rPr>
          <w:rFonts w:ascii="Arial" w:hAnsi="Arial" w:cs="Arial"/>
          <w:sz w:val="24"/>
          <w:szCs w:val="24"/>
        </w:rPr>
      </w:pPr>
      <w:r w:rsidRPr="004174AD">
        <w:rPr>
          <w:rFonts w:ascii="Arial" w:hAnsi="Arial" w:cs="Arial"/>
          <w:sz w:val="24"/>
          <w:szCs w:val="24"/>
          <w:vertAlign w:val="superscript"/>
        </w:rPr>
        <w:t>1</w:t>
      </w:r>
      <w:r w:rsidRPr="004174AD">
        <w:rPr>
          <w:rFonts w:ascii="Arial" w:hAnsi="Arial" w:cs="Arial"/>
          <w:sz w:val="24"/>
          <w:szCs w:val="24"/>
        </w:rPr>
        <w:t xml:space="preserve">Department of Education – Schools Division of Nueva </w:t>
      </w:r>
      <w:proofErr w:type="spellStart"/>
      <w:r w:rsidRPr="004174AD">
        <w:rPr>
          <w:rFonts w:ascii="Arial" w:hAnsi="Arial" w:cs="Arial"/>
          <w:sz w:val="24"/>
          <w:szCs w:val="24"/>
        </w:rPr>
        <w:t>Ecija</w:t>
      </w:r>
      <w:proofErr w:type="spellEnd"/>
    </w:p>
    <w:p w:rsidR="004174AD" w:rsidRPr="004174AD" w:rsidRDefault="004174AD" w:rsidP="004174AD">
      <w:pPr>
        <w:spacing w:line="240" w:lineRule="auto"/>
        <w:contextualSpacing/>
        <w:rPr>
          <w:rFonts w:ascii="Arial" w:hAnsi="Arial" w:cs="Arial"/>
          <w:sz w:val="24"/>
          <w:szCs w:val="24"/>
        </w:rPr>
      </w:pPr>
      <w:r w:rsidRPr="004174AD">
        <w:rPr>
          <w:rFonts w:ascii="Arial" w:hAnsi="Arial" w:cs="Arial"/>
          <w:sz w:val="24"/>
          <w:szCs w:val="24"/>
          <w:vertAlign w:val="superscript"/>
        </w:rPr>
        <w:t>2</w:t>
      </w:r>
      <w:r w:rsidRPr="004174AD">
        <w:rPr>
          <w:rFonts w:ascii="Arial" w:hAnsi="Arial" w:cs="Arial"/>
          <w:sz w:val="24"/>
          <w:szCs w:val="24"/>
        </w:rPr>
        <w:t>Cabiao National Senior High School</w:t>
      </w:r>
    </w:p>
    <w:p w:rsidR="004174AD" w:rsidRDefault="004174AD" w:rsidP="004174AD">
      <w:pPr>
        <w:spacing w:line="240" w:lineRule="auto"/>
        <w:contextualSpacing/>
        <w:rPr>
          <w:rFonts w:ascii="Arial" w:hAnsi="Arial" w:cs="Arial"/>
          <w:sz w:val="24"/>
          <w:szCs w:val="24"/>
        </w:rPr>
      </w:pPr>
      <w:proofErr w:type="gramStart"/>
      <w:r w:rsidRPr="004174AD">
        <w:rPr>
          <w:rFonts w:ascii="Arial" w:hAnsi="Arial" w:cs="Arial"/>
          <w:sz w:val="24"/>
          <w:szCs w:val="24"/>
          <w:vertAlign w:val="superscript"/>
        </w:rPr>
        <w:t>3</w:t>
      </w:r>
      <w:r w:rsidRPr="004174AD">
        <w:rPr>
          <w:rFonts w:ascii="Arial" w:hAnsi="Arial" w:cs="Arial"/>
          <w:sz w:val="24"/>
          <w:szCs w:val="24"/>
        </w:rPr>
        <w:t xml:space="preserve">Dr. Gloria D. </w:t>
      </w:r>
      <w:proofErr w:type="spellStart"/>
      <w:r w:rsidRPr="004174AD">
        <w:rPr>
          <w:rFonts w:ascii="Arial" w:hAnsi="Arial" w:cs="Arial"/>
          <w:sz w:val="24"/>
          <w:szCs w:val="24"/>
        </w:rPr>
        <w:t>Lacson</w:t>
      </w:r>
      <w:proofErr w:type="spellEnd"/>
      <w:r w:rsidRPr="004174AD">
        <w:rPr>
          <w:rFonts w:ascii="Arial" w:hAnsi="Arial" w:cs="Arial"/>
          <w:sz w:val="24"/>
          <w:szCs w:val="24"/>
        </w:rPr>
        <w:t xml:space="preserve"> Foundation Colleges, Inc.</w:t>
      </w:r>
      <w:proofErr w:type="gramEnd"/>
    </w:p>
    <w:p w:rsidR="004174AD" w:rsidRDefault="004174AD" w:rsidP="004174AD">
      <w:pPr>
        <w:spacing w:line="240" w:lineRule="auto"/>
        <w:contextualSpacing/>
        <w:rPr>
          <w:rFonts w:ascii="Arial" w:hAnsi="Arial" w:cs="Arial"/>
          <w:sz w:val="24"/>
          <w:szCs w:val="24"/>
        </w:rPr>
      </w:pPr>
    </w:p>
    <w:p w:rsidR="004174AD" w:rsidRDefault="004174AD" w:rsidP="004174AD">
      <w:pPr>
        <w:spacing w:line="480" w:lineRule="auto"/>
        <w:contextualSpacing/>
        <w:jc w:val="both"/>
        <w:rPr>
          <w:rFonts w:ascii="Arial" w:hAnsi="Arial" w:cs="Arial"/>
          <w:sz w:val="24"/>
          <w:szCs w:val="24"/>
        </w:rPr>
        <w:sectPr w:rsidR="004174AD" w:rsidSect="00B55EF2">
          <w:pgSz w:w="12240" w:h="15840"/>
          <w:pgMar w:top="1440" w:right="1440" w:bottom="1440" w:left="1440" w:header="720" w:footer="720" w:gutter="0"/>
          <w:cols w:space="720"/>
          <w:docGrid w:linePitch="360"/>
        </w:sectPr>
      </w:pPr>
    </w:p>
    <w:p w:rsidR="004174AD" w:rsidRDefault="004174AD" w:rsidP="004174AD">
      <w:pPr>
        <w:spacing w:line="240" w:lineRule="auto"/>
        <w:contextualSpacing/>
        <w:jc w:val="both"/>
        <w:rPr>
          <w:rFonts w:ascii="Arial" w:hAnsi="Arial" w:cs="Arial"/>
          <w:b/>
          <w:sz w:val="24"/>
          <w:szCs w:val="24"/>
        </w:rPr>
      </w:pPr>
      <w:r>
        <w:rPr>
          <w:rFonts w:ascii="Arial" w:hAnsi="Arial" w:cs="Arial"/>
          <w:b/>
          <w:sz w:val="24"/>
          <w:szCs w:val="24"/>
        </w:rPr>
        <w:lastRenderedPageBreak/>
        <w:t>Keywords: Benevolence, Lived Experiences, Staff Nurses</w:t>
      </w:r>
    </w:p>
    <w:p w:rsidR="004174AD" w:rsidRDefault="004174AD" w:rsidP="004174AD">
      <w:pPr>
        <w:spacing w:line="240" w:lineRule="auto"/>
        <w:contextualSpacing/>
        <w:jc w:val="both"/>
        <w:rPr>
          <w:rFonts w:ascii="Arial" w:hAnsi="Arial" w:cs="Arial"/>
          <w:b/>
          <w:sz w:val="24"/>
          <w:szCs w:val="24"/>
        </w:rPr>
      </w:pPr>
    </w:p>
    <w:p w:rsidR="004174AD" w:rsidRDefault="004174AD" w:rsidP="004174AD">
      <w:pPr>
        <w:spacing w:line="240" w:lineRule="auto"/>
        <w:contextualSpacing/>
        <w:jc w:val="center"/>
        <w:rPr>
          <w:rFonts w:ascii="Arial" w:hAnsi="Arial" w:cs="Arial"/>
          <w:b/>
          <w:sz w:val="24"/>
          <w:szCs w:val="24"/>
        </w:rPr>
      </w:pPr>
      <w:r>
        <w:rPr>
          <w:rFonts w:ascii="Arial" w:hAnsi="Arial" w:cs="Arial"/>
          <w:b/>
          <w:sz w:val="24"/>
          <w:szCs w:val="24"/>
        </w:rPr>
        <w:t>ABSTRACT</w:t>
      </w:r>
    </w:p>
    <w:p w:rsidR="004174AD" w:rsidRPr="005806DB" w:rsidRDefault="004174AD" w:rsidP="004174AD">
      <w:pPr>
        <w:spacing w:line="240" w:lineRule="auto"/>
        <w:contextualSpacing/>
        <w:jc w:val="both"/>
        <w:rPr>
          <w:rFonts w:ascii="Arial" w:hAnsi="Arial" w:cs="Arial"/>
          <w:sz w:val="24"/>
          <w:szCs w:val="24"/>
        </w:rPr>
      </w:pPr>
      <w:r w:rsidRPr="005806DB">
        <w:rPr>
          <w:rFonts w:ascii="Arial" w:hAnsi="Arial" w:cs="Arial"/>
          <w:sz w:val="24"/>
          <w:szCs w:val="24"/>
        </w:rPr>
        <w:t xml:space="preserve">Caring, the act of giving </w:t>
      </w:r>
      <w:proofErr w:type="gramStart"/>
      <w:r w:rsidRPr="005806DB">
        <w:rPr>
          <w:rFonts w:ascii="Arial" w:hAnsi="Arial" w:cs="Arial"/>
          <w:sz w:val="24"/>
          <w:szCs w:val="24"/>
        </w:rPr>
        <w:t>care,</w:t>
      </w:r>
      <w:proofErr w:type="gramEnd"/>
      <w:r w:rsidRPr="005806DB">
        <w:rPr>
          <w:rFonts w:ascii="Arial" w:hAnsi="Arial" w:cs="Arial"/>
          <w:sz w:val="24"/>
          <w:szCs w:val="24"/>
        </w:rPr>
        <w:t xml:space="preserve"> is seen through history as an essential part of being human and humanity.</w:t>
      </w:r>
      <w:r>
        <w:rPr>
          <w:rFonts w:ascii="Arial" w:hAnsi="Arial" w:cs="Arial"/>
          <w:sz w:val="24"/>
          <w:szCs w:val="24"/>
        </w:rPr>
        <w:t xml:space="preserve"> </w:t>
      </w:r>
      <w:r w:rsidRPr="005806DB">
        <w:rPr>
          <w:rFonts w:ascii="Arial" w:hAnsi="Arial" w:cs="Arial"/>
          <w:sz w:val="24"/>
          <w:szCs w:val="24"/>
        </w:rPr>
        <w:t>The Filipino society is generally known to be a caring community, which includes sacrificing their own resources for the benefit of their fellow citizens. Benevolence (</w:t>
      </w:r>
      <w:proofErr w:type="spellStart"/>
      <w:r w:rsidRPr="005806DB">
        <w:rPr>
          <w:rFonts w:ascii="Arial" w:hAnsi="Arial" w:cs="Arial"/>
          <w:sz w:val="24"/>
          <w:szCs w:val="24"/>
        </w:rPr>
        <w:t>Pagkamapagkawanggawa</w:t>
      </w:r>
      <w:proofErr w:type="spellEnd"/>
      <w:r w:rsidRPr="005806DB">
        <w:rPr>
          <w:rFonts w:ascii="Arial" w:hAnsi="Arial" w:cs="Arial"/>
          <w:sz w:val="24"/>
          <w:szCs w:val="24"/>
        </w:rPr>
        <w:t xml:space="preserve">) is a bioethical principle that is innate within the Filipino culture.  </w:t>
      </w:r>
      <w:r w:rsidRPr="00362FD8">
        <w:rPr>
          <w:rFonts w:ascii="Arial" w:hAnsi="Arial" w:cs="Arial"/>
          <w:sz w:val="24"/>
        </w:rPr>
        <w:t>Heuristic phenomenological method was adopted by the researcher to explain thoroughly the experiences of the researcher and participants and to develop a comprehensive understanding of their realities.</w:t>
      </w:r>
      <w:r>
        <w:t xml:space="preserve"> </w:t>
      </w:r>
      <w:r w:rsidRPr="005806DB">
        <w:rPr>
          <w:rFonts w:ascii="Arial" w:hAnsi="Arial" w:cs="Arial"/>
          <w:sz w:val="24"/>
          <w:szCs w:val="24"/>
        </w:rPr>
        <w:t xml:space="preserve">Following </w:t>
      </w:r>
      <w:proofErr w:type="spellStart"/>
      <w:r w:rsidRPr="005806DB">
        <w:rPr>
          <w:rFonts w:ascii="Arial" w:hAnsi="Arial" w:cs="Arial"/>
          <w:sz w:val="24"/>
          <w:szCs w:val="24"/>
        </w:rPr>
        <w:t>Moustakas</w:t>
      </w:r>
      <w:proofErr w:type="spellEnd"/>
      <w:r w:rsidRPr="005806DB">
        <w:rPr>
          <w:rFonts w:ascii="Arial" w:hAnsi="Arial" w:cs="Arial"/>
          <w:sz w:val="24"/>
          <w:szCs w:val="24"/>
        </w:rPr>
        <w:t>’ heuristic process, a matrix of categories and themes were developed from the data.</w:t>
      </w:r>
      <w:r>
        <w:rPr>
          <w:rFonts w:ascii="Arial" w:hAnsi="Arial" w:cs="Arial"/>
          <w:sz w:val="24"/>
          <w:szCs w:val="24"/>
        </w:rPr>
        <w:t xml:space="preserve"> </w:t>
      </w:r>
      <w:r w:rsidRPr="005806DB">
        <w:rPr>
          <w:rFonts w:ascii="Arial" w:hAnsi="Arial" w:cs="Arial"/>
          <w:sz w:val="24"/>
          <w:szCs w:val="24"/>
        </w:rPr>
        <w:t xml:space="preserve">There were six themes extracted from the data gathered: “Influential Body”, “Nursing Ideals”, “Nurses as Acting Body”, </w:t>
      </w:r>
      <w:r>
        <w:rPr>
          <w:rFonts w:ascii="Arial" w:hAnsi="Arial" w:cs="Arial"/>
          <w:sz w:val="24"/>
          <w:szCs w:val="24"/>
        </w:rPr>
        <w:t xml:space="preserve">“Consideration and Limitation”, </w:t>
      </w:r>
      <w:r w:rsidRPr="005806DB">
        <w:rPr>
          <w:rFonts w:ascii="Arial" w:hAnsi="Arial" w:cs="Arial"/>
          <w:sz w:val="24"/>
          <w:szCs w:val="24"/>
        </w:rPr>
        <w:t>“The Joy of Helping” and “Transformation of Nurses”.</w:t>
      </w:r>
      <w:r>
        <w:rPr>
          <w:rFonts w:ascii="Arial" w:hAnsi="Arial" w:cs="Arial"/>
          <w:sz w:val="24"/>
          <w:szCs w:val="24"/>
        </w:rPr>
        <w:t xml:space="preserve"> </w:t>
      </w:r>
      <w:r w:rsidRPr="005806DB">
        <w:rPr>
          <w:rFonts w:ascii="Arial" w:hAnsi="Arial" w:cs="Arial"/>
          <w:sz w:val="24"/>
          <w:szCs w:val="24"/>
        </w:rPr>
        <w:t>The implication of this study to the nursing education and research is that nursing students will be aware of the possible reasons, purposes and effects of benevolence on the life of the staff nurses.</w:t>
      </w:r>
      <w:r>
        <w:rPr>
          <w:rFonts w:ascii="Arial" w:hAnsi="Arial" w:cs="Arial"/>
          <w:sz w:val="24"/>
          <w:szCs w:val="24"/>
        </w:rPr>
        <w:t xml:space="preserve"> </w:t>
      </w:r>
      <w:r w:rsidRPr="005806DB">
        <w:rPr>
          <w:rFonts w:ascii="Arial" w:hAnsi="Arial" w:cs="Arial"/>
          <w:sz w:val="24"/>
          <w:szCs w:val="24"/>
        </w:rPr>
        <w:t>A training pla</w:t>
      </w:r>
      <w:r>
        <w:rPr>
          <w:rFonts w:ascii="Arial" w:hAnsi="Arial" w:cs="Arial"/>
          <w:sz w:val="24"/>
          <w:szCs w:val="24"/>
        </w:rPr>
        <w:t>n was</w:t>
      </w:r>
      <w:r w:rsidRPr="005806DB">
        <w:rPr>
          <w:rFonts w:ascii="Arial" w:hAnsi="Arial" w:cs="Arial"/>
          <w:sz w:val="24"/>
          <w:szCs w:val="24"/>
        </w:rPr>
        <w:t xml:space="preserve"> developed and organized for the staff nurses that has goal in transforming them, through benevolence.</w:t>
      </w:r>
      <w:r>
        <w:rPr>
          <w:rFonts w:ascii="Arial" w:hAnsi="Arial" w:cs="Arial"/>
          <w:sz w:val="24"/>
          <w:szCs w:val="24"/>
        </w:rPr>
        <w:t xml:space="preserve"> </w:t>
      </w:r>
      <w:r w:rsidRPr="005806DB">
        <w:rPr>
          <w:rFonts w:ascii="Arial" w:hAnsi="Arial" w:cs="Arial"/>
          <w:sz w:val="24"/>
          <w:szCs w:val="24"/>
        </w:rPr>
        <w:t xml:space="preserve">This seeks to provide each staff nurses to enhance </w:t>
      </w:r>
      <w:r w:rsidRPr="005806DB">
        <w:rPr>
          <w:rFonts w:ascii="Arial" w:hAnsi="Arial" w:cs="Arial"/>
          <w:sz w:val="24"/>
          <w:szCs w:val="24"/>
        </w:rPr>
        <w:lastRenderedPageBreak/>
        <w:t xml:space="preserve">benevolent </w:t>
      </w:r>
      <w:proofErr w:type="gramStart"/>
      <w:r w:rsidRPr="005806DB">
        <w:rPr>
          <w:rFonts w:ascii="Arial" w:hAnsi="Arial" w:cs="Arial"/>
          <w:sz w:val="24"/>
          <w:szCs w:val="24"/>
        </w:rPr>
        <w:t>spirit,</w:t>
      </w:r>
      <w:proofErr w:type="gramEnd"/>
      <w:r w:rsidRPr="005806DB">
        <w:rPr>
          <w:rFonts w:ascii="Arial" w:hAnsi="Arial" w:cs="Arial"/>
          <w:sz w:val="24"/>
          <w:szCs w:val="24"/>
        </w:rPr>
        <w:t xml:space="preserve"> experience the unconditional joy and love for others. This will </w:t>
      </w:r>
      <w:r>
        <w:rPr>
          <w:rFonts w:ascii="Arial" w:hAnsi="Arial" w:cs="Arial"/>
          <w:sz w:val="24"/>
          <w:szCs w:val="24"/>
        </w:rPr>
        <w:t xml:space="preserve">also </w:t>
      </w:r>
      <w:r w:rsidRPr="005806DB">
        <w:rPr>
          <w:rFonts w:ascii="Arial" w:hAnsi="Arial" w:cs="Arial"/>
          <w:sz w:val="24"/>
          <w:szCs w:val="24"/>
        </w:rPr>
        <w:t>give a certain boost with their feelings and develop a much better viewpoint with regards to benevolence to be infused with their daily nursing care routine.</w:t>
      </w:r>
      <w:r>
        <w:rPr>
          <w:rFonts w:ascii="Arial" w:hAnsi="Arial" w:cs="Arial"/>
          <w:sz w:val="24"/>
          <w:szCs w:val="24"/>
        </w:rPr>
        <w:t xml:space="preserve"> </w:t>
      </w:r>
      <w:r w:rsidRPr="005806DB">
        <w:rPr>
          <w:rFonts w:ascii="Arial" w:hAnsi="Arial" w:cs="Arial"/>
          <w:sz w:val="24"/>
          <w:szCs w:val="24"/>
        </w:rPr>
        <w:t xml:space="preserve">Another output is </w:t>
      </w:r>
      <w:r>
        <w:rPr>
          <w:rFonts w:ascii="Arial" w:hAnsi="Arial" w:cs="Arial"/>
          <w:sz w:val="24"/>
          <w:szCs w:val="24"/>
        </w:rPr>
        <w:t>a</w:t>
      </w:r>
      <w:r w:rsidRPr="005806DB">
        <w:rPr>
          <w:rFonts w:ascii="Arial" w:hAnsi="Arial" w:cs="Arial"/>
          <w:sz w:val="24"/>
          <w:szCs w:val="24"/>
        </w:rPr>
        <w:t xml:space="preserve"> poem that was born resulting from the continual reflection of the insight of the phenomenon.</w:t>
      </w:r>
    </w:p>
    <w:p w:rsidR="004174AD" w:rsidRDefault="004174AD" w:rsidP="004174AD">
      <w:pPr>
        <w:spacing w:line="240" w:lineRule="auto"/>
        <w:contextualSpacing/>
        <w:rPr>
          <w:rFonts w:ascii="Arial" w:hAnsi="Arial" w:cs="Arial"/>
          <w:sz w:val="24"/>
          <w:szCs w:val="24"/>
        </w:rPr>
      </w:pPr>
    </w:p>
    <w:p w:rsidR="004174AD" w:rsidRDefault="004174AD" w:rsidP="004174AD">
      <w:pPr>
        <w:spacing w:line="240" w:lineRule="auto"/>
        <w:contextualSpacing/>
        <w:jc w:val="center"/>
        <w:rPr>
          <w:rFonts w:ascii="Arial" w:hAnsi="Arial" w:cs="Arial"/>
          <w:b/>
          <w:sz w:val="24"/>
          <w:szCs w:val="24"/>
        </w:rPr>
      </w:pPr>
      <w:r>
        <w:rPr>
          <w:rFonts w:ascii="Arial" w:hAnsi="Arial" w:cs="Arial"/>
          <w:b/>
          <w:sz w:val="24"/>
          <w:szCs w:val="24"/>
        </w:rPr>
        <w:t>REFERENCES</w:t>
      </w:r>
    </w:p>
    <w:p w:rsidR="004174AD" w:rsidRDefault="004174AD" w:rsidP="004174AD">
      <w:pPr>
        <w:spacing w:line="240" w:lineRule="auto"/>
        <w:contextualSpacing/>
        <w:jc w:val="center"/>
        <w:rPr>
          <w:rFonts w:ascii="Arial" w:hAnsi="Arial" w:cs="Arial"/>
          <w:b/>
          <w:sz w:val="24"/>
          <w:szCs w:val="24"/>
        </w:rPr>
      </w:pPr>
    </w:p>
    <w:p w:rsidR="004174AD" w:rsidRDefault="004174AD" w:rsidP="004174AD">
      <w:pPr>
        <w:spacing w:line="240" w:lineRule="auto"/>
        <w:contextualSpacing/>
        <w:jc w:val="center"/>
        <w:rPr>
          <w:rFonts w:ascii="Arial" w:hAnsi="Arial" w:cs="Arial"/>
          <w:b/>
          <w:sz w:val="24"/>
          <w:szCs w:val="24"/>
        </w:rPr>
      </w:pPr>
    </w:p>
    <w:p w:rsidR="004174AD" w:rsidRPr="004174AD" w:rsidRDefault="004174AD" w:rsidP="004174AD">
      <w:pPr>
        <w:pStyle w:val="ListParagraph"/>
        <w:numPr>
          <w:ilvl w:val="0"/>
          <w:numId w:val="1"/>
        </w:numPr>
        <w:spacing w:line="360" w:lineRule="auto"/>
        <w:jc w:val="both"/>
        <w:rPr>
          <w:rFonts w:ascii="Arial" w:hAnsi="Arial" w:cs="Arial"/>
          <w:b/>
          <w:i/>
          <w:emboss/>
          <w:szCs w:val="24"/>
        </w:rPr>
      </w:pPr>
      <w:r w:rsidRPr="004174AD">
        <w:rPr>
          <w:rFonts w:ascii="Arial" w:hAnsi="Arial" w:cs="Arial"/>
          <w:szCs w:val="24"/>
        </w:rPr>
        <w:t xml:space="preserve">Angle, S. &amp; Stole, M. (2014). </w:t>
      </w:r>
      <w:r w:rsidRPr="004174AD">
        <w:rPr>
          <w:rFonts w:ascii="Arial" w:hAnsi="Arial" w:cs="Arial"/>
          <w:i/>
          <w:szCs w:val="24"/>
        </w:rPr>
        <w:t xml:space="preserve">“Virtue Ethics and Confucianism”. </w:t>
      </w:r>
      <w:proofErr w:type="spellStart"/>
      <w:r w:rsidRPr="004174AD">
        <w:rPr>
          <w:rFonts w:ascii="Arial" w:hAnsi="Arial" w:cs="Arial"/>
          <w:szCs w:val="24"/>
        </w:rPr>
        <w:t>Routledge</w:t>
      </w:r>
      <w:proofErr w:type="spellEnd"/>
      <w:r w:rsidRPr="004174AD">
        <w:rPr>
          <w:rFonts w:ascii="Arial" w:hAnsi="Arial" w:cs="Arial"/>
          <w:szCs w:val="24"/>
        </w:rPr>
        <w:t>. P. 25.</w:t>
      </w:r>
    </w:p>
    <w:p w:rsidR="004174AD" w:rsidRPr="004174AD" w:rsidRDefault="004174AD" w:rsidP="004174AD">
      <w:pPr>
        <w:pStyle w:val="ListParagraph"/>
        <w:numPr>
          <w:ilvl w:val="0"/>
          <w:numId w:val="1"/>
        </w:numPr>
        <w:spacing w:line="360" w:lineRule="auto"/>
        <w:jc w:val="both"/>
        <w:rPr>
          <w:rFonts w:ascii="Arial" w:hAnsi="Arial" w:cs="Arial"/>
          <w:b/>
          <w:emboss/>
          <w:szCs w:val="24"/>
        </w:rPr>
      </w:pPr>
      <w:proofErr w:type="spellStart"/>
      <w:r w:rsidRPr="004174AD">
        <w:rPr>
          <w:rFonts w:ascii="Arial" w:hAnsi="Arial" w:cs="Arial"/>
          <w:szCs w:val="24"/>
        </w:rPr>
        <w:t>Arries</w:t>
      </w:r>
      <w:proofErr w:type="spellEnd"/>
      <w:r w:rsidRPr="004174AD">
        <w:rPr>
          <w:rFonts w:ascii="Arial" w:hAnsi="Arial" w:cs="Arial"/>
          <w:szCs w:val="24"/>
        </w:rPr>
        <w:t xml:space="preserve">, E. (2006). “Virtue Ethics: An Approach to Moral Dilemmas in Nursing”. </w:t>
      </w:r>
      <w:r w:rsidRPr="004174AD">
        <w:rPr>
          <w:rFonts w:ascii="Arial" w:hAnsi="Arial" w:cs="Arial"/>
          <w:i/>
          <w:szCs w:val="24"/>
        </w:rPr>
        <w:t xml:space="preserve">Philosophical Discourse. </w:t>
      </w:r>
      <w:r w:rsidRPr="004174AD">
        <w:rPr>
          <w:rFonts w:ascii="Arial" w:hAnsi="Arial" w:cs="Arial"/>
          <w:szCs w:val="24"/>
        </w:rPr>
        <w:t>School of Nursing, University of Johannesburg.</w:t>
      </w:r>
    </w:p>
    <w:p w:rsidR="004174AD" w:rsidRPr="004174AD" w:rsidRDefault="004174AD" w:rsidP="004174AD">
      <w:pPr>
        <w:pStyle w:val="ListParagraph"/>
        <w:numPr>
          <w:ilvl w:val="0"/>
          <w:numId w:val="1"/>
        </w:numPr>
        <w:spacing w:line="360" w:lineRule="auto"/>
        <w:jc w:val="both"/>
        <w:rPr>
          <w:rFonts w:ascii="Arial" w:hAnsi="Arial" w:cs="Arial"/>
          <w:b/>
          <w:i/>
          <w:emboss/>
          <w:szCs w:val="24"/>
        </w:rPr>
      </w:pPr>
      <w:r w:rsidRPr="004174AD">
        <w:rPr>
          <w:rFonts w:ascii="Arial" w:hAnsi="Arial" w:cs="Arial"/>
          <w:szCs w:val="24"/>
        </w:rPr>
        <w:t xml:space="preserve">Bahr, H.M. &amp; Bahr, K.S. (2009). </w:t>
      </w:r>
      <w:r w:rsidRPr="004174AD">
        <w:rPr>
          <w:rFonts w:ascii="Arial" w:hAnsi="Arial" w:cs="Arial"/>
          <w:i/>
          <w:szCs w:val="24"/>
        </w:rPr>
        <w:t xml:space="preserve">“Toward More Family-Centered Family Sciences: Love, Sacrifice &amp; Transcendence”. </w:t>
      </w:r>
      <w:r w:rsidRPr="004174AD">
        <w:rPr>
          <w:rFonts w:ascii="Arial" w:hAnsi="Arial" w:cs="Arial"/>
          <w:szCs w:val="24"/>
        </w:rPr>
        <w:t>Lexington Books, p. 53.</w:t>
      </w:r>
    </w:p>
    <w:p w:rsidR="004174AD" w:rsidRPr="004174AD" w:rsidRDefault="004174AD" w:rsidP="004174AD">
      <w:pPr>
        <w:pStyle w:val="ListParagraph"/>
        <w:numPr>
          <w:ilvl w:val="0"/>
          <w:numId w:val="1"/>
        </w:numPr>
        <w:spacing w:line="360" w:lineRule="auto"/>
        <w:jc w:val="both"/>
        <w:rPr>
          <w:rFonts w:ascii="Arial" w:hAnsi="Arial" w:cs="Arial"/>
          <w:b/>
          <w:i/>
          <w:emboss/>
          <w:szCs w:val="24"/>
        </w:rPr>
      </w:pPr>
      <w:proofErr w:type="spellStart"/>
      <w:r w:rsidRPr="004174AD">
        <w:rPr>
          <w:rFonts w:ascii="Arial" w:hAnsi="Arial" w:cs="Arial"/>
          <w:szCs w:val="24"/>
        </w:rPr>
        <w:t>Barke</w:t>
      </w:r>
      <w:proofErr w:type="spellEnd"/>
      <w:r w:rsidRPr="004174AD">
        <w:rPr>
          <w:rFonts w:ascii="Arial" w:hAnsi="Arial" w:cs="Arial"/>
          <w:szCs w:val="24"/>
        </w:rPr>
        <w:t xml:space="preserve">, A. et.al. (2011). </w:t>
      </w:r>
      <w:r w:rsidRPr="004174AD">
        <w:rPr>
          <w:rFonts w:ascii="Arial" w:hAnsi="Arial" w:cs="Arial"/>
          <w:i/>
          <w:szCs w:val="24"/>
        </w:rPr>
        <w:t xml:space="preserve">“The Stigma of Mental Illness in Southern Ghana: Attitudes of the Urban Population and Patients’ View”. </w:t>
      </w:r>
      <w:proofErr w:type="gramStart"/>
      <w:r w:rsidRPr="004174AD">
        <w:rPr>
          <w:rFonts w:ascii="Arial" w:hAnsi="Arial" w:cs="Arial"/>
          <w:szCs w:val="24"/>
        </w:rPr>
        <w:t xml:space="preserve">Soc Psychiatry </w:t>
      </w:r>
      <w:proofErr w:type="spellStart"/>
      <w:r w:rsidRPr="004174AD">
        <w:rPr>
          <w:rFonts w:ascii="Arial" w:hAnsi="Arial" w:cs="Arial"/>
          <w:szCs w:val="24"/>
        </w:rPr>
        <w:t>Psychiatr</w:t>
      </w:r>
      <w:proofErr w:type="spellEnd"/>
      <w:r w:rsidRPr="004174AD">
        <w:rPr>
          <w:rFonts w:ascii="Arial" w:hAnsi="Arial" w:cs="Arial"/>
          <w:szCs w:val="24"/>
        </w:rPr>
        <w:t xml:space="preserve"> </w:t>
      </w:r>
      <w:proofErr w:type="spellStart"/>
      <w:r w:rsidRPr="004174AD">
        <w:rPr>
          <w:rFonts w:ascii="Arial" w:hAnsi="Arial" w:cs="Arial"/>
          <w:szCs w:val="24"/>
        </w:rPr>
        <w:t>Epidemiol</w:t>
      </w:r>
      <w:proofErr w:type="spellEnd"/>
      <w:r w:rsidRPr="004174AD">
        <w:rPr>
          <w:rFonts w:ascii="Arial" w:hAnsi="Arial" w:cs="Arial"/>
          <w:szCs w:val="24"/>
        </w:rPr>
        <w:t>.</w:t>
      </w:r>
      <w:proofErr w:type="gramEnd"/>
      <w:r w:rsidRPr="004174AD">
        <w:rPr>
          <w:rFonts w:ascii="Arial" w:hAnsi="Arial" w:cs="Arial"/>
          <w:szCs w:val="24"/>
        </w:rPr>
        <w:t xml:space="preserve"> 46(11): 1191-1201.</w:t>
      </w:r>
    </w:p>
    <w:p w:rsidR="004174AD" w:rsidRPr="004174AD" w:rsidRDefault="004174AD" w:rsidP="004174AD">
      <w:pPr>
        <w:pStyle w:val="ListParagraph"/>
        <w:numPr>
          <w:ilvl w:val="0"/>
          <w:numId w:val="1"/>
        </w:numPr>
        <w:spacing w:line="360" w:lineRule="auto"/>
        <w:jc w:val="both"/>
        <w:rPr>
          <w:rFonts w:ascii="Arial" w:hAnsi="Arial" w:cs="Arial"/>
          <w:b/>
          <w:i/>
          <w:emboss/>
          <w:szCs w:val="24"/>
        </w:rPr>
      </w:pPr>
      <w:r w:rsidRPr="004174AD">
        <w:rPr>
          <w:rFonts w:ascii="Arial" w:hAnsi="Arial" w:cs="Arial"/>
          <w:szCs w:val="24"/>
        </w:rPr>
        <w:lastRenderedPageBreak/>
        <w:t xml:space="preserve">Bassett, C. (2004). </w:t>
      </w:r>
      <w:r w:rsidRPr="004174AD">
        <w:rPr>
          <w:rFonts w:ascii="Arial" w:hAnsi="Arial" w:cs="Arial"/>
          <w:i/>
          <w:szCs w:val="24"/>
        </w:rPr>
        <w:t xml:space="preserve">“Nursing Care </w:t>
      </w:r>
      <w:proofErr w:type="gramStart"/>
      <w:r w:rsidRPr="004174AD">
        <w:rPr>
          <w:rFonts w:ascii="Arial" w:hAnsi="Arial" w:cs="Arial"/>
          <w:i/>
          <w:szCs w:val="24"/>
        </w:rPr>
        <w:t>From</w:t>
      </w:r>
      <w:proofErr w:type="gramEnd"/>
      <w:r w:rsidRPr="004174AD">
        <w:rPr>
          <w:rFonts w:ascii="Arial" w:hAnsi="Arial" w:cs="Arial"/>
          <w:i/>
          <w:szCs w:val="24"/>
        </w:rPr>
        <w:t xml:space="preserve"> Theory to Practice”. </w:t>
      </w:r>
      <w:proofErr w:type="spellStart"/>
      <w:r w:rsidRPr="004174AD">
        <w:rPr>
          <w:rFonts w:ascii="Arial" w:hAnsi="Arial" w:cs="Arial"/>
          <w:szCs w:val="24"/>
        </w:rPr>
        <w:t>Whurr</w:t>
      </w:r>
      <w:proofErr w:type="spellEnd"/>
      <w:r w:rsidRPr="004174AD">
        <w:rPr>
          <w:rFonts w:ascii="Arial" w:hAnsi="Arial" w:cs="Arial"/>
          <w:szCs w:val="24"/>
        </w:rPr>
        <w:t xml:space="preserve"> Publishers Ltd.</w:t>
      </w:r>
      <w:r w:rsidRPr="004174AD">
        <w:rPr>
          <w:rFonts w:ascii="Arial" w:hAnsi="Arial" w:cs="Arial"/>
          <w:szCs w:val="24"/>
        </w:rPr>
        <w:tab/>
      </w:r>
    </w:p>
    <w:p w:rsidR="004174AD" w:rsidRPr="004174AD" w:rsidRDefault="004174AD" w:rsidP="004174AD">
      <w:pPr>
        <w:pStyle w:val="ListParagraph"/>
        <w:numPr>
          <w:ilvl w:val="0"/>
          <w:numId w:val="1"/>
        </w:numPr>
        <w:spacing w:line="360" w:lineRule="auto"/>
        <w:jc w:val="both"/>
        <w:rPr>
          <w:rFonts w:ascii="Arial" w:hAnsi="Arial" w:cs="Arial"/>
          <w:b/>
          <w:i/>
          <w:emboss/>
          <w:szCs w:val="24"/>
        </w:rPr>
      </w:pPr>
      <w:r w:rsidRPr="004174AD">
        <w:rPr>
          <w:rFonts w:ascii="Arial" w:hAnsi="Arial" w:cs="Arial"/>
          <w:szCs w:val="24"/>
        </w:rPr>
        <w:t xml:space="preserve">Bautista, J.N. (2009) </w:t>
      </w:r>
      <w:r w:rsidRPr="004174AD">
        <w:rPr>
          <w:rFonts w:ascii="Arial" w:hAnsi="Arial" w:cs="Arial"/>
          <w:i/>
          <w:szCs w:val="24"/>
        </w:rPr>
        <w:t xml:space="preserve">“Theoretical Foundation of Nursing: A Beginner’s Journey into Professional </w:t>
      </w:r>
      <w:proofErr w:type="gramStart"/>
      <w:r w:rsidRPr="004174AD">
        <w:rPr>
          <w:rFonts w:ascii="Arial" w:hAnsi="Arial" w:cs="Arial"/>
          <w:i/>
          <w:szCs w:val="24"/>
        </w:rPr>
        <w:t>Nursing</w:t>
      </w:r>
      <w:proofErr w:type="gramEnd"/>
      <w:r w:rsidRPr="004174AD">
        <w:rPr>
          <w:rFonts w:ascii="Arial" w:hAnsi="Arial" w:cs="Arial"/>
          <w:i/>
          <w:szCs w:val="24"/>
        </w:rPr>
        <w:t xml:space="preserve">”. </w:t>
      </w:r>
      <w:r w:rsidRPr="004174AD">
        <w:rPr>
          <w:rFonts w:ascii="Arial" w:hAnsi="Arial" w:cs="Arial"/>
          <w:szCs w:val="24"/>
        </w:rPr>
        <w:t>Educational Publishing House, Inc. (1).</w:t>
      </w:r>
    </w:p>
    <w:p w:rsidR="004174AD" w:rsidRPr="004174AD" w:rsidRDefault="004174AD" w:rsidP="004174AD">
      <w:pPr>
        <w:pStyle w:val="ListParagraph"/>
        <w:numPr>
          <w:ilvl w:val="0"/>
          <w:numId w:val="1"/>
        </w:numPr>
        <w:spacing w:line="360" w:lineRule="auto"/>
        <w:jc w:val="both"/>
        <w:rPr>
          <w:rFonts w:ascii="Arial" w:hAnsi="Arial" w:cs="Arial"/>
          <w:b/>
          <w:i/>
          <w:emboss/>
          <w:szCs w:val="24"/>
        </w:rPr>
      </w:pPr>
      <w:proofErr w:type="spellStart"/>
      <w:r w:rsidRPr="004174AD">
        <w:rPr>
          <w:rFonts w:ascii="Arial" w:hAnsi="Arial" w:cs="Arial"/>
          <w:szCs w:val="24"/>
        </w:rPr>
        <w:t>Behling</w:t>
      </w:r>
      <w:proofErr w:type="spellEnd"/>
      <w:r w:rsidRPr="004174AD">
        <w:rPr>
          <w:rFonts w:ascii="Arial" w:hAnsi="Arial" w:cs="Arial"/>
          <w:szCs w:val="24"/>
        </w:rPr>
        <w:t xml:space="preserve">, L.L. (2006). </w:t>
      </w:r>
      <w:r w:rsidRPr="004174AD">
        <w:rPr>
          <w:rFonts w:ascii="Arial" w:hAnsi="Arial" w:cs="Arial"/>
          <w:i/>
          <w:szCs w:val="24"/>
        </w:rPr>
        <w:t xml:space="preserve">“Hospital Transports: A Memoir of the Embarkation of the Sick and Wounded From the Peninsula of Virginia in the </w:t>
      </w:r>
      <w:proofErr w:type="gramStart"/>
      <w:r w:rsidRPr="004174AD">
        <w:rPr>
          <w:rFonts w:ascii="Arial" w:hAnsi="Arial" w:cs="Arial"/>
          <w:i/>
          <w:szCs w:val="24"/>
        </w:rPr>
        <w:t>Summer</w:t>
      </w:r>
      <w:proofErr w:type="gramEnd"/>
      <w:r w:rsidRPr="004174AD">
        <w:rPr>
          <w:rFonts w:ascii="Arial" w:hAnsi="Arial" w:cs="Arial"/>
          <w:i/>
          <w:szCs w:val="24"/>
        </w:rPr>
        <w:t xml:space="preserve"> of 1862”. </w:t>
      </w:r>
      <w:r w:rsidRPr="004174AD">
        <w:rPr>
          <w:rFonts w:ascii="Arial" w:hAnsi="Arial" w:cs="Arial"/>
          <w:szCs w:val="24"/>
        </w:rPr>
        <w:t>State University of New York Press, p. 21.</w:t>
      </w:r>
    </w:p>
    <w:p w:rsidR="004174AD" w:rsidRPr="004174AD" w:rsidRDefault="004174AD" w:rsidP="004174AD">
      <w:pPr>
        <w:pStyle w:val="ListParagraph"/>
        <w:numPr>
          <w:ilvl w:val="0"/>
          <w:numId w:val="1"/>
        </w:numPr>
        <w:spacing w:line="360" w:lineRule="auto"/>
        <w:jc w:val="both"/>
        <w:rPr>
          <w:rFonts w:ascii="Arial" w:hAnsi="Arial" w:cs="Arial"/>
          <w:b/>
          <w:i/>
          <w:emboss/>
          <w:szCs w:val="24"/>
        </w:rPr>
      </w:pPr>
      <w:proofErr w:type="spellStart"/>
      <w:r w:rsidRPr="004174AD">
        <w:rPr>
          <w:rFonts w:ascii="Arial" w:hAnsi="Arial" w:cs="Arial"/>
          <w:szCs w:val="24"/>
        </w:rPr>
        <w:t>Bellosillo</w:t>
      </w:r>
      <w:proofErr w:type="spellEnd"/>
      <w:r w:rsidRPr="004174AD">
        <w:rPr>
          <w:rFonts w:ascii="Arial" w:hAnsi="Arial" w:cs="Arial"/>
          <w:szCs w:val="24"/>
        </w:rPr>
        <w:t xml:space="preserve">, J.N., et.al. (2008). </w:t>
      </w:r>
      <w:r w:rsidRPr="004174AD">
        <w:rPr>
          <w:rFonts w:ascii="Arial" w:hAnsi="Arial" w:cs="Arial"/>
          <w:i/>
          <w:szCs w:val="24"/>
        </w:rPr>
        <w:t xml:space="preserve">“Fundamentals of Nursing Law, Jurisprudence and Ethics”. </w:t>
      </w:r>
      <w:r w:rsidRPr="004174AD">
        <w:rPr>
          <w:rFonts w:ascii="Arial" w:hAnsi="Arial" w:cs="Arial"/>
          <w:szCs w:val="24"/>
        </w:rPr>
        <w:t>Educational Publishing House, p.303.</w:t>
      </w:r>
    </w:p>
    <w:p w:rsidR="004174AD" w:rsidRPr="004174AD" w:rsidRDefault="004174AD" w:rsidP="004174AD">
      <w:pPr>
        <w:pStyle w:val="ListParagraph"/>
        <w:numPr>
          <w:ilvl w:val="0"/>
          <w:numId w:val="1"/>
        </w:numPr>
        <w:spacing w:line="360" w:lineRule="auto"/>
        <w:jc w:val="both"/>
        <w:rPr>
          <w:rFonts w:ascii="Arial" w:hAnsi="Arial" w:cs="Arial"/>
          <w:b/>
          <w:i/>
          <w:emboss/>
          <w:szCs w:val="24"/>
        </w:rPr>
      </w:pPr>
      <w:r w:rsidRPr="004174AD">
        <w:rPr>
          <w:rFonts w:ascii="Arial" w:hAnsi="Arial" w:cs="Arial"/>
          <w:szCs w:val="24"/>
        </w:rPr>
        <w:t xml:space="preserve">Black, B.P. (2014). </w:t>
      </w:r>
      <w:r w:rsidRPr="004174AD">
        <w:rPr>
          <w:rFonts w:ascii="Arial" w:hAnsi="Arial" w:cs="Arial"/>
          <w:i/>
          <w:szCs w:val="24"/>
        </w:rPr>
        <w:t xml:space="preserve">“Professional Nursing Concepts and Challenges”. </w:t>
      </w:r>
      <w:r w:rsidRPr="004174AD">
        <w:rPr>
          <w:rFonts w:ascii="Arial" w:hAnsi="Arial" w:cs="Arial"/>
          <w:szCs w:val="24"/>
        </w:rPr>
        <w:t>Saunders, an Imprint of Elsevier, Inc. (7): 57.</w:t>
      </w:r>
    </w:p>
    <w:p w:rsidR="004174AD" w:rsidRPr="004174AD" w:rsidRDefault="004174AD" w:rsidP="004174AD">
      <w:pPr>
        <w:pStyle w:val="ListParagraph"/>
        <w:numPr>
          <w:ilvl w:val="0"/>
          <w:numId w:val="1"/>
        </w:numPr>
        <w:spacing w:line="360" w:lineRule="auto"/>
        <w:jc w:val="both"/>
        <w:rPr>
          <w:rFonts w:ascii="Arial" w:hAnsi="Arial" w:cs="Arial"/>
          <w:b/>
          <w:i/>
          <w:emboss/>
          <w:szCs w:val="24"/>
        </w:rPr>
      </w:pPr>
      <w:proofErr w:type="spellStart"/>
      <w:r w:rsidRPr="004174AD">
        <w:rPr>
          <w:rFonts w:ascii="Arial" w:hAnsi="Arial" w:cs="Arial"/>
          <w:szCs w:val="24"/>
        </w:rPr>
        <w:t>Broadwater</w:t>
      </w:r>
      <w:proofErr w:type="spellEnd"/>
      <w:r w:rsidRPr="004174AD">
        <w:rPr>
          <w:rFonts w:ascii="Arial" w:hAnsi="Arial" w:cs="Arial"/>
          <w:szCs w:val="24"/>
        </w:rPr>
        <w:t xml:space="preserve">, J. (2011). </w:t>
      </w:r>
      <w:r w:rsidRPr="004174AD">
        <w:rPr>
          <w:rFonts w:ascii="Arial" w:hAnsi="Arial" w:cs="Arial"/>
          <w:i/>
          <w:szCs w:val="24"/>
        </w:rPr>
        <w:t xml:space="preserve">“A New Day in Mississippi: The Corruption in Our Government and What We Can Do About It”. </w:t>
      </w:r>
      <w:r w:rsidRPr="004174AD">
        <w:rPr>
          <w:rFonts w:ascii="Arial" w:hAnsi="Arial" w:cs="Arial"/>
          <w:szCs w:val="24"/>
        </w:rPr>
        <w:t>Strategic Book Publishing, p. 156-157.</w:t>
      </w:r>
    </w:p>
    <w:p w:rsidR="004174AD" w:rsidRPr="004174AD" w:rsidRDefault="004174AD" w:rsidP="004174AD">
      <w:pPr>
        <w:pStyle w:val="ListParagraph"/>
        <w:numPr>
          <w:ilvl w:val="0"/>
          <w:numId w:val="1"/>
        </w:numPr>
        <w:spacing w:line="360" w:lineRule="auto"/>
        <w:jc w:val="both"/>
        <w:rPr>
          <w:rFonts w:ascii="Arial" w:hAnsi="Arial" w:cs="Arial"/>
          <w:b/>
          <w:i/>
          <w:emboss/>
          <w:szCs w:val="24"/>
        </w:rPr>
      </w:pPr>
      <w:r w:rsidRPr="004174AD">
        <w:rPr>
          <w:rFonts w:ascii="Arial" w:hAnsi="Arial" w:cs="Arial"/>
          <w:szCs w:val="24"/>
        </w:rPr>
        <w:t xml:space="preserve">Butts, J.B. &amp; Rich, K.L. (2013). </w:t>
      </w:r>
      <w:r w:rsidRPr="004174AD">
        <w:rPr>
          <w:rFonts w:ascii="Arial" w:hAnsi="Arial" w:cs="Arial"/>
          <w:i/>
          <w:szCs w:val="24"/>
        </w:rPr>
        <w:t xml:space="preserve">“Nursing Ethics </w:t>
      </w:r>
      <w:proofErr w:type="gramStart"/>
      <w:r w:rsidRPr="004174AD">
        <w:rPr>
          <w:rFonts w:ascii="Arial" w:hAnsi="Arial" w:cs="Arial"/>
          <w:i/>
          <w:szCs w:val="24"/>
        </w:rPr>
        <w:t>Across</w:t>
      </w:r>
      <w:proofErr w:type="gramEnd"/>
      <w:r w:rsidRPr="004174AD">
        <w:rPr>
          <w:rFonts w:ascii="Arial" w:hAnsi="Arial" w:cs="Arial"/>
          <w:i/>
          <w:szCs w:val="24"/>
        </w:rPr>
        <w:t xml:space="preserve"> the Curriculum and Into Practice”. </w:t>
      </w:r>
      <w:r w:rsidRPr="004174AD">
        <w:rPr>
          <w:rFonts w:ascii="Arial" w:hAnsi="Arial" w:cs="Arial"/>
          <w:szCs w:val="24"/>
        </w:rPr>
        <w:t>Jones &amp; Bartlett Learning, LLC, an Ascend Learning Company, 3: 177.</w:t>
      </w:r>
    </w:p>
    <w:p w:rsidR="004174AD" w:rsidRPr="004174AD" w:rsidRDefault="004174AD" w:rsidP="004174AD">
      <w:pPr>
        <w:pStyle w:val="ListParagraph"/>
        <w:numPr>
          <w:ilvl w:val="0"/>
          <w:numId w:val="1"/>
        </w:numPr>
        <w:spacing w:line="360" w:lineRule="auto"/>
        <w:jc w:val="both"/>
        <w:rPr>
          <w:rFonts w:ascii="Arial" w:hAnsi="Arial" w:cs="Arial"/>
          <w:b/>
          <w:i/>
          <w:emboss/>
          <w:szCs w:val="24"/>
        </w:rPr>
      </w:pPr>
      <w:proofErr w:type="spellStart"/>
      <w:r w:rsidRPr="004174AD">
        <w:rPr>
          <w:rFonts w:ascii="Arial" w:hAnsi="Arial" w:cs="Arial"/>
          <w:szCs w:val="24"/>
        </w:rPr>
        <w:t>Callara</w:t>
      </w:r>
      <w:proofErr w:type="spellEnd"/>
      <w:r w:rsidRPr="004174AD">
        <w:rPr>
          <w:rFonts w:ascii="Arial" w:hAnsi="Arial" w:cs="Arial"/>
          <w:szCs w:val="24"/>
        </w:rPr>
        <w:t xml:space="preserve">, L.R. (2008). </w:t>
      </w:r>
      <w:r w:rsidRPr="004174AD">
        <w:rPr>
          <w:rFonts w:ascii="Arial" w:hAnsi="Arial" w:cs="Arial"/>
          <w:i/>
          <w:szCs w:val="24"/>
        </w:rPr>
        <w:t>“Nursing Education Challenge in the 21</w:t>
      </w:r>
      <w:r w:rsidRPr="004174AD">
        <w:rPr>
          <w:rFonts w:ascii="Arial" w:hAnsi="Arial" w:cs="Arial"/>
          <w:i/>
          <w:szCs w:val="24"/>
          <w:vertAlign w:val="superscript"/>
        </w:rPr>
        <w:t>st</w:t>
      </w:r>
      <w:r w:rsidRPr="004174AD">
        <w:rPr>
          <w:rFonts w:ascii="Arial" w:hAnsi="Arial" w:cs="Arial"/>
          <w:i/>
          <w:szCs w:val="24"/>
        </w:rPr>
        <w:t xml:space="preserve"> Century”. </w:t>
      </w:r>
      <w:r w:rsidRPr="004174AD">
        <w:rPr>
          <w:rFonts w:ascii="Arial" w:hAnsi="Arial" w:cs="Arial"/>
          <w:szCs w:val="24"/>
        </w:rPr>
        <w:t>Nova Science Publishers Inc.: 250.</w:t>
      </w:r>
    </w:p>
    <w:p w:rsidR="004174AD" w:rsidRPr="004174AD" w:rsidRDefault="004174AD" w:rsidP="004174AD">
      <w:pPr>
        <w:spacing w:line="360" w:lineRule="auto"/>
        <w:contextualSpacing/>
        <w:jc w:val="both"/>
        <w:rPr>
          <w:rFonts w:ascii="Arial" w:hAnsi="Arial" w:cs="Arial"/>
          <w:b/>
          <w:emboss/>
          <w:szCs w:val="24"/>
        </w:rPr>
      </w:pPr>
      <w:r>
        <w:rPr>
          <w:rFonts w:ascii="Arial" w:hAnsi="Arial" w:cs="Arial"/>
          <w:szCs w:val="24"/>
        </w:rPr>
        <w:lastRenderedPageBreak/>
        <w:t xml:space="preserve">13. </w:t>
      </w:r>
      <w:proofErr w:type="spellStart"/>
      <w:r w:rsidRPr="004174AD">
        <w:rPr>
          <w:rFonts w:ascii="Arial" w:hAnsi="Arial" w:cs="Arial"/>
          <w:szCs w:val="24"/>
        </w:rPr>
        <w:t>Casperson</w:t>
      </w:r>
      <w:proofErr w:type="spellEnd"/>
      <w:r w:rsidRPr="004174AD">
        <w:rPr>
          <w:rFonts w:ascii="Arial" w:hAnsi="Arial" w:cs="Arial"/>
          <w:szCs w:val="24"/>
        </w:rPr>
        <w:t xml:space="preserve">, J.W. (2008). </w:t>
      </w:r>
      <w:proofErr w:type="gramStart"/>
      <w:r w:rsidRPr="004174AD">
        <w:rPr>
          <w:rFonts w:ascii="Arial" w:hAnsi="Arial" w:cs="Arial"/>
          <w:i/>
          <w:szCs w:val="24"/>
        </w:rPr>
        <w:t>“A Chalice of Miracles”.</w:t>
      </w:r>
      <w:proofErr w:type="gramEnd"/>
      <w:r w:rsidRPr="004174AD">
        <w:rPr>
          <w:rFonts w:ascii="Arial" w:hAnsi="Arial" w:cs="Arial"/>
          <w:i/>
          <w:szCs w:val="24"/>
        </w:rPr>
        <w:t xml:space="preserve"> </w:t>
      </w:r>
      <w:proofErr w:type="spellStart"/>
      <w:proofErr w:type="gramStart"/>
      <w:r w:rsidRPr="004174AD">
        <w:rPr>
          <w:rFonts w:ascii="Arial" w:hAnsi="Arial" w:cs="Arial"/>
          <w:szCs w:val="24"/>
        </w:rPr>
        <w:t>AuthorHouse</w:t>
      </w:r>
      <w:proofErr w:type="spellEnd"/>
      <w:r w:rsidRPr="004174AD">
        <w:rPr>
          <w:rFonts w:ascii="Arial" w:hAnsi="Arial" w:cs="Arial"/>
          <w:szCs w:val="24"/>
        </w:rPr>
        <w:t>, p.411.</w:t>
      </w:r>
      <w:proofErr w:type="gramEnd"/>
    </w:p>
    <w:p w:rsidR="004174AD" w:rsidRPr="004174AD" w:rsidRDefault="004174AD" w:rsidP="004174AD">
      <w:pPr>
        <w:spacing w:line="360" w:lineRule="auto"/>
        <w:contextualSpacing/>
        <w:jc w:val="both"/>
        <w:rPr>
          <w:rFonts w:ascii="Arial" w:hAnsi="Arial" w:cs="Arial"/>
          <w:b/>
          <w:i/>
          <w:emboss/>
          <w:szCs w:val="24"/>
        </w:rPr>
      </w:pPr>
      <w:r>
        <w:rPr>
          <w:rFonts w:ascii="Arial" w:hAnsi="Arial" w:cs="Arial"/>
          <w:szCs w:val="24"/>
        </w:rPr>
        <w:t xml:space="preserve">14. </w:t>
      </w:r>
      <w:proofErr w:type="spellStart"/>
      <w:r w:rsidRPr="004174AD">
        <w:rPr>
          <w:rFonts w:ascii="Arial" w:hAnsi="Arial" w:cs="Arial"/>
          <w:szCs w:val="24"/>
        </w:rPr>
        <w:t>Casterline</w:t>
      </w:r>
      <w:proofErr w:type="spellEnd"/>
      <w:r w:rsidRPr="004174AD">
        <w:rPr>
          <w:rFonts w:ascii="Arial" w:hAnsi="Arial" w:cs="Arial"/>
          <w:szCs w:val="24"/>
        </w:rPr>
        <w:t xml:space="preserve">, G.L. (2009). </w:t>
      </w:r>
      <w:r w:rsidRPr="004174AD">
        <w:rPr>
          <w:rFonts w:ascii="Arial" w:hAnsi="Arial" w:cs="Arial"/>
          <w:i/>
          <w:szCs w:val="24"/>
        </w:rPr>
        <w:t xml:space="preserve">“Heuristic Inquiry: Artistic Science for Nursing”. </w:t>
      </w:r>
      <w:r w:rsidRPr="004174AD">
        <w:rPr>
          <w:rFonts w:ascii="Arial" w:hAnsi="Arial" w:cs="Arial"/>
          <w:szCs w:val="24"/>
        </w:rPr>
        <w:t>Southern Online Journal of Nursing Research</w:t>
      </w:r>
      <w:proofErr w:type="gramStart"/>
      <w:r w:rsidRPr="004174AD">
        <w:rPr>
          <w:rFonts w:ascii="Arial" w:hAnsi="Arial" w:cs="Arial"/>
          <w:szCs w:val="24"/>
        </w:rPr>
        <w:t>,9</w:t>
      </w:r>
      <w:proofErr w:type="gramEnd"/>
      <w:r w:rsidRPr="004174AD">
        <w:rPr>
          <w:rFonts w:ascii="Arial" w:hAnsi="Arial" w:cs="Arial"/>
          <w:szCs w:val="24"/>
        </w:rPr>
        <w:t xml:space="preserve"> (1).</w:t>
      </w:r>
    </w:p>
    <w:p w:rsidR="004174AD" w:rsidRPr="00C61485" w:rsidRDefault="004174AD" w:rsidP="00C61485">
      <w:pPr>
        <w:spacing w:line="360" w:lineRule="auto"/>
        <w:contextualSpacing/>
        <w:jc w:val="both"/>
        <w:rPr>
          <w:rFonts w:ascii="Arial" w:hAnsi="Arial" w:cs="Arial"/>
          <w:b/>
          <w:i/>
          <w:emboss/>
          <w:szCs w:val="24"/>
        </w:rPr>
      </w:pPr>
      <w:r>
        <w:rPr>
          <w:rFonts w:ascii="Arial" w:hAnsi="Arial" w:cs="Arial"/>
          <w:szCs w:val="24"/>
        </w:rPr>
        <w:t xml:space="preserve">15. </w:t>
      </w:r>
      <w:r w:rsidRPr="004174AD">
        <w:rPr>
          <w:rFonts w:ascii="Arial" w:hAnsi="Arial" w:cs="Arial"/>
          <w:szCs w:val="24"/>
        </w:rPr>
        <w:t xml:space="preserve">Catalano, J.T. (2012). </w:t>
      </w:r>
      <w:proofErr w:type="gramStart"/>
      <w:r w:rsidRPr="004174AD">
        <w:rPr>
          <w:rFonts w:ascii="Arial" w:hAnsi="Arial" w:cs="Arial"/>
          <w:i/>
          <w:szCs w:val="24"/>
        </w:rPr>
        <w:t>“Nursing Now!</w:t>
      </w:r>
      <w:proofErr w:type="gramEnd"/>
      <w:r w:rsidRPr="004174AD">
        <w:rPr>
          <w:rFonts w:ascii="Arial" w:hAnsi="Arial" w:cs="Arial"/>
          <w:i/>
          <w:szCs w:val="24"/>
        </w:rPr>
        <w:t xml:space="preserve"> Today’s Issue, Tomorrow’s Trends”. </w:t>
      </w:r>
      <w:r w:rsidRPr="004174AD">
        <w:rPr>
          <w:rFonts w:ascii="Arial" w:hAnsi="Arial" w:cs="Arial"/>
          <w:szCs w:val="24"/>
        </w:rPr>
        <w:t>F.A. Davis Company, 6: 416.</w:t>
      </w:r>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16. </w:t>
      </w:r>
      <w:r w:rsidR="004174AD" w:rsidRPr="004174AD">
        <w:rPr>
          <w:rFonts w:ascii="Arial" w:hAnsi="Arial" w:cs="Arial"/>
          <w:szCs w:val="24"/>
        </w:rPr>
        <w:t xml:space="preserve">Chan, A.K.L. &amp; Tan, S.H. (2004). </w:t>
      </w:r>
      <w:proofErr w:type="gramStart"/>
      <w:r w:rsidR="004174AD" w:rsidRPr="004174AD">
        <w:rPr>
          <w:rFonts w:ascii="Arial" w:hAnsi="Arial" w:cs="Arial"/>
          <w:i/>
          <w:szCs w:val="24"/>
        </w:rPr>
        <w:t>“Filial Piety in Chinese Thought and History”.</w:t>
      </w:r>
      <w:proofErr w:type="gramEnd"/>
      <w:r w:rsidR="004174AD" w:rsidRPr="004174AD">
        <w:rPr>
          <w:rFonts w:ascii="Arial" w:hAnsi="Arial" w:cs="Arial"/>
          <w:i/>
          <w:szCs w:val="24"/>
        </w:rPr>
        <w:t xml:space="preserve"> </w:t>
      </w:r>
      <w:proofErr w:type="spellStart"/>
      <w:r w:rsidR="004174AD" w:rsidRPr="004174AD">
        <w:rPr>
          <w:rFonts w:ascii="Arial" w:hAnsi="Arial" w:cs="Arial"/>
          <w:szCs w:val="24"/>
        </w:rPr>
        <w:t>Routledgecurzon</w:t>
      </w:r>
      <w:proofErr w:type="spellEnd"/>
      <w:r w:rsidR="004174AD" w:rsidRPr="004174AD">
        <w:rPr>
          <w:rFonts w:ascii="Arial" w:hAnsi="Arial" w:cs="Arial"/>
          <w:szCs w:val="24"/>
        </w:rPr>
        <w:t>, p. 181.</w:t>
      </w:r>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17. </w:t>
      </w:r>
      <w:r w:rsidR="004174AD" w:rsidRPr="004174AD">
        <w:rPr>
          <w:rFonts w:ascii="Arial" w:hAnsi="Arial" w:cs="Arial"/>
          <w:szCs w:val="24"/>
        </w:rPr>
        <w:t xml:space="preserve">Chang, E.C. (2012). </w:t>
      </w:r>
      <w:r w:rsidR="004174AD" w:rsidRPr="004174AD">
        <w:rPr>
          <w:rFonts w:ascii="Arial" w:hAnsi="Arial" w:cs="Arial"/>
          <w:i/>
          <w:szCs w:val="24"/>
        </w:rPr>
        <w:t xml:space="preserve">“Handbook of Adult </w:t>
      </w:r>
      <w:proofErr w:type="spellStart"/>
      <w:r w:rsidR="004174AD" w:rsidRPr="004174AD">
        <w:rPr>
          <w:rFonts w:ascii="Arial" w:hAnsi="Arial" w:cs="Arial"/>
          <w:i/>
          <w:szCs w:val="24"/>
        </w:rPr>
        <w:t>Psypathology</w:t>
      </w:r>
      <w:proofErr w:type="spellEnd"/>
      <w:r w:rsidR="004174AD" w:rsidRPr="004174AD">
        <w:rPr>
          <w:rFonts w:ascii="Arial" w:hAnsi="Arial" w:cs="Arial"/>
          <w:i/>
          <w:szCs w:val="24"/>
        </w:rPr>
        <w:t xml:space="preserve"> in Asians: Theory, Diagnosis and Treatment”. </w:t>
      </w:r>
      <w:r w:rsidR="004174AD" w:rsidRPr="004174AD">
        <w:rPr>
          <w:rFonts w:ascii="Arial" w:hAnsi="Arial" w:cs="Arial"/>
          <w:szCs w:val="24"/>
        </w:rPr>
        <w:t>Oxford University Press, p. 19-20.</w:t>
      </w:r>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18. </w:t>
      </w:r>
      <w:r w:rsidR="004174AD" w:rsidRPr="004174AD">
        <w:rPr>
          <w:rFonts w:ascii="Arial" w:hAnsi="Arial" w:cs="Arial"/>
          <w:szCs w:val="24"/>
        </w:rPr>
        <w:t xml:space="preserve">Cody, W.K. (2013). </w:t>
      </w:r>
      <w:proofErr w:type="gramStart"/>
      <w:r w:rsidR="004174AD" w:rsidRPr="004174AD">
        <w:rPr>
          <w:rFonts w:ascii="Arial" w:hAnsi="Arial" w:cs="Arial"/>
          <w:i/>
          <w:szCs w:val="24"/>
        </w:rPr>
        <w:t xml:space="preserve">“Philosophical and Theoretical </w:t>
      </w:r>
      <w:proofErr w:type="spellStart"/>
      <w:r w:rsidR="004174AD" w:rsidRPr="004174AD">
        <w:rPr>
          <w:rFonts w:ascii="Arial" w:hAnsi="Arial" w:cs="Arial"/>
          <w:i/>
          <w:szCs w:val="24"/>
        </w:rPr>
        <w:t>Prespectives</w:t>
      </w:r>
      <w:proofErr w:type="spellEnd"/>
      <w:r w:rsidR="004174AD" w:rsidRPr="004174AD">
        <w:rPr>
          <w:rFonts w:ascii="Arial" w:hAnsi="Arial" w:cs="Arial"/>
          <w:i/>
          <w:szCs w:val="24"/>
        </w:rPr>
        <w:t xml:space="preserve"> for Advanced Nursing Practice”.</w:t>
      </w:r>
      <w:proofErr w:type="gramEnd"/>
      <w:r w:rsidR="004174AD" w:rsidRPr="004174AD">
        <w:rPr>
          <w:rFonts w:ascii="Arial" w:hAnsi="Arial" w:cs="Arial"/>
          <w:i/>
          <w:szCs w:val="24"/>
        </w:rPr>
        <w:t xml:space="preserve"> </w:t>
      </w:r>
      <w:r w:rsidR="004174AD" w:rsidRPr="004174AD">
        <w:rPr>
          <w:rFonts w:ascii="Arial" w:hAnsi="Arial" w:cs="Arial"/>
          <w:szCs w:val="24"/>
        </w:rPr>
        <w:t xml:space="preserve">Jones &amp; </w:t>
      </w:r>
      <w:proofErr w:type="spellStart"/>
      <w:r w:rsidR="004174AD" w:rsidRPr="004174AD">
        <w:rPr>
          <w:rFonts w:ascii="Arial" w:hAnsi="Arial" w:cs="Arial"/>
          <w:szCs w:val="24"/>
        </w:rPr>
        <w:t>Barlett</w:t>
      </w:r>
      <w:proofErr w:type="spellEnd"/>
      <w:r w:rsidR="004174AD" w:rsidRPr="004174AD">
        <w:rPr>
          <w:rFonts w:ascii="Arial" w:hAnsi="Arial" w:cs="Arial"/>
          <w:szCs w:val="24"/>
        </w:rPr>
        <w:t xml:space="preserve"> Learning, LLC, an Ascend Learning Company; (5).</w:t>
      </w:r>
    </w:p>
    <w:p w:rsidR="004174AD" w:rsidRPr="004174AD" w:rsidRDefault="00C61485" w:rsidP="00C61485">
      <w:pPr>
        <w:spacing w:line="360" w:lineRule="auto"/>
        <w:contextualSpacing/>
        <w:jc w:val="both"/>
        <w:rPr>
          <w:rFonts w:ascii="Arial" w:hAnsi="Arial" w:cs="Arial"/>
          <w:b/>
          <w:emboss/>
          <w:szCs w:val="24"/>
        </w:rPr>
      </w:pPr>
      <w:r>
        <w:rPr>
          <w:rFonts w:ascii="Arial" w:hAnsi="Arial" w:cs="Arial"/>
          <w:szCs w:val="24"/>
        </w:rPr>
        <w:t xml:space="preserve">19. </w:t>
      </w:r>
      <w:r w:rsidR="004174AD" w:rsidRPr="004174AD">
        <w:rPr>
          <w:rFonts w:ascii="Arial" w:hAnsi="Arial" w:cs="Arial"/>
          <w:szCs w:val="24"/>
        </w:rPr>
        <w:t xml:space="preserve">Coffey, S. (2006). </w:t>
      </w:r>
      <w:proofErr w:type="gramStart"/>
      <w:r w:rsidR="004174AD" w:rsidRPr="004174AD">
        <w:rPr>
          <w:rFonts w:ascii="Arial" w:hAnsi="Arial" w:cs="Arial"/>
          <w:szCs w:val="24"/>
        </w:rPr>
        <w:t>“The Nurse-Patient Relationship in Cancer as a Shared Covenant”.</w:t>
      </w:r>
      <w:proofErr w:type="gramEnd"/>
      <w:r w:rsidR="004174AD" w:rsidRPr="004174AD">
        <w:rPr>
          <w:rFonts w:ascii="Arial" w:hAnsi="Arial" w:cs="Arial"/>
          <w:szCs w:val="24"/>
        </w:rPr>
        <w:t xml:space="preserve"> </w:t>
      </w:r>
      <w:proofErr w:type="gramStart"/>
      <w:r w:rsidR="004174AD" w:rsidRPr="004174AD">
        <w:rPr>
          <w:rFonts w:ascii="Arial" w:hAnsi="Arial" w:cs="Arial"/>
          <w:i/>
          <w:szCs w:val="24"/>
        </w:rPr>
        <w:t>Advances in Nursing Science.</w:t>
      </w:r>
      <w:proofErr w:type="gramEnd"/>
      <w:r w:rsidR="004174AD" w:rsidRPr="004174AD">
        <w:rPr>
          <w:rFonts w:ascii="Arial" w:hAnsi="Arial" w:cs="Arial"/>
          <w:i/>
          <w:szCs w:val="24"/>
        </w:rPr>
        <w:t xml:space="preserve"> </w:t>
      </w:r>
      <w:r w:rsidR="004174AD" w:rsidRPr="004174AD">
        <w:rPr>
          <w:rFonts w:ascii="Arial" w:hAnsi="Arial" w:cs="Arial"/>
          <w:szCs w:val="24"/>
        </w:rPr>
        <w:t>Lippincott Williams &amp; Wilkins, Inc., 29 (4): 308-323.</w:t>
      </w:r>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20. </w:t>
      </w:r>
      <w:r w:rsidR="004174AD" w:rsidRPr="004174AD">
        <w:rPr>
          <w:rFonts w:ascii="Arial" w:hAnsi="Arial" w:cs="Arial"/>
          <w:szCs w:val="24"/>
        </w:rPr>
        <w:t xml:space="preserve">Coffman, S. (2006). </w:t>
      </w:r>
      <w:r w:rsidR="004174AD" w:rsidRPr="004174AD">
        <w:rPr>
          <w:rFonts w:ascii="Arial" w:hAnsi="Arial" w:cs="Arial"/>
          <w:i/>
          <w:szCs w:val="24"/>
        </w:rPr>
        <w:t xml:space="preserve">“Marilyn Anne Ray: Theory of Bureaucratic Caring”. </w:t>
      </w:r>
      <w:r w:rsidR="004174AD" w:rsidRPr="004174AD">
        <w:rPr>
          <w:rFonts w:ascii="Arial" w:hAnsi="Arial" w:cs="Arial"/>
          <w:szCs w:val="24"/>
        </w:rPr>
        <w:t xml:space="preserve">In A. </w:t>
      </w:r>
      <w:proofErr w:type="spellStart"/>
      <w:r w:rsidR="004174AD" w:rsidRPr="004174AD">
        <w:rPr>
          <w:rFonts w:ascii="Arial" w:hAnsi="Arial" w:cs="Arial"/>
          <w:szCs w:val="24"/>
        </w:rPr>
        <w:t>Tomey</w:t>
      </w:r>
      <w:proofErr w:type="spellEnd"/>
      <w:r w:rsidR="004174AD" w:rsidRPr="004174AD">
        <w:rPr>
          <w:rFonts w:ascii="Arial" w:hAnsi="Arial" w:cs="Arial"/>
          <w:szCs w:val="24"/>
        </w:rPr>
        <w:t xml:space="preserve"> &amp; M. </w:t>
      </w:r>
      <w:proofErr w:type="spellStart"/>
      <w:r w:rsidR="004174AD" w:rsidRPr="004174AD">
        <w:rPr>
          <w:rFonts w:ascii="Arial" w:hAnsi="Arial" w:cs="Arial"/>
          <w:szCs w:val="24"/>
        </w:rPr>
        <w:t>Alligood</w:t>
      </w:r>
      <w:proofErr w:type="spellEnd"/>
      <w:r w:rsidR="004174AD" w:rsidRPr="004174AD">
        <w:rPr>
          <w:rFonts w:ascii="Arial" w:hAnsi="Arial" w:cs="Arial"/>
          <w:szCs w:val="24"/>
        </w:rPr>
        <w:t xml:space="preserve"> (Eds.), Nursing Theorists &amp; their Work (6</w:t>
      </w:r>
      <w:r w:rsidR="004174AD" w:rsidRPr="004174AD">
        <w:rPr>
          <w:rFonts w:ascii="Arial" w:hAnsi="Arial" w:cs="Arial"/>
          <w:szCs w:val="24"/>
          <w:vertAlign w:val="superscript"/>
        </w:rPr>
        <w:t>th</w:t>
      </w:r>
      <w:r w:rsidR="004174AD" w:rsidRPr="004174AD">
        <w:rPr>
          <w:rFonts w:ascii="Arial" w:hAnsi="Arial" w:cs="Arial"/>
          <w:szCs w:val="24"/>
        </w:rPr>
        <w:t xml:space="preserve"> ed., pp. 116-139). St. Louis, MO: Mosby.</w:t>
      </w:r>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21. </w:t>
      </w:r>
      <w:r w:rsidR="004174AD" w:rsidRPr="004174AD">
        <w:rPr>
          <w:rFonts w:ascii="Arial" w:hAnsi="Arial" w:cs="Arial"/>
          <w:szCs w:val="24"/>
        </w:rPr>
        <w:t xml:space="preserve">Corbin, J. (2008). </w:t>
      </w:r>
      <w:r w:rsidR="004174AD" w:rsidRPr="004174AD">
        <w:rPr>
          <w:rFonts w:ascii="Arial" w:hAnsi="Arial" w:cs="Arial"/>
          <w:i/>
          <w:szCs w:val="24"/>
        </w:rPr>
        <w:t xml:space="preserve">“Is Caring a Lost Art in Nursing?” </w:t>
      </w:r>
      <w:r w:rsidR="004174AD" w:rsidRPr="004174AD">
        <w:rPr>
          <w:rFonts w:ascii="Arial" w:hAnsi="Arial" w:cs="Arial"/>
          <w:szCs w:val="24"/>
        </w:rPr>
        <w:t>(</w:t>
      </w:r>
      <w:proofErr w:type="gramStart"/>
      <w:r w:rsidR="004174AD" w:rsidRPr="004174AD">
        <w:rPr>
          <w:rFonts w:ascii="Arial" w:hAnsi="Arial" w:cs="Arial"/>
          <w:szCs w:val="24"/>
        </w:rPr>
        <w:t>editorial</w:t>
      </w:r>
      <w:proofErr w:type="gramEnd"/>
      <w:r w:rsidR="004174AD" w:rsidRPr="004174AD">
        <w:rPr>
          <w:rFonts w:ascii="Arial" w:hAnsi="Arial" w:cs="Arial"/>
          <w:szCs w:val="24"/>
        </w:rPr>
        <w:t>), International Journal of Nursing Studies, 45: pp. 163-165.</w:t>
      </w:r>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lastRenderedPageBreak/>
        <w:t xml:space="preserve">22. </w:t>
      </w:r>
      <w:r w:rsidR="004174AD" w:rsidRPr="004174AD">
        <w:rPr>
          <w:rFonts w:ascii="Arial" w:hAnsi="Arial" w:cs="Arial"/>
          <w:szCs w:val="24"/>
        </w:rPr>
        <w:t xml:space="preserve">Corey, M.S. &amp; Corey, G. (2011). </w:t>
      </w:r>
      <w:r w:rsidR="004174AD" w:rsidRPr="004174AD">
        <w:rPr>
          <w:rFonts w:ascii="Arial" w:hAnsi="Arial" w:cs="Arial"/>
          <w:i/>
          <w:szCs w:val="24"/>
        </w:rPr>
        <w:t xml:space="preserve">“Becoming </w:t>
      </w:r>
      <w:proofErr w:type="gramStart"/>
      <w:r w:rsidR="004174AD" w:rsidRPr="004174AD">
        <w:rPr>
          <w:rFonts w:ascii="Arial" w:hAnsi="Arial" w:cs="Arial"/>
          <w:i/>
          <w:szCs w:val="24"/>
        </w:rPr>
        <w:t>A</w:t>
      </w:r>
      <w:proofErr w:type="gramEnd"/>
      <w:r w:rsidR="004174AD" w:rsidRPr="004174AD">
        <w:rPr>
          <w:rFonts w:ascii="Arial" w:hAnsi="Arial" w:cs="Arial"/>
          <w:i/>
          <w:szCs w:val="24"/>
        </w:rPr>
        <w:t xml:space="preserve"> Helper”. </w:t>
      </w:r>
      <w:r w:rsidR="004174AD" w:rsidRPr="004174AD">
        <w:rPr>
          <w:rFonts w:ascii="Arial" w:hAnsi="Arial" w:cs="Arial"/>
          <w:szCs w:val="24"/>
        </w:rPr>
        <w:t xml:space="preserve">Brooks/Cole, </w:t>
      </w:r>
      <w:proofErr w:type="spellStart"/>
      <w:r w:rsidR="004174AD" w:rsidRPr="004174AD">
        <w:rPr>
          <w:rFonts w:ascii="Arial" w:hAnsi="Arial" w:cs="Arial"/>
          <w:szCs w:val="24"/>
        </w:rPr>
        <w:t>Cengage</w:t>
      </w:r>
      <w:proofErr w:type="spellEnd"/>
      <w:r w:rsidR="004174AD" w:rsidRPr="004174AD">
        <w:rPr>
          <w:rFonts w:ascii="Arial" w:hAnsi="Arial" w:cs="Arial"/>
          <w:szCs w:val="24"/>
        </w:rPr>
        <w:t xml:space="preserve"> Learning, (6): 91.</w:t>
      </w:r>
    </w:p>
    <w:p w:rsidR="004174AD" w:rsidRPr="004174AD" w:rsidRDefault="00C61485" w:rsidP="00C61485">
      <w:pPr>
        <w:spacing w:line="360" w:lineRule="auto"/>
        <w:contextualSpacing/>
        <w:jc w:val="both"/>
        <w:rPr>
          <w:rFonts w:ascii="Arial" w:hAnsi="Arial" w:cs="Arial"/>
          <w:b/>
          <w:emboss/>
          <w:szCs w:val="24"/>
        </w:rPr>
      </w:pPr>
      <w:r>
        <w:rPr>
          <w:rFonts w:ascii="Arial" w:hAnsi="Arial" w:cs="Arial"/>
          <w:szCs w:val="24"/>
        </w:rPr>
        <w:t xml:space="preserve">23. </w:t>
      </w:r>
      <w:r w:rsidR="004174AD" w:rsidRPr="004174AD">
        <w:rPr>
          <w:rFonts w:ascii="Arial" w:hAnsi="Arial" w:cs="Arial"/>
          <w:szCs w:val="24"/>
        </w:rPr>
        <w:t xml:space="preserve">Covington, H. (2003). </w:t>
      </w:r>
      <w:proofErr w:type="gramStart"/>
      <w:r w:rsidR="004174AD" w:rsidRPr="004174AD">
        <w:rPr>
          <w:rFonts w:ascii="Arial" w:hAnsi="Arial" w:cs="Arial"/>
          <w:i/>
          <w:szCs w:val="24"/>
        </w:rPr>
        <w:t>“Caring Presence”.</w:t>
      </w:r>
      <w:proofErr w:type="gramEnd"/>
      <w:r w:rsidR="004174AD" w:rsidRPr="004174AD">
        <w:rPr>
          <w:rFonts w:ascii="Arial" w:hAnsi="Arial" w:cs="Arial"/>
          <w:i/>
          <w:szCs w:val="24"/>
        </w:rPr>
        <w:t xml:space="preserve"> </w:t>
      </w:r>
      <w:r w:rsidR="004174AD" w:rsidRPr="004174AD">
        <w:rPr>
          <w:rFonts w:ascii="Arial" w:hAnsi="Arial" w:cs="Arial"/>
          <w:szCs w:val="24"/>
        </w:rPr>
        <w:t>Journal of Holistic Nursing, 21 (3), 301-317.</w:t>
      </w:r>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24. </w:t>
      </w:r>
      <w:r w:rsidR="004174AD" w:rsidRPr="004174AD">
        <w:rPr>
          <w:rFonts w:ascii="Arial" w:hAnsi="Arial" w:cs="Arial"/>
          <w:szCs w:val="24"/>
        </w:rPr>
        <w:t xml:space="preserve">Creswell, J.W. (2013). </w:t>
      </w:r>
      <w:proofErr w:type="gramStart"/>
      <w:r w:rsidR="004174AD" w:rsidRPr="004174AD">
        <w:rPr>
          <w:rFonts w:ascii="Arial" w:hAnsi="Arial" w:cs="Arial"/>
          <w:i/>
          <w:szCs w:val="24"/>
        </w:rPr>
        <w:t>“Qualitative Inquiry and Research Design Choosing Among Five Approaches”.</w:t>
      </w:r>
      <w:proofErr w:type="gramEnd"/>
      <w:r w:rsidR="004174AD" w:rsidRPr="004174AD">
        <w:rPr>
          <w:rFonts w:ascii="Arial" w:hAnsi="Arial" w:cs="Arial"/>
          <w:i/>
          <w:szCs w:val="24"/>
        </w:rPr>
        <w:t xml:space="preserve"> </w:t>
      </w:r>
      <w:r w:rsidR="004174AD" w:rsidRPr="004174AD">
        <w:rPr>
          <w:rFonts w:ascii="Arial" w:hAnsi="Arial" w:cs="Arial"/>
          <w:szCs w:val="24"/>
        </w:rPr>
        <w:t>Sage Publications Inc., 3.</w:t>
      </w:r>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25. </w:t>
      </w:r>
      <w:proofErr w:type="spellStart"/>
      <w:r w:rsidR="004174AD" w:rsidRPr="004174AD">
        <w:rPr>
          <w:rFonts w:ascii="Arial" w:hAnsi="Arial" w:cs="Arial"/>
          <w:szCs w:val="24"/>
        </w:rPr>
        <w:t>Crigger</w:t>
      </w:r>
      <w:proofErr w:type="spellEnd"/>
      <w:r w:rsidR="004174AD" w:rsidRPr="004174AD">
        <w:rPr>
          <w:rFonts w:ascii="Arial" w:hAnsi="Arial" w:cs="Arial"/>
          <w:szCs w:val="24"/>
        </w:rPr>
        <w:t xml:space="preserve">, N. &amp; Godfrey, N. (2011). </w:t>
      </w:r>
      <w:r w:rsidR="004174AD" w:rsidRPr="004174AD">
        <w:rPr>
          <w:rFonts w:ascii="Arial" w:hAnsi="Arial" w:cs="Arial"/>
          <w:i/>
          <w:szCs w:val="24"/>
        </w:rPr>
        <w:t xml:space="preserve">“The Making of Nurse Professionals: A Transformational, Ethical Approach”. </w:t>
      </w:r>
      <w:r w:rsidR="004174AD" w:rsidRPr="004174AD">
        <w:rPr>
          <w:rFonts w:ascii="Arial" w:hAnsi="Arial" w:cs="Arial"/>
          <w:szCs w:val="24"/>
        </w:rPr>
        <w:t xml:space="preserve">Jones &amp; </w:t>
      </w:r>
      <w:proofErr w:type="spellStart"/>
      <w:r w:rsidR="004174AD" w:rsidRPr="004174AD">
        <w:rPr>
          <w:rFonts w:ascii="Arial" w:hAnsi="Arial" w:cs="Arial"/>
          <w:szCs w:val="24"/>
        </w:rPr>
        <w:t>Barlett</w:t>
      </w:r>
      <w:proofErr w:type="spellEnd"/>
      <w:r w:rsidR="004174AD" w:rsidRPr="004174AD">
        <w:rPr>
          <w:rFonts w:ascii="Arial" w:hAnsi="Arial" w:cs="Arial"/>
          <w:szCs w:val="24"/>
        </w:rPr>
        <w:t xml:space="preserve"> Learning, LCC.</w:t>
      </w:r>
    </w:p>
    <w:p w:rsidR="004174AD" w:rsidRPr="004174AD" w:rsidRDefault="00C61485" w:rsidP="00C61485">
      <w:pPr>
        <w:spacing w:line="360" w:lineRule="auto"/>
        <w:contextualSpacing/>
        <w:jc w:val="both"/>
        <w:rPr>
          <w:rFonts w:ascii="Arial" w:hAnsi="Arial" w:cs="Arial"/>
          <w:b/>
          <w:emboss/>
          <w:szCs w:val="24"/>
        </w:rPr>
      </w:pPr>
      <w:r>
        <w:rPr>
          <w:rFonts w:ascii="Arial" w:hAnsi="Arial" w:cs="Arial"/>
          <w:szCs w:val="24"/>
        </w:rPr>
        <w:t xml:space="preserve">26. </w:t>
      </w:r>
      <w:proofErr w:type="spellStart"/>
      <w:r w:rsidR="004174AD" w:rsidRPr="004174AD">
        <w:rPr>
          <w:rFonts w:ascii="Arial" w:hAnsi="Arial" w:cs="Arial"/>
          <w:szCs w:val="24"/>
        </w:rPr>
        <w:t>Cua</w:t>
      </w:r>
      <w:proofErr w:type="spellEnd"/>
      <w:r w:rsidR="004174AD" w:rsidRPr="004174AD">
        <w:rPr>
          <w:rFonts w:ascii="Arial" w:hAnsi="Arial" w:cs="Arial"/>
          <w:szCs w:val="24"/>
        </w:rPr>
        <w:t xml:space="preserve">, A.S. (2005). </w:t>
      </w:r>
      <w:proofErr w:type="gramStart"/>
      <w:r w:rsidR="004174AD" w:rsidRPr="004174AD">
        <w:rPr>
          <w:rFonts w:ascii="Arial" w:hAnsi="Arial" w:cs="Arial"/>
          <w:i/>
          <w:szCs w:val="24"/>
        </w:rPr>
        <w:t>“Human Nature, Ritual and History”.</w:t>
      </w:r>
      <w:proofErr w:type="gramEnd"/>
      <w:r w:rsidR="004174AD" w:rsidRPr="004174AD">
        <w:rPr>
          <w:rFonts w:ascii="Arial" w:hAnsi="Arial" w:cs="Arial"/>
          <w:i/>
          <w:szCs w:val="24"/>
        </w:rPr>
        <w:t xml:space="preserve"> </w:t>
      </w:r>
      <w:proofErr w:type="gramStart"/>
      <w:r w:rsidR="004174AD" w:rsidRPr="004174AD">
        <w:rPr>
          <w:rFonts w:ascii="Arial" w:hAnsi="Arial" w:cs="Arial"/>
          <w:szCs w:val="24"/>
        </w:rPr>
        <w:t xml:space="preserve">Studies in </w:t>
      </w:r>
      <w:proofErr w:type="spellStart"/>
      <w:r w:rsidR="004174AD" w:rsidRPr="004174AD">
        <w:rPr>
          <w:rFonts w:ascii="Arial" w:hAnsi="Arial" w:cs="Arial"/>
          <w:szCs w:val="24"/>
        </w:rPr>
        <w:t>Xunzi</w:t>
      </w:r>
      <w:proofErr w:type="spellEnd"/>
      <w:r w:rsidR="004174AD" w:rsidRPr="004174AD">
        <w:rPr>
          <w:rFonts w:ascii="Arial" w:hAnsi="Arial" w:cs="Arial"/>
          <w:szCs w:val="24"/>
        </w:rPr>
        <w:t xml:space="preserve"> and Chinese Philosophy, (43); 288.</w:t>
      </w:r>
      <w:proofErr w:type="gramEnd"/>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27. </w:t>
      </w:r>
      <w:r w:rsidR="004174AD" w:rsidRPr="004174AD">
        <w:rPr>
          <w:rFonts w:ascii="Arial" w:hAnsi="Arial" w:cs="Arial"/>
          <w:szCs w:val="24"/>
        </w:rPr>
        <w:t xml:space="preserve">Dahlberg, K., Dahlberg, H., &amp; </w:t>
      </w:r>
      <w:proofErr w:type="spellStart"/>
      <w:r w:rsidR="004174AD" w:rsidRPr="004174AD">
        <w:rPr>
          <w:rFonts w:ascii="Arial" w:hAnsi="Arial" w:cs="Arial"/>
          <w:szCs w:val="24"/>
        </w:rPr>
        <w:t>Nystrom</w:t>
      </w:r>
      <w:proofErr w:type="spellEnd"/>
      <w:r w:rsidR="004174AD" w:rsidRPr="004174AD">
        <w:rPr>
          <w:rFonts w:ascii="Arial" w:hAnsi="Arial" w:cs="Arial"/>
          <w:szCs w:val="24"/>
        </w:rPr>
        <w:t xml:space="preserve">, M. (2008). </w:t>
      </w:r>
      <w:proofErr w:type="gramStart"/>
      <w:r w:rsidR="004174AD" w:rsidRPr="004174AD">
        <w:rPr>
          <w:rFonts w:ascii="Arial" w:hAnsi="Arial" w:cs="Arial"/>
          <w:szCs w:val="24"/>
        </w:rPr>
        <w:t>“</w:t>
      </w:r>
      <w:r w:rsidR="004174AD" w:rsidRPr="004174AD">
        <w:rPr>
          <w:rFonts w:ascii="Arial" w:hAnsi="Arial" w:cs="Arial"/>
          <w:i/>
          <w:szCs w:val="24"/>
        </w:rPr>
        <w:t xml:space="preserve">Reflective </w:t>
      </w:r>
      <w:proofErr w:type="spellStart"/>
      <w:r w:rsidR="004174AD" w:rsidRPr="004174AD">
        <w:rPr>
          <w:rFonts w:ascii="Arial" w:hAnsi="Arial" w:cs="Arial"/>
          <w:i/>
          <w:szCs w:val="24"/>
        </w:rPr>
        <w:t>Lifeworld</w:t>
      </w:r>
      <w:proofErr w:type="spellEnd"/>
      <w:r w:rsidR="004174AD" w:rsidRPr="004174AD">
        <w:rPr>
          <w:rFonts w:ascii="Arial" w:hAnsi="Arial" w:cs="Arial"/>
          <w:i/>
          <w:szCs w:val="24"/>
        </w:rPr>
        <w:t xml:space="preserve"> Research</w:t>
      </w:r>
      <w:r w:rsidR="004174AD" w:rsidRPr="004174AD">
        <w:rPr>
          <w:rFonts w:ascii="Arial" w:hAnsi="Arial" w:cs="Arial"/>
          <w:szCs w:val="24"/>
        </w:rPr>
        <w:t>”.</w:t>
      </w:r>
      <w:proofErr w:type="gramEnd"/>
      <w:r w:rsidR="004174AD" w:rsidRPr="004174AD">
        <w:rPr>
          <w:rFonts w:ascii="Arial" w:hAnsi="Arial" w:cs="Arial"/>
          <w:szCs w:val="24"/>
        </w:rPr>
        <w:t xml:space="preserve"> </w:t>
      </w:r>
      <w:proofErr w:type="spellStart"/>
      <w:r w:rsidR="004174AD" w:rsidRPr="004174AD">
        <w:rPr>
          <w:rFonts w:ascii="Arial" w:hAnsi="Arial" w:cs="Arial"/>
          <w:szCs w:val="24"/>
        </w:rPr>
        <w:t>Studentlitteratur</w:t>
      </w:r>
      <w:proofErr w:type="spellEnd"/>
      <w:r w:rsidR="004174AD" w:rsidRPr="004174AD">
        <w:rPr>
          <w:rFonts w:ascii="Arial" w:hAnsi="Arial" w:cs="Arial"/>
          <w:szCs w:val="24"/>
        </w:rPr>
        <w:t xml:space="preserve">: Lund, Sweden. </w:t>
      </w:r>
    </w:p>
    <w:p w:rsidR="004174AD" w:rsidRPr="004174AD" w:rsidRDefault="00C61485" w:rsidP="00C61485">
      <w:pPr>
        <w:spacing w:line="360" w:lineRule="auto"/>
        <w:contextualSpacing/>
        <w:jc w:val="both"/>
        <w:rPr>
          <w:rFonts w:ascii="Arial" w:hAnsi="Arial" w:cs="Arial"/>
          <w:b/>
          <w:emboss/>
          <w:szCs w:val="24"/>
        </w:rPr>
      </w:pPr>
      <w:r>
        <w:rPr>
          <w:rFonts w:ascii="Arial" w:hAnsi="Arial" w:cs="Arial"/>
          <w:szCs w:val="24"/>
        </w:rPr>
        <w:t xml:space="preserve">28. </w:t>
      </w:r>
      <w:proofErr w:type="spellStart"/>
      <w:r w:rsidR="004174AD" w:rsidRPr="004174AD">
        <w:rPr>
          <w:rFonts w:ascii="Arial" w:hAnsi="Arial" w:cs="Arial"/>
          <w:szCs w:val="24"/>
        </w:rPr>
        <w:t>Davidhizar</w:t>
      </w:r>
      <w:proofErr w:type="spellEnd"/>
      <w:r w:rsidR="004174AD" w:rsidRPr="004174AD">
        <w:rPr>
          <w:rFonts w:ascii="Arial" w:hAnsi="Arial" w:cs="Arial"/>
          <w:szCs w:val="24"/>
        </w:rPr>
        <w:t xml:space="preserve">, R. (2005). </w:t>
      </w:r>
      <w:proofErr w:type="gramStart"/>
      <w:r w:rsidR="004174AD" w:rsidRPr="004174AD">
        <w:rPr>
          <w:rFonts w:ascii="Arial" w:hAnsi="Arial" w:cs="Arial"/>
          <w:i/>
          <w:szCs w:val="24"/>
        </w:rPr>
        <w:t>“Benevolent Power”.</w:t>
      </w:r>
      <w:proofErr w:type="gramEnd"/>
      <w:r w:rsidR="004174AD" w:rsidRPr="004174AD">
        <w:rPr>
          <w:rFonts w:ascii="Arial" w:hAnsi="Arial" w:cs="Arial"/>
          <w:i/>
          <w:szCs w:val="24"/>
        </w:rPr>
        <w:t xml:space="preserve"> </w:t>
      </w:r>
      <w:proofErr w:type="spellStart"/>
      <w:r w:rsidR="004174AD" w:rsidRPr="004174AD">
        <w:rPr>
          <w:rFonts w:ascii="Arial" w:hAnsi="Arial" w:cs="Arial"/>
          <w:szCs w:val="24"/>
        </w:rPr>
        <w:t>ProQuest</w:t>
      </w:r>
      <w:proofErr w:type="spellEnd"/>
      <w:r w:rsidR="004174AD" w:rsidRPr="004174AD">
        <w:rPr>
          <w:rFonts w:ascii="Arial" w:hAnsi="Arial" w:cs="Arial"/>
          <w:szCs w:val="24"/>
        </w:rPr>
        <w:t>, LLC, 55 (4): 5-9.</w:t>
      </w:r>
    </w:p>
    <w:p w:rsidR="004174AD" w:rsidRPr="004174AD" w:rsidRDefault="00C61485" w:rsidP="00C61485">
      <w:pPr>
        <w:spacing w:line="360" w:lineRule="auto"/>
        <w:contextualSpacing/>
        <w:jc w:val="both"/>
        <w:rPr>
          <w:rFonts w:ascii="Arial" w:hAnsi="Arial" w:cs="Arial"/>
          <w:b/>
          <w:emboss/>
          <w:szCs w:val="24"/>
        </w:rPr>
      </w:pPr>
      <w:r>
        <w:rPr>
          <w:rFonts w:ascii="Arial" w:hAnsi="Arial" w:cs="Arial"/>
          <w:szCs w:val="24"/>
        </w:rPr>
        <w:t xml:space="preserve">29. </w:t>
      </w:r>
      <w:proofErr w:type="spellStart"/>
      <w:r w:rsidR="004174AD" w:rsidRPr="004174AD">
        <w:rPr>
          <w:rFonts w:ascii="Arial" w:hAnsi="Arial" w:cs="Arial"/>
          <w:szCs w:val="24"/>
        </w:rPr>
        <w:t>Diola</w:t>
      </w:r>
      <w:proofErr w:type="spellEnd"/>
      <w:r w:rsidR="004174AD" w:rsidRPr="004174AD">
        <w:rPr>
          <w:rFonts w:ascii="Arial" w:hAnsi="Arial" w:cs="Arial"/>
          <w:szCs w:val="24"/>
        </w:rPr>
        <w:t xml:space="preserve">, A.A., et.al (2009). </w:t>
      </w:r>
      <w:proofErr w:type="gramStart"/>
      <w:r w:rsidR="004174AD" w:rsidRPr="004174AD">
        <w:rPr>
          <w:rFonts w:ascii="Arial" w:hAnsi="Arial" w:cs="Arial"/>
          <w:i/>
          <w:szCs w:val="24"/>
        </w:rPr>
        <w:t xml:space="preserve">“Nursing Program and Patient’s Watchers’ Satisfaction on the Quality of Nursing Care in </w:t>
      </w:r>
      <w:proofErr w:type="spellStart"/>
      <w:r w:rsidR="004174AD" w:rsidRPr="004174AD">
        <w:rPr>
          <w:rFonts w:ascii="Arial" w:hAnsi="Arial" w:cs="Arial"/>
          <w:i/>
          <w:szCs w:val="24"/>
        </w:rPr>
        <w:t>Bukidnon</w:t>
      </w:r>
      <w:proofErr w:type="spellEnd"/>
      <w:r w:rsidR="004174AD" w:rsidRPr="004174AD">
        <w:rPr>
          <w:rFonts w:ascii="Arial" w:hAnsi="Arial" w:cs="Arial"/>
          <w:i/>
          <w:szCs w:val="24"/>
        </w:rPr>
        <w:t xml:space="preserve"> Provincial Hospital, </w:t>
      </w:r>
      <w:proofErr w:type="spellStart"/>
      <w:r w:rsidR="004174AD" w:rsidRPr="004174AD">
        <w:rPr>
          <w:rFonts w:ascii="Arial" w:hAnsi="Arial" w:cs="Arial"/>
          <w:i/>
          <w:szCs w:val="24"/>
        </w:rPr>
        <w:t>Malaybalay</w:t>
      </w:r>
      <w:proofErr w:type="spellEnd"/>
      <w:r w:rsidR="004174AD" w:rsidRPr="004174AD">
        <w:rPr>
          <w:rFonts w:ascii="Arial" w:hAnsi="Arial" w:cs="Arial"/>
          <w:i/>
          <w:szCs w:val="24"/>
        </w:rPr>
        <w:t xml:space="preserve"> City”.</w:t>
      </w:r>
      <w:proofErr w:type="gramEnd"/>
      <w:r w:rsidR="004174AD" w:rsidRPr="004174AD">
        <w:rPr>
          <w:rFonts w:ascii="Arial" w:hAnsi="Arial" w:cs="Arial"/>
          <w:i/>
          <w:szCs w:val="24"/>
        </w:rPr>
        <w:t xml:space="preserve"> </w:t>
      </w:r>
      <w:r w:rsidR="004174AD" w:rsidRPr="004174AD">
        <w:rPr>
          <w:rFonts w:ascii="Arial" w:hAnsi="Arial" w:cs="Arial"/>
          <w:szCs w:val="24"/>
        </w:rPr>
        <w:t>Nursing Research Journal, 5 (1).</w:t>
      </w:r>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30. </w:t>
      </w:r>
      <w:r w:rsidR="004174AD" w:rsidRPr="004174AD">
        <w:rPr>
          <w:rFonts w:ascii="Arial" w:hAnsi="Arial" w:cs="Arial"/>
          <w:szCs w:val="24"/>
        </w:rPr>
        <w:t xml:space="preserve">Duffy, J.R. (2013). </w:t>
      </w:r>
      <w:r w:rsidR="004174AD" w:rsidRPr="004174AD">
        <w:rPr>
          <w:rFonts w:ascii="Arial" w:hAnsi="Arial" w:cs="Arial"/>
          <w:i/>
          <w:szCs w:val="24"/>
        </w:rPr>
        <w:t xml:space="preserve">“Quality Caring in Nursing and Health Systems: Implications for Clinicians, Educators, and Leaders”. </w:t>
      </w:r>
      <w:r w:rsidR="004174AD" w:rsidRPr="004174AD">
        <w:rPr>
          <w:rFonts w:ascii="Arial" w:hAnsi="Arial" w:cs="Arial"/>
          <w:szCs w:val="24"/>
        </w:rPr>
        <w:t>Springer Publishing Company, 2: 97-98.</w:t>
      </w:r>
    </w:p>
    <w:p w:rsidR="004174AD" w:rsidRPr="004174AD" w:rsidRDefault="00C61485" w:rsidP="00C61485">
      <w:pPr>
        <w:spacing w:line="360" w:lineRule="auto"/>
        <w:contextualSpacing/>
        <w:jc w:val="both"/>
        <w:rPr>
          <w:rFonts w:ascii="Arial" w:hAnsi="Arial" w:cs="Arial"/>
          <w:b/>
          <w:i/>
          <w:emboss/>
          <w:szCs w:val="24"/>
        </w:rPr>
      </w:pPr>
      <w:r>
        <w:rPr>
          <w:rFonts w:ascii="Arial" w:hAnsi="Arial" w:cs="Arial"/>
          <w:szCs w:val="24"/>
        </w:rPr>
        <w:t xml:space="preserve">31. </w:t>
      </w:r>
      <w:r w:rsidR="004174AD" w:rsidRPr="004174AD">
        <w:rPr>
          <w:rFonts w:ascii="Arial" w:hAnsi="Arial" w:cs="Arial"/>
          <w:szCs w:val="24"/>
        </w:rPr>
        <w:t xml:space="preserve">Fitzpatrick, J.J. &amp; </w:t>
      </w:r>
      <w:proofErr w:type="spellStart"/>
      <w:r w:rsidR="004174AD" w:rsidRPr="004174AD">
        <w:rPr>
          <w:rFonts w:ascii="Arial" w:hAnsi="Arial" w:cs="Arial"/>
          <w:szCs w:val="24"/>
        </w:rPr>
        <w:t>Kazer</w:t>
      </w:r>
      <w:proofErr w:type="spellEnd"/>
      <w:r w:rsidR="004174AD" w:rsidRPr="004174AD">
        <w:rPr>
          <w:rFonts w:ascii="Arial" w:hAnsi="Arial" w:cs="Arial"/>
          <w:szCs w:val="24"/>
        </w:rPr>
        <w:t xml:space="preserve">, M. (2012). </w:t>
      </w:r>
      <w:proofErr w:type="gramStart"/>
      <w:r w:rsidR="004174AD" w:rsidRPr="004174AD">
        <w:rPr>
          <w:rFonts w:ascii="Arial" w:hAnsi="Arial" w:cs="Arial"/>
          <w:i/>
          <w:szCs w:val="24"/>
        </w:rPr>
        <w:t>“</w:t>
      </w:r>
      <w:proofErr w:type="spellStart"/>
      <w:r w:rsidR="004174AD" w:rsidRPr="004174AD">
        <w:rPr>
          <w:rFonts w:ascii="Arial" w:hAnsi="Arial" w:cs="Arial"/>
          <w:i/>
          <w:szCs w:val="24"/>
        </w:rPr>
        <w:t>Encyclopedia</w:t>
      </w:r>
      <w:proofErr w:type="spellEnd"/>
      <w:r w:rsidR="004174AD" w:rsidRPr="004174AD">
        <w:rPr>
          <w:rFonts w:ascii="Arial" w:hAnsi="Arial" w:cs="Arial"/>
          <w:i/>
          <w:szCs w:val="24"/>
        </w:rPr>
        <w:t xml:space="preserve"> of Nursing Research”.</w:t>
      </w:r>
      <w:proofErr w:type="gramEnd"/>
      <w:r w:rsidR="004174AD" w:rsidRPr="004174AD">
        <w:rPr>
          <w:rFonts w:ascii="Arial" w:hAnsi="Arial" w:cs="Arial"/>
          <w:i/>
          <w:szCs w:val="24"/>
        </w:rPr>
        <w:t xml:space="preserve"> </w:t>
      </w:r>
      <w:r w:rsidR="004174AD" w:rsidRPr="004174AD">
        <w:rPr>
          <w:rFonts w:ascii="Arial" w:hAnsi="Arial" w:cs="Arial"/>
          <w:szCs w:val="24"/>
        </w:rPr>
        <w:t>Springer Publishing Company, 3</w:t>
      </w:r>
      <w:r w:rsidR="004174AD" w:rsidRPr="004174AD">
        <w:rPr>
          <w:rFonts w:ascii="Arial" w:hAnsi="Arial" w:cs="Arial"/>
          <w:szCs w:val="24"/>
          <w:vertAlign w:val="superscript"/>
        </w:rPr>
        <w:t>rd</w:t>
      </w:r>
      <w:r w:rsidR="004174AD" w:rsidRPr="004174AD">
        <w:rPr>
          <w:rFonts w:ascii="Arial" w:hAnsi="Arial" w:cs="Arial"/>
          <w:szCs w:val="24"/>
        </w:rPr>
        <w:t xml:space="preserve"> </w:t>
      </w:r>
      <w:proofErr w:type="gramStart"/>
      <w:r w:rsidR="004174AD" w:rsidRPr="004174AD">
        <w:rPr>
          <w:rFonts w:ascii="Arial" w:hAnsi="Arial" w:cs="Arial"/>
          <w:szCs w:val="24"/>
        </w:rPr>
        <w:t>ed</w:t>
      </w:r>
      <w:proofErr w:type="gramEnd"/>
      <w:r w:rsidR="004174AD" w:rsidRPr="004174AD">
        <w:rPr>
          <w:rFonts w:ascii="Arial" w:hAnsi="Arial" w:cs="Arial"/>
          <w:szCs w:val="24"/>
        </w:rPr>
        <w:t xml:space="preserve">. </w:t>
      </w:r>
      <w:r w:rsidR="004174AD" w:rsidRPr="004174AD">
        <w:rPr>
          <w:rFonts w:ascii="Arial" w:hAnsi="Arial" w:cs="Arial"/>
          <w:i/>
          <w:szCs w:val="24"/>
        </w:rPr>
        <w:t xml:space="preserve"> </w:t>
      </w:r>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lastRenderedPageBreak/>
        <w:t xml:space="preserve">32. </w:t>
      </w:r>
      <w:r w:rsidR="004174AD" w:rsidRPr="004174AD">
        <w:rPr>
          <w:rFonts w:ascii="Arial" w:hAnsi="Arial" w:cs="Arial"/>
          <w:szCs w:val="24"/>
        </w:rPr>
        <w:t xml:space="preserve">Flores, A.A. (2009). </w:t>
      </w:r>
      <w:r w:rsidR="004174AD" w:rsidRPr="004174AD">
        <w:rPr>
          <w:rFonts w:ascii="Arial" w:hAnsi="Arial" w:cs="Arial"/>
          <w:i/>
          <w:szCs w:val="24"/>
        </w:rPr>
        <w:t xml:space="preserve">“Principal Influence and Faculty Trust: An Analysis of Teacher Perceptions in Texas Middle Schools”. </w:t>
      </w:r>
      <w:proofErr w:type="spellStart"/>
      <w:r w:rsidR="004174AD" w:rsidRPr="004174AD">
        <w:rPr>
          <w:rFonts w:ascii="Arial" w:hAnsi="Arial" w:cs="Arial"/>
          <w:szCs w:val="24"/>
        </w:rPr>
        <w:t>ProQuest</w:t>
      </w:r>
      <w:proofErr w:type="spellEnd"/>
      <w:r w:rsidR="004174AD" w:rsidRPr="004174AD">
        <w:rPr>
          <w:rFonts w:ascii="Arial" w:hAnsi="Arial" w:cs="Arial"/>
          <w:szCs w:val="24"/>
        </w:rPr>
        <w:t xml:space="preserve"> LLC, p. 129.</w:t>
      </w:r>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33. </w:t>
      </w:r>
      <w:proofErr w:type="spellStart"/>
      <w:r w:rsidR="004174AD" w:rsidRPr="004174AD">
        <w:rPr>
          <w:rFonts w:ascii="Arial" w:hAnsi="Arial" w:cs="Arial"/>
          <w:szCs w:val="24"/>
        </w:rPr>
        <w:t>Gacalone</w:t>
      </w:r>
      <w:proofErr w:type="spellEnd"/>
      <w:r w:rsidR="004174AD" w:rsidRPr="004174AD">
        <w:rPr>
          <w:rFonts w:ascii="Arial" w:hAnsi="Arial" w:cs="Arial"/>
          <w:szCs w:val="24"/>
        </w:rPr>
        <w:t xml:space="preserve">, R.A. &amp; </w:t>
      </w:r>
      <w:proofErr w:type="spellStart"/>
      <w:r w:rsidR="004174AD" w:rsidRPr="004174AD">
        <w:rPr>
          <w:rFonts w:ascii="Arial" w:hAnsi="Arial" w:cs="Arial"/>
          <w:szCs w:val="24"/>
        </w:rPr>
        <w:t>Jurkiewicz</w:t>
      </w:r>
      <w:proofErr w:type="spellEnd"/>
      <w:r w:rsidR="004174AD" w:rsidRPr="004174AD">
        <w:rPr>
          <w:rFonts w:ascii="Arial" w:hAnsi="Arial" w:cs="Arial"/>
          <w:szCs w:val="24"/>
        </w:rPr>
        <w:t xml:space="preserve">, C.L. (2003). </w:t>
      </w:r>
      <w:proofErr w:type="gramStart"/>
      <w:r w:rsidR="004174AD" w:rsidRPr="004174AD">
        <w:rPr>
          <w:rFonts w:ascii="Arial" w:hAnsi="Arial" w:cs="Arial"/>
          <w:i/>
          <w:szCs w:val="24"/>
        </w:rPr>
        <w:t>“Handbook of Workplace Spirituality and Organizational Performance”.</w:t>
      </w:r>
      <w:proofErr w:type="gramEnd"/>
      <w:r w:rsidR="004174AD" w:rsidRPr="004174AD">
        <w:rPr>
          <w:rFonts w:ascii="Arial" w:hAnsi="Arial" w:cs="Arial"/>
          <w:i/>
          <w:szCs w:val="24"/>
        </w:rPr>
        <w:t xml:space="preserve"> </w:t>
      </w:r>
      <w:r w:rsidR="004174AD" w:rsidRPr="004174AD">
        <w:rPr>
          <w:rFonts w:ascii="Arial" w:hAnsi="Arial" w:cs="Arial"/>
          <w:szCs w:val="24"/>
        </w:rPr>
        <w:t>M.E. Sharpe, Inc., p.145.</w:t>
      </w:r>
    </w:p>
    <w:p w:rsidR="004174AD" w:rsidRPr="004174AD" w:rsidRDefault="00C61485" w:rsidP="00C61485">
      <w:pPr>
        <w:spacing w:line="360" w:lineRule="auto"/>
        <w:contextualSpacing/>
        <w:jc w:val="both"/>
        <w:rPr>
          <w:rFonts w:ascii="Arial" w:hAnsi="Arial" w:cs="Arial"/>
          <w:b/>
          <w:i/>
          <w:emboss/>
          <w:szCs w:val="24"/>
        </w:rPr>
      </w:pPr>
      <w:r>
        <w:rPr>
          <w:rFonts w:ascii="Arial" w:hAnsi="Arial" w:cs="Arial"/>
          <w:szCs w:val="24"/>
        </w:rPr>
        <w:t xml:space="preserve">34. </w:t>
      </w:r>
      <w:r w:rsidR="004174AD" w:rsidRPr="004174AD">
        <w:rPr>
          <w:rFonts w:ascii="Arial" w:hAnsi="Arial" w:cs="Arial"/>
          <w:szCs w:val="24"/>
        </w:rPr>
        <w:t xml:space="preserve">Griffiths, P. (2008). </w:t>
      </w:r>
      <w:r w:rsidR="004174AD" w:rsidRPr="004174AD">
        <w:rPr>
          <w:rFonts w:ascii="Arial" w:hAnsi="Arial" w:cs="Arial"/>
          <w:i/>
          <w:szCs w:val="24"/>
        </w:rPr>
        <w:t>“The Art of Losing…? A response to the question ‘is caring a lost art?</w:t>
      </w:r>
      <w:proofErr w:type="gramStart"/>
      <w:r w:rsidR="004174AD" w:rsidRPr="004174AD">
        <w:rPr>
          <w:rFonts w:ascii="Arial" w:hAnsi="Arial" w:cs="Arial"/>
          <w:i/>
          <w:szCs w:val="24"/>
        </w:rPr>
        <w:t>’.</w:t>
      </w:r>
      <w:proofErr w:type="gramEnd"/>
      <w:r w:rsidR="004174AD" w:rsidRPr="004174AD">
        <w:rPr>
          <w:rFonts w:ascii="Arial" w:hAnsi="Arial" w:cs="Arial"/>
          <w:i/>
          <w:szCs w:val="24"/>
        </w:rPr>
        <w:t xml:space="preserve"> </w:t>
      </w:r>
      <w:r w:rsidR="004174AD" w:rsidRPr="004174AD">
        <w:rPr>
          <w:rFonts w:ascii="Arial" w:hAnsi="Arial" w:cs="Arial"/>
          <w:szCs w:val="24"/>
        </w:rPr>
        <w:t>International Journal of Nursing Studies, 45: pp. 29-32.</w:t>
      </w:r>
      <w:r w:rsidR="004174AD" w:rsidRPr="004174AD">
        <w:rPr>
          <w:rFonts w:ascii="Arial" w:hAnsi="Arial" w:cs="Arial"/>
          <w:i/>
          <w:szCs w:val="24"/>
        </w:rPr>
        <w:t xml:space="preserve"> </w:t>
      </w:r>
    </w:p>
    <w:p w:rsidR="004174AD" w:rsidRPr="004174AD" w:rsidRDefault="00C61485" w:rsidP="00C61485">
      <w:pPr>
        <w:spacing w:line="360" w:lineRule="auto"/>
        <w:contextualSpacing/>
        <w:jc w:val="both"/>
        <w:rPr>
          <w:rFonts w:ascii="Arial" w:hAnsi="Arial" w:cs="Arial"/>
          <w:b/>
          <w:i/>
          <w:emboss/>
          <w:szCs w:val="24"/>
        </w:rPr>
      </w:pPr>
      <w:r>
        <w:rPr>
          <w:rFonts w:ascii="Arial" w:hAnsi="Arial" w:cs="Arial"/>
          <w:szCs w:val="24"/>
        </w:rPr>
        <w:t xml:space="preserve">35. </w:t>
      </w:r>
      <w:proofErr w:type="spellStart"/>
      <w:r w:rsidR="004174AD" w:rsidRPr="004174AD">
        <w:rPr>
          <w:rFonts w:ascii="Arial" w:hAnsi="Arial" w:cs="Arial"/>
          <w:szCs w:val="24"/>
        </w:rPr>
        <w:t>Gripaldo</w:t>
      </w:r>
      <w:proofErr w:type="spellEnd"/>
      <w:r w:rsidR="004174AD" w:rsidRPr="004174AD">
        <w:rPr>
          <w:rFonts w:ascii="Arial" w:hAnsi="Arial" w:cs="Arial"/>
          <w:szCs w:val="24"/>
        </w:rPr>
        <w:t xml:space="preserve">, R.M. (2005). </w:t>
      </w:r>
      <w:r w:rsidR="004174AD" w:rsidRPr="004174AD">
        <w:rPr>
          <w:rFonts w:ascii="Arial" w:hAnsi="Arial" w:cs="Arial"/>
          <w:i/>
          <w:szCs w:val="24"/>
        </w:rPr>
        <w:t xml:space="preserve">“Filipino Cultural Traits: Claro R. </w:t>
      </w:r>
      <w:proofErr w:type="spellStart"/>
      <w:r w:rsidR="004174AD" w:rsidRPr="004174AD">
        <w:rPr>
          <w:rFonts w:ascii="Arial" w:hAnsi="Arial" w:cs="Arial"/>
          <w:i/>
          <w:szCs w:val="24"/>
        </w:rPr>
        <w:t>Ceniza</w:t>
      </w:r>
      <w:proofErr w:type="spellEnd"/>
      <w:r w:rsidR="004174AD" w:rsidRPr="004174AD">
        <w:rPr>
          <w:rFonts w:ascii="Arial" w:hAnsi="Arial" w:cs="Arial"/>
          <w:i/>
          <w:szCs w:val="24"/>
        </w:rPr>
        <w:t xml:space="preserve"> Lectures”. </w:t>
      </w:r>
      <w:r w:rsidR="004174AD" w:rsidRPr="004174AD">
        <w:rPr>
          <w:rFonts w:ascii="Arial" w:hAnsi="Arial" w:cs="Arial"/>
          <w:szCs w:val="24"/>
        </w:rPr>
        <w:t xml:space="preserve">The Council for Research in Values and Philosophy, 4: 112-120. </w:t>
      </w:r>
      <w:r w:rsidR="004174AD" w:rsidRPr="004174AD">
        <w:rPr>
          <w:rFonts w:ascii="Arial" w:hAnsi="Arial" w:cs="Arial"/>
          <w:i/>
          <w:szCs w:val="24"/>
        </w:rPr>
        <w:t xml:space="preserve"> </w:t>
      </w:r>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36. </w:t>
      </w:r>
      <w:proofErr w:type="spellStart"/>
      <w:r w:rsidR="004174AD" w:rsidRPr="004174AD">
        <w:rPr>
          <w:rFonts w:ascii="Arial" w:hAnsi="Arial" w:cs="Arial"/>
          <w:szCs w:val="24"/>
        </w:rPr>
        <w:t>Gunderman</w:t>
      </w:r>
      <w:proofErr w:type="spellEnd"/>
      <w:r w:rsidR="004174AD" w:rsidRPr="004174AD">
        <w:rPr>
          <w:rFonts w:ascii="Arial" w:hAnsi="Arial" w:cs="Arial"/>
          <w:szCs w:val="24"/>
        </w:rPr>
        <w:t xml:space="preserve">, R.B. (2008). </w:t>
      </w:r>
      <w:r w:rsidR="004174AD" w:rsidRPr="004174AD">
        <w:rPr>
          <w:rFonts w:ascii="Arial" w:hAnsi="Arial" w:cs="Arial"/>
          <w:i/>
          <w:szCs w:val="24"/>
        </w:rPr>
        <w:t xml:space="preserve">“We Make a Life by What We Give”. </w:t>
      </w:r>
      <w:r w:rsidR="004174AD" w:rsidRPr="004174AD">
        <w:rPr>
          <w:rFonts w:ascii="Arial" w:hAnsi="Arial" w:cs="Arial"/>
          <w:szCs w:val="24"/>
        </w:rPr>
        <w:t>Indiana University Press, p. 33.</w:t>
      </w:r>
    </w:p>
    <w:p w:rsidR="004174AD" w:rsidRPr="004174AD" w:rsidRDefault="00C61485" w:rsidP="00C61485">
      <w:pPr>
        <w:spacing w:line="360" w:lineRule="auto"/>
        <w:contextualSpacing/>
        <w:jc w:val="both"/>
        <w:rPr>
          <w:rFonts w:ascii="Arial" w:hAnsi="Arial" w:cs="Arial"/>
          <w:b/>
          <w:i/>
          <w:emboss/>
          <w:szCs w:val="24"/>
        </w:rPr>
      </w:pPr>
      <w:r>
        <w:rPr>
          <w:rFonts w:ascii="Arial" w:hAnsi="Arial" w:cs="Arial"/>
          <w:szCs w:val="24"/>
        </w:rPr>
        <w:t xml:space="preserve">37. </w:t>
      </w:r>
      <w:proofErr w:type="spellStart"/>
      <w:r w:rsidR="004174AD" w:rsidRPr="004174AD">
        <w:rPr>
          <w:rFonts w:ascii="Arial" w:hAnsi="Arial" w:cs="Arial"/>
          <w:szCs w:val="24"/>
        </w:rPr>
        <w:t>Haneberg</w:t>
      </w:r>
      <w:proofErr w:type="spellEnd"/>
      <w:r w:rsidR="004174AD" w:rsidRPr="004174AD">
        <w:rPr>
          <w:rFonts w:ascii="Arial" w:hAnsi="Arial" w:cs="Arial"/>
          <w:szCs w:val="24"/>
        </w:rPr>
        <w:t xml:space="preserve">, L. (2012). </w:t>
      </w:r>
      <w:proofErr w:type="gramStart"/>
      <w:r w:rsidR="004174AD" w:rsidRPr="004174AD">
        <w:rPr>
          <w:rFonts w:ascii="Arial" w:hAnsi="Arial" w:cs="Arial"/>
          <w:i/>
          <w:szCs w:val="24"/>
        </w:rPr>
        <w:t>“The ASTD Management Development Handbook”.</w:t>
      </w:r>
      <w:proofErr w:type="gramEnd"/>
      <w:r w:rsidR="004174AD" w:rsidRPr="004174AD">
        <w:rPr>
          <w:rFonts w:ascii="Arial" w:hAnsi="Arial" w:cs="Arial"/>
          <w:i/>
          <w:szCs w:val="24"/>
        </w:rPr>
        <w:t xml:space="preserve"> </w:t>
      </w:r>
      <w:r w:rsidR="004174AD" w:rsidRPr="004174AD">
        <w:rPr>
          <w:rFonts w:ascii="Arial" w:hAnsi="Arial" w:cs="Arial"/>
          <w:szCs w:val="24"/>
        </w:rPr>
        <w:t>American Society and Development Press, p. 240.</w:t>
      </w:r>
      <w:r w:rsidR="004174AD" w:rsidRPr="004174AD">
        <w:rPr>
          <w:rFonts w:ascii="Arial" w:hAnsi="Arial" w:cs="Arial"/>
          <w:i/>
          <w:szCs w:val="24"/>
        </w:rPr>
        <w:t xml:space="preserve"> </w:t>
      </w:r>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38. </w:t>
      </w:r>
      <w:proofErr w:type="spellStart"/>
      <w:r w:rsidR="004174AD" w:rsidRPr="004174AD">
        <w:rPr>
          <w:rFonts w:ascii="Arial" w:hAnsi="Arial" w:cs="Arial"/>
          <w:szCs w:val="24"/>
        </w:rPr>
        <w:t>Hoeman</w:t>
      </w:r>
      <w:proofErr w:type="spellEnd"/>
      <w:r w:rsidR="004174AD" w:rsidRPr="004174AD">
        <w:rPr>
          <w:rFonts w:ascii="Arial" w:hAnsi="Arial" w:cs="Arial"/>
          <w:szCs w:val="24"/>
        </w:rPr>
        <w:t xml:space="preserve">, S.P. (2008). </w:t>
      </w:r>
      <w:proofErr w:type="gramStart"/>
      <w:r w:rsidR="004174AD" w:rsidRPr="004174AD">
        <w:rPr>
          <w:rFonts w:ascii="Arial" w:hAnsi="Arial" w:cs="Arial"/>
          <w:i/>
          <w:szCs w:val="24"/>
        </w:rPr>
        <w:t>“Rehabilitation Nursing Prevention, Intervention and Outcomes”.</w:t>
      </w:r>
      <w:proofErr w:type="gramEnd"/>
      <w:r w:rsidR="004174AD" w:rsidRPr="004174AD">
        <w:rPr>
          <w:rFonts w:ascii="Arial" w:hAnsi="Arial" w:cs="Arial"/>
          <w:i/>
          <w:szCs w:val="24"/>
        </w:rPr>
        <w:t xml:space="preserve"> </w:t>
      </w:r>
      <w:r w:rsidR="004174AD" w:rsidRPr="004174AD">
        <w:rPr>
          <w:rFonts w:ascii="Arial" w:hAnsi="Arial" w:cs="Arial"/>
          <w:szCs w:val="24"/>
        </w:rPr>
        <w:t>Mosby, Inc., an affiliate of Elsevier Inc. (4): 32.</w:t>
      </w:r>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39. </w:t>
      </w:r>
      <w:r w:rsidR="004174AD" w:rsidRPr="004174AD">
        <w:rPr>
          <w:rFonts w:ascii="Arial" w:hAnsi="Arial" w:cs="Arial"/>
          <w:szCs w:val="24"/>
        </w:rPr>
        <w:t xml:space="preserve">Husted, J.H. &amp; Husted, G.L. (2008). </w:t>
      </w:r>
      <w:proofErr w:type="gramStart"/>
      <w:r w:rsidR="004174AD" w:rsidRPr="004174AD">
        <w:rPr>
          <w:rFonts w:ascii="Arial" w:hAnsi="Arial" w:cs="Arial"/>
          <w:i/>
          <w:szCs w:val="24"/>
        </w:rPr>
        <w:t>“Ethical Decision Making in Nursing and Healthcare”.</w:t>
      </w:r>
      <w:proofErr w:type="gramEnd"/>
      <w:r w:rsidR="004174AD" w:rsidRPr="004174AD">
        <w:rPr>
          <w:rFonts w:ascii="Arial" w:hAnsi="Arial" w:cs="Arial"/>
          <w:i/>
          <w:szCs w:val="24"/>
        </w:rPr>
        <w:t xml:space="preserve"> </w:t>
      </w:r>
      <w:r w:rsidR="004174AD" w:rsidRPr="004174AD">
        <w:rPr>
          <w:rFonts w:ascii="Arial" w:hAnsi="Arial" w:cs="Arial"/>
          <w:szCs w:val="24"/>
        </w:rPr>
        <w:t>Springer Publishing Company, LLC</w:t>
      </w:r>
      <w:proofErr w:type="gramStart"/>
      <w:r w:rsidR="004174AD" w:rsidRPr="004174AD">
        <w:rPr>
          <w:rFonts w:ascii="Arial" w:hAnsi="Arial" w:cs="Arial"/>
          <w:szCs w:val="24"/>
        </w:rPr>
        <w:t>,4</w:t>
      </w:r>
      <w:proofErr w:type="gramEnd"/>
      <w:r w:rsidR="004174AD" w:rsidRPr="004174AD">
        <w:rPr>
          <w:rFonts w:ascii="Arial" w:hAnsi="Arial" w:cs="Arial"/>
          <w:szCs w:val="24"/>
        </w:rPr>
        <w:t>.</w:t>
      </w:r>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40. </w:t>
      </w:r>
      <w:proofErr w:type="spellStart"/>
      <w:r w:rsidR="004174AD" w:rsidRPr="004174AD">
        <w:rPr>
          <w:rFonts w:ascii="Arial" w:hAnsi="Arial" w:cs="Arial"/>
          <w:szCs w:val="24"/>
        </w:rPr>
        <w:t>Irimia</w:t>
      </w:r>
      <w:proofErr w:type="spellEnd"/>
      <w:r w:rsidR="004174AD" w:rsidRPr="004174AD">
        <w:rPr>
          <w:rFonts w:ascii="Arial" w:hAnsi="Arial" w:cs="Arial"/>
          <w:szCs w:val="24"/>
        </w:rPr>
        <w:t xml:space="preserve">, O.D. (2013). </w:t>
      </w:r>
      <w:proofErr w:type="gramStart"/>
      <w:r w:rsidR="004174AD" w:rsidRPr="004174AD">
        <w:rPr>
          <w:rFonts w:ascii="Arial" w:hAnsi="Arial" w:cs="Arial"/>
          <w:i/>
          <w:szCs w:val="24"/>
        </w:rPr>
        <w:t>“Physical Therapy Clinical Handbook for PTAs”.</w:t>
      </w:r>
      <w:proofErr w:type="gramEnd"/>
      <w:r w:rsidR="004174AD" w:rsidRPr="004174AD">
        <w:rPr>
          <w:rFonts w:ascii="Arial" w:hAnsi="Arial" w:cs="Arial"/>
          <w:i/>
          <w:szCs w:val="24"/>
        </w:rPr>
        <w:t xml:space="preserve"> </w:t>
      </w:r>
      <w:r w:rsidR="004174AD" w:rsidRPr="004174AD">
        <w:rPr>
          <w:rFonts w:ascii="Arial" w:hAnsi="Arial" w:cs="Arial"/>
          <w:szCs w:val="24"/>
        </w:rPr>
        <w:t xml:space="preserve">Jones &amp; </w:t>
      </w:r>
      <w:r w:rsidR="004174AD" w:rsidRPr="004174AD">
        <w:rPr>
          <w:rFonts w:ascii="Arial" w:hAnsi="Arial" w:cs="Arial"/>
          <w:szCs w:val="24"/>
        </w:rPr>
        <w:lastRenderedPageBreak/>
        <w:t>Bartlett Learning, LLC, an Ascend Learning Company, (2); 20.</w:t>
      </w:r>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41. </w:t>
      </w:r>
      <w:r w:rsidR="004174AD" w:rsidRPr="004174AD">
        <w:rPr>
          <w:rFonts w:ascii="Arial" w:hAnsi="Arial" w:cs="Arial"/>
          <w:szCs w:val="24"/>
        </w:rPr>
        <w:t xml:space="preserve">Jacobson, A.A. (2010). </w:t>
      </w:r>
      <w:proofErr w:type="gramStart"/>
      <w:r w:rsidR="004174AD" w:rsidRPr="004174AD">
        <w:rPr>
          <w:rFonts w:ascii="Arial" w:hAnsi="Arial" w:cs="Arial"/>
          <w:i/>
          <w:szCs w:val="24"/>
        </w:rPr>
        <w:t>“Feminist Interpretations of David Hume”.</w:t>
      </w:r>
      <w:proofErr w:type="gramEnd"/>
      <w:r w:rsidR="004174AD" w:rsidRPr="004174AD">
        <w:rPr>
          <w:rFonts w:ascii="Arial" w:hAnsi="Arial" w:cs="Arial"/>
          <w:i/>
          <w:szCs w:val="24"/>
        </w:rPr>
        <w:t xml:space="preserve"> </w:t>
      </w:r>
      <w:r w:rsidR="004174AD" w:rsidRPr="004174AD">
        <w:rPr>
          <w:rFonts w:ascii="Arial" w:hAnsi="Arial" w:cs="Arial"/>
          <w:szCs w:val="24"/>
        </w:rPr>
        <w:t>Penn State Press, p. 9.</w:t>
      </w:r>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42. </w:t>
      </w:r>
      <w:r w:rsidR="004174AD" w:rsidRPr="004174AD">
        <w:rPr>
          <w:rFonts w:ascii="Arial" w:hAnsi="Arial" w:cs="Arial"/>
          <w:szCs w:val="24"/>
        </w:rPr>
        <w:t xml:space="preserve">King, S.B. (2005). </w:t>
      </w:r>
      <w:proofErr w:type="gramStart"/>
      <w:r w:rsidR="004174AD" w:rsidRPr="004174AD">
        <w:rPr>
          <w:rFonts w:ascii="Arial" w:hAnsi="Arial" w:cs="Arial"/>
          <w:i/>
          <w:szCs w:val="24"/>
        </w:rPr>
        <w:t>“Being Benevolence: The Social Ethics in Engaged Buddhism”.</w:t>
      </w:r>
      <w:proofErr w:type="gramEnd"/>
      <w:r w:rsidR="004174AD" w:rsidRPr="004174AD">
        <w:rPr>
          <w:rFonts w:ascii="Arial" w:hAnsi="Arial" w:cs="Arial"/>
          <w:i/>
          <w:szCs w:val="24"/>
        </w:rPr>
        <w:t xml:space="preserve"> </w:t>
      </w:r>
      <w:r w:rsidR="004174AD" w:rsidRPr="004174AD">
        <w:rPr>
          <w:rFonts w:ascii="Arial" w:hAnsi="Arial" w:cs="Arial"/>
          <w:szCs w:val="24"/>
        </w:rPr>
        <w:t>University of Hawaii Press, p. 35.</w:t>
      </w:r>
    </w:p>
    <w:p w:rsidR="004174AD" w:rsidRPr="004174AD" w:rsidRDefault="00C61485" w:rsidP="00C61485">
      <w:pPr>
        <w:spacing w:line="360" w:lineRule="auto"/>
        <w:contextualSpacing/>
        <w:jc w:val="both"/>
        <w:rPr>
          <w:rFonts w:ascii="Arial" w:hAnsi="Arial" w:cs="Arial"/>
          <w:b/>
          <w:emboss/>
          <w:szCs w:val="24"/>
        </w:rPr>
      </w:pPr>
      <w:r>
        <w:rPr>
          <w:rFonts w:ascii="Arial" w:hAnsi="Arial" w:cs="Arial"/>
          <w:szCs w:val="24"/>
        </w:rPr>
        <w:t xml:space="preserve">43. </w:t>
      </w:r>
      <w:proofErr w:type="spellStart"/>
      <w:r w:rsidR="004174AD" w:rsidRPr="004174AD">
        <w:rPr>
          <w:rFonts w:ascii="Arial" w:hAnsi="Arial" w:cs="Arial"/>
          <w:szCs w:val="24"/>
        </w:rPr>
        <w:t>Kozier</w:t>
      </w:r>
      <w:proofErr w:type="spellEnd"/>
      <w:r w:rsidR="004174AD" w:rsidRPr="004174AD">
        <w:rPr>
          <w:rFonts w:ascii="Arial" w:hAnsi="Arial" w:cs="Arial"/>
          <w:szCs w:val="24"/>
        </w:rPr>
        <w:t xml:space="preserve">, B. et.al (2008). </w:t>
      </w:r>
      <w:proofErr w:type="gramStart"/>
      <w:r w:rsidR="004174AD" w:rsidRPr="004174AD">
        <w:rPr>
          <w:rFonts w:ascii="Arial" w:hAnsi="Arial" w:cs="Arial"/>
          <w:i/>
          <w:szCs w:val="24"/>
        </w:rPr>
        <w:t>“Fundamentals of Nursing”.</w:t>
      </w:r>
      <w:proofErr w:type="gramEnd"/>
      <w:r w:rsidR="004174AD" w:rsidRPr="004174AD">
        <w:rPr>
          <w:rFonts w:ascii="Arial" w:hAnsi="Arial" w:cs="Arial"/>
          <w:i/>
          <w:szCs w:val="24"/>
        </w:rPr>
        <w:t xml:space="preserve"> </w:t>
      </w:r>
      <w:proofErr w:type="gramStart"/>
      <w:r w:rsidR="004174AD" w:rsidRPr="004174AD">
        <w:rPr>
          <w:rFonts w:ascii="Arial" w:hAnsi="Arial" w:cs="Arial"/>
          <w:szCs w:val="24"/>
        </w:rPr>
        <w:t>Pearson Education South Asia Pte.</w:t>
      </w:r>
      <w:proofErr w:type="gramEnd"/>
      <w:r w:rsidR="004174AD" w:rsidRPr="004174AD">
        <w:rPr>
          <w:rFonts w:ascii="Arial" w:hAnsi="Arial" w:cs="Arial"/>
          <w:szCs w:val="24"/>
        </w:rPr>
        <w:t xml:space="preserve"> Ltd., 8 (1): 5</w:t>
      </w:r>
      <w:proofErr w:type="gramStart"/>
      <w:r w:rsidR="004174AD" w:rsidRPr="004174AD">
        <w:rPr>
          <w:rFonts w:ascii="Arial" w:hAnsi="Arial" w:cs="Arial"/>
          <w:szCs w:val="24"/>
        </w:rPr>
        <w:t>,85</w:t>
      </w:r>
      <w:proofErr w:type="gramEnd"/>
      <w:r w:rsidR="004174AD" w:rsidRPr="004174AD">
        <w:rPr>
          <w:rFonts w:ascii="Arial" w:hAnsi="Arial" w:cs="Arial"/>
          <w:szCs w:val="24"/>
        </w:rPr>
        <w:t>.</w:t>
      </w:r>
    </w:p>
    <w:p w:rsidR="004174AD" w:rsidRPr="004174AD" w:rsidRDefault="00C61485" w:rsidP="00C61485">
      <w:pPr>
        <w:spacing w:line="360" w:lineRule="auto"/>
        <w:contextualSpacing/>
        <w:jc w:val="both"/>
        <w:rPr>
          <w:rFonts w:ascii="Arial" w:hAnsi="Arial" w:cs="Arial"/>
          <w:b/>
          <w:emboss/>
          <w:szCs w:val="24"/>
        </w:rPr>
      </w:pPr>
      <w:r>
        <w:rPr>
          <w:rFonts w:ascii="Arial" w:hAnsi="Arial" w:cs="Arial"/>
          <w:szCs w:val="24"/>
        </w:rPr>
        <w:t xml:space="preserve">44. </w:t>
      </w:r>
      <w:proofErr w:type="spellStart"/>
      <w:r w:rsidR="004174AD" w:rsidRPr="004174AD">
        <w:rPr>
          <w:rFonts w:ascii="Arial" w:hAnsi="Arial" w:cs="Arial"/>
          <w:szCs w:val="24"/>
        </w:rPr>
        <w:t>Kuan</w:t>
      </w:r>
      <w:proofErr w:type="spellEnd"/>
      <w:r w:rsidR="004174AD" w:rsidRPr="004174AD">
        <w:rPr>
          <w:rFonts w:ascii="Arial" w:hAnsi="Arial" w:cs="Arial"/>
          <w:szCs w:val="24"/>
        </w:rPr>
        <w:t xml:space="preserve">, L.G. (2006). </w:t>
      </w:r>
      <w:proofErr w:type="gramStart"/>
      <w:r w:rsidR="004174AD" w:rsidRPr="004174AD">
        <w:rPr>
          <w:rFonts w:ascii="Arial" w:hAnsi="Arial" w:cs="Arial"/>
          <w:i/>
          <w:szCs w:val="24"/>
        </w:rPr>
        <w:t>“Bioethics in Nursing”.</w:t>
      </w:r>
      <w:proofErr w:type="gramEnd"/>
      <w:r w:rsidR="004174AD" w:rsidRPr="004174AD">
        <w:rPr>
          <w:rFonts w:ascii="Arial" w:hAnsi="Arial" w:cs="Arial"/>
          <w:i/>
          <w:szCs w:val="24"/>
        </w:rPr>
        <w:t xml:space="preserve"> </w:t>
      </w:r>
      <w:r w:rsidR="004174AD" w:rsidRPr="004174AD">
        <w:rPr>
          <w:rFonts w:ascii="Arial" w:hAnsi="Arial" w:cs="Arial"/>
          <w:szCs w:val="24"/>
        </w:rPr>
        <w:t>Educational Publishing House, 1:66-69.</w:t>
      </w:r>
    </w:p>
    <w:p w:rsidR="004174AD" w:rsidRPr="004174AD" w:rsidRDefault="00C61485" w:rsidP="00C61485">
      <w:pPr>
        <w:spacing w:line="360" w:lineRule="auto"/>
        <w:contextualSpacing/>
        <w:jc w:val="both"/>
        <w:rPr>
          <w:rFonts w:ascii="Arial" w:hAnsi="Arial" w:cs="Arial"/>
          <w:b/>
          <w:emboss/>
          <w:szCs w:val="24"/>
        </w:rPr>
      </w:pPr>
      <w:r>
        <w:rPr>
          <w:rFonts w:ascii="Arial" w:hAnsi="Arial" w:cs="Arial"/>
          <w:szCs w:val="24"/>
        </w:rPr>
        <w:t xml:space="preserve">45. </w:t>
      </w:r>
      <w:proofErr w:type="spellStart"/>
      <w:r w:rsidR="004174AD" w:rsidRPr="004174AD">
        <w:rPr>
          <w:rFonts w:ascii="Arial" w:hAnsi="Arial" w:cs="Arial"/>
          <w:szCs w:val="24"/>
        </w:rPr>
        <w:t>Lachman</w:t>
      </w:r>
      <w:proofErr w:type="spellEnd"/>
      <w:r w:rsidR="004174AD" w:rsidRPr="004174AD">
        <w:rPr>
          <w:rFonts w:ascii="Arial" w:hAnsi="Arial" w:cs="Arial"/>
          <w:szCs w:val="24"/>
        </w:rPr>
        <w:t xml:space="preserve">, V.D. (2006). </w:t>
      </w:r>
      <w:proofErr w:type="gramStart"/>
      <w:r w:rsidR="004174AD" w:rsidRPr="004174AD">
        <w:rPr>
          <w:rFonts w:ascii="Arial" w:hAnsi="Arial" w:cs="Arial"/>
          <w:i/>
          <w:szCs w:val="24"/>
        </w:rPr>
        <w:t>“Applied Ethics in Nursing”.</w:t>
      </w:r>
      <w:proofErr w:type="gramEnd"/>
      <w:r w:rsidR="004174AD" w:rsidRPr="004174AD">
        <w:rPr>
          <w:rFonts w:ascii="Arial" w:hAnsi="Arial" w:cs="Arial"/>
          <w:i/>
          <w:szCs w:val="24"/>
        </w:rPr>
        <w:t xml:space="preserve"> </w:t>
      </w:r>
      <w:r w:rsidR="004174AD" w:rsidRPr="004174AD">
        <w:rPr>
          <w:rFonts w:ascii="Arial" w:hAnsi="Arial" w:cs="Arial"/>
          <w:szCs w:val="24"/>
        </w:rPr>
        <w:t>Springer Publishing Company, Inc.</w:t>
      </w:r>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46. </w:t>
      </w:r>
      <w:r w:rsidR="004174AD" w:rsidRPr="004174AD">
        <w:rPr>
          <w:rFonts w:ascii="Arial" w:hAnsi="Arial" w:cs="Arial"/>
          <w:szCs w:val="24"/>
        </w:rPr>
        <w:t xml:space="preserve">Lee, M.T., </w:t>
      </w:r>
      <w:proofErr w:type="spellStart"/>
      <w:r w:rsidR="004174AD" w:rsidRPr="004174AD">
        <w:rPr>
          <w:rFonts w:ascii="Arial" w:hAnsi="Arial" w:cs="Arial"/>
          <w:szCs w:val="24"/>
        </w:rPr>
        <w:t>Poloma</w:t>
      </w:r>
      <w:proofErr w:type="spellEnd"/>
      <w:r w:rsidR="004174AD" w:rsidRPr="004174AD">
        <w:rPr>
          <w:rFonts w:ascii="Arial" w:hAnsi="Arial" w:cs="Arial"/>
          <w:szCs w:val="24"/>
        </w:rPr>
        <w:t>, M.M</w:t>
      </w:r>
      <w:proofErr w:type="gramStart"/>
      <w:r w:rsidR="004174AD" w:rsidRPr="004174AD">
        <w:rPr>
          <w:rFonts w:ascii="Arial" w:hAnsi="Arial" w:cs="Arial"/>
          <w:szCs w:val="24"/>
        </w:rPr>
        <w:t>. &amp;</w:t>
      </w:r>
      <w:proofErr w:type="gramEnd"/>
      <w:r w:rsidR="004174AD" w:rsidRPr="004174AD">
        <w:rPr>
          <w:rFonts w:ascii="Arial" w:hAnsi="Arial" w:cs="Arial"/>
          <w:szCs w:val="24"/>
        </w:rPr>
        <w:t xml:space="preserve"> Post, S.G. (2013). </w:t>
      </w:r>
      <w:r w:rsidR="004174AD" w:rsidRPr="004174AD">
        <w:rPr>
          <w:rFonts w:ascii="Arial" w:hAnsi="Arial" w:cs="Arial"/>
          <w:i/>
          <w:szCs w:val="24"/>
        </w:rPr>
        <w:t xml:space="preserve">“Spiritual Empowerment, Benevolence and the Experience God’s Love: The Heart of Religion”. </w:t>
      </w:r>
      <w:r w:rsidR="004174AD" w:rsidRPr="004174AD">
        <w:rPr>
          <w:rFonts w:ascii="Arial" w:hAnsi="Arial" w:cs="Arial"/>
          <w:szCs w:val="24"/>
        </w:rPr>
        <w:t>Oxford University Press, p. 180-181.</w:t>
      </w:r>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47. </w:t>
      </w:r>
      <w:proofErr w:type="spellStart"/>
      <w:r w:rsidR="004174AD" w:rsidRPr="004174AD">
        <w:rPr>
          <w:rFonts w:ascii="Arial" w:hAnsi="Arial" w:cs="Arial"/>
          <w:szCs w:val="24"/>
        </w:rPr>
        <w:t>Makeham</w:t>
      </w:r>
      <w:proofErr w:type="spellEnd"/>
      <w:r w:rsidR="004174AD" w:rsidRPr="004174AD">
        <w:rPr>
          <w:rFonts w:ascii="Arial" w:hAnsi="Arial" w:cs="Arial"/>
          <w:szCs w:val="24"/>
        </w:rPr>
        <w:t xml:space="preserve">, J. (2014). </w:t>
      </w:r>
      <w:proofErr w:type="gramStart"/>
      <w:r w:rsidR="004174AD" w:rsidRPr="004174AD">
        <w:rPr>
          <w:rFonts w:ascii="Arial" w:hAnsi="Arial" w:cs="Arial"/>
          <w:i/>
          <w:szCs w:val="24"/>
        </w:rPr>
        <w:t xml:space="preserve">“Transforming Consciousness, </w:t>
      </w:r>
      <w:proofErr w:type="spellStart"/>
      <w:r w:rsidR="004174AD" w:rsidRPr="004174AD">
        <w:rPr>
          <w:rFonts w:ascii="Arial" w:hAnsi="Arial" w:cs="Arial"/>
          <w:i/>
          <w:szCs w:val="24"/>
        </w:rPr>
        <w:t>Yogacara</w:t>
      </w:r>
      <w:proofErr w:type="spellEnd"/>
      <w:r w:rsidR="004174AD" w:rsidRPr="004174AD">
        <w:rPr>
          <w:rFonts w:ascii="Arial" w:hAnsi="Arial" w:cs="Arial"/>
          <w:i/>
          <w:szCs w:val="24"/>
        </w:rPr>
        <w:t xml:space="preserve"> Thought in Modern China”.</w:t>
      </w:r>
      <w:proofErr w:type="gramEnd"/>
      <w:r w:rsidR="004174AD" w:rsidRPr="004174AD">
        <w:rPr>
          <w:rFonts w:ascii="Arial" w:hAnsi="Arial" w:cs="Arial"/>
          <w:i/>
          <w:szCs w:val="24"/>
        </w:rPr>
        <w:t xml:space="preserve"> </w:t>
      </w:r>
      <w:r w:rsidR="004174AD" w:rsidRPr="004174AD">
        <w:rPr>
          <w:rFonts w:ascii="Arial" w:hAnsi="Arial" w:cs="Arial"/>
          <w:szCs w:val="24"/>
        </w:rPr>
        <w:t>Oxford University Press, p. 105-106.</w:t>
      </w:r>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48. </w:t>
      </w:r>
      <w:r w:rsidR="004174AD" w:rsidRPr="004174AD">
        <w:rPr>
          <w:rFonts w:ascii="Arial" w:hAnsi="Arial" w:cs="Arial"/>
          <w:szCs w:val="24"/>
        </w:rPr>
        <w:t xml:space="preserve">Mandela, M. (2011). </w:t>
      </w:r>
      <w:r w:rsidR="004174AD" w:rsidRPr="004174AD">
        <w:rPr>
          <w:rFonts w:ascii="Arial" w:hAnsi="Arial" w:cs="Arial"/>
          <w:i/>
          <w:szCs w:val="24"/>
        </w:rPr>
        <w:t>“</w:t>
      </w:r>
      <w:proofErr w:type="spellStart"/>
      <w:r w:rsidR="004174AD" w:rsidRPr="004174AD">
        <w:rPr>
          <w:rFonts w:ascii="Arial" w:hAnsi="Arial" w:cs="Arial"/>
          <w:i/>
          <w:szCs w:val="24"/>
        </w:rPr>
        <w:t>Thrival</w:t>
      </w:r>
      <w:proofErr w:type="spellEnd"/>
      <w:r w:rsidR="004174AD" w:rsidRPr="004174AD">
        <w:rPr>
          <w:rFonts w:ascii="Arial" w:hAnsi="Arial" w:cs="Arial"/>
          <w:i/>
          <w:szCs w:val="24"/>
        </w:rPr>
        <w:t xml:space="preserve"> </w:t>
      </w:r>
      <w:proofErr w:type="gramStart"/>
      <w:r w:rsidR="004174AD" w:rsidRPr="004174AD">
        <w:rPr>
          <w:rFonts w:ascii="Arial" w:hAnsi="Arial" w:cs="Arial"/>
          <w:i/>
          <w:szCs w:val="24"/>
        </w:rPr>
        <w:t>From</w:t>
      </w:r>
      <w:proofErr w:type="gramEnd"/>
      <w:r w:rsidR="004174AD" w:rsidRPr="004174AD">
        <w:rPr>
          <w:rFonts w:ascii="Arial" w:hAnsi="Arial" w:cs="Arial"/>
          <w:i/>
          <w:szCs w:val="24"/>
        </w:rPr>
        <w:t xml:space="preserve"> Ordinary to Extraordinary”. </w:t>
      </w:r>
      <w:proofErr w:type="spellStart"/>
      <w:proofErr w:type="gramStart"/>
      <w:r w:rsidR="004174AD" w:rsidRPr="004174AD">
        <w:rPr>
          <w:rFonts w:ascii="Arial" w:hAnsi="Arial" w:cs="Arial"/>
          <w:szCs w:val="24"/>
        </w:rPr>
        <w:t>Retrived</w:t>
      </w:r>
      <w:proofErr w:type="spellEnd"/>
      <w:r w:rsidR="004174AD" w:rsidRPr="004174AD">
        <w:rPr>
          <w:rFonts w:ascii="Arial" w:hAnsi="Arial" w:cs="Arial"/>
          <w:szCs w:val="24"/>
        </w:rPr>
        <w:t xml:space="preserve"> August 2, 2014, from www.eBookIt.com.</w:t>
      </w:r>
      <w:proofErr w:type="gramEnd"/>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49. </w:t>
      </w:r>
      <w:r w:rsidR="004174AD" w:rsidRPr="004174AD">
        <w:rPr>
          <w:rFonts w:ascii="Arial" w:hAnsi="Arial" w:cs="Arial"/>
          <w:szCs w:val="24"/>
        </w:rPr>
        <w:t xml:space="preserve">Manos, P.J. &amp; Braun, J. (2006). </w:t>
      </w:r>
      <w:r w:rsidR="004174AD" w:rsidRPr="004174AD">
        <w:rPr>
          <w:rFonts w:ascii="Arial" w:hAnsi="Arial" w:cs="Arial"/>
          <w:i/>
          <w:szCs w:val="24"/>
        </w:rPr>
        <w:t xml:space="preserve">“Care of the Difficult Patient </w:t>
      </w:r>
      <w:proofErr w:type="gramStart"/>
      <w:r w:rsidR="004174AD" w:rsidRPr="004174AD">
        <w:rPr>
          <w:rFonts w:ascii="Arial" w:hAnsi="Arial" w:cs="Arial"/>
          <w:i/>
          <w:szCs w:val="24"/>
        </w:rPr>
        <w:t>A</w:t>
      </w:r>
      <w:proofErr w:type="gramEnd"/>
      <w:r w:rsidR="004174AD" w:rsidRPr="004174AD">
        <w:rPr>
          <w:rFonts w:ascii="Arial" w:hAnsi="Arial" w:cs="Arial"/>
          <w:i/>
          <w:szCs w:val="24"/>
        </w:rPr>
        <w:t xml:space="preserve"> Nurse’s Guide”. </w:t>
      </w:r>
      <w:proofErr w:type="spellStart"/>
      <w:proofErr w:type="gramStart"/>
      <w:r w:rsidR="004174AD" w:rsidRPr="004174AD">
        <w:rPr>
          <w:rFonts w:ascii="Arial" w:hAnsi="Arial" w:cs="Arial"/>
          <w:szCs w:val="24"/>
        </w:rPr>
        <w:t>Routledge</w:t>
      </w:r>
      <w:proofErr w:type="spellEnd"/>
      <w:r w:rsidR="004174AD" w:rsidRPr="004174AD">
        <w:rPr>
          <w:rFonts w:ascii="Arial" w:hAnsi="Arial" w:cs="Arial"/>
          <w:szCs w:val="24"/>
        </w:rPr>
        <w:t>.</w:t>
      </w:r>
      <w:proofErr w:type="gramEnd"/>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50. </w:t>
      </w:r>
      <w:r w:rsidR="004174AD" w:rsidRPr="004174AD">
        <w:rPr>
          <w:rFonts w:ascii="Arial" w:hAnsi="Arial" w:cs="Arial"/>
          <w:szCs w:val="24"/>
        </w:rPr>
        <w:t xml:space="preserve">Martinez, C.R.K.P. (2013). </w:t>
      </w:r>
      <w:r w:rsidR="004174AD" w:rsidRPr="004174AD">
        <w:rPr>
          <w:rFonts w:ascii="Arial" w:hAnsi="Arial" w:cs="Arial"/>
          <w:i/>
          <w:szCs w:val="24"/>
        </w:rPr>
        <w:t>“</w:t>
      </w:r>
      <w:proofErr w:type="spellStart"/>
      <w:r w:rsidR="004174AD" w:rsidRPr="004174AD">
        <w:rPr>
          <w:rFonts w:ascii="Arial" w:hAnsi="Arial" w:cs="Arial"/>
          <w:i/>
          <w:szCs w:val="24"/>
        </w:rPr>
        <w:t>Hinabing</w:t>
      </w:r>
      <w:proofErr w:type="spellEnd"/>
      <w:r w:rsidR="004174AD" w:rsidRPr="004174AD">
        <w:rPr>
          <w:rFonts w:ascii="Arial" w:hAnsi="Arial" w:cs="Arial"/>
          <w:i/>
          <w:szCs w:val="24"/>
        </w:rPr>
        <w:t xml:space="preserve"> </w:t>
      </w:r>
      <w:proofErr w:type="spellStart"/>
      <w:r w:rsidR="004174AD" w:rsidRPr="004174AD">
        <w:rPr>
          <w:rFonts w:ascii="Arial" w:hAnsi="Arial" w:cs="Arial"/>
          <w:i/>
          <w:szCs w:val="24"/>
        </w:rPr>
        <w:t>Ugnayan</w:t>
      </w:r>
      <w:proofErr w:type="spellEnd"/>
      <w:r w:rsidR="004174AD" w:rsidRPr="004174AD">
        <w:rPr>
          <w:rFonts w:ascii="Arial" w:hAnsi="Arial" w:cs="Arial"/>
          <w:i/>
          <w:szCs w:val="24"/>
        </w:rPr>
        <w:t xml:space="preserve">: Nature of Caring Among Filipino </w:t>
      </w:r>
      <w:r w:rsidR="004174AD" w:rsidRPr="004174AD">
        <w:rPr>
          <w:rFonts w:ascii="Arial" w:hAnsi="Arial" w:cs="Arial"/>
          <w:i/>
          <w:szCs w:val="24"/>
        </w:rPr>
        <w:lastRenderedPageBreak/>
        <w:t xml:space="preserve">Nurses Working with Children”. </w:t>
      </w:r>
      <w:r w:rsidR="004174AD" w:rsidRPr="004174AD">
        <w:rPr>
          <w:rFonts w:ascii="Arial" w:hAnsi="Arial" w:cs="Arial"/>
          <w:szCs w:val="24"/>
        </w:rPr>
        <w:t>Asian Social Institute: 58-67.</w:t>
      </w:r>
    </w:p>
    <w:p w:rsidR="004174AD" w:rsidRPr="004174AD" w:rsidRDefault="00C61485" w:rsidP="00C61485">
      <w:pPr>
        <w:spacing w:line="360" w:lineRule="auto"/>
        <w:contextualSpacing/>
        <w:jc w:val="both"/>
        <w:rPr>
          <w:rFonts w:ascii="Arial" w:hAnsi="Arial" w:cs="Arial"/>
          <w:b/>
          <w:emboss/>
          <w:szCs w:val="24"/>
        </w:rPr>
      </w:pPr>
      <w:r>
        <w:rPr>
          <w:rFonts w:ascii="Arial" w:hAnsi="Arial" w:cs="Arial"/>
          <w:szCs w:val="24"/>
        </w:rPr>
        <w:t xml:space="preserve">51. </w:t>
      </w:r>
      <w:r w:rsidR="004174AD" w:rsidRPr="004174AD">
        <w:rPr>
          <w:rFonts w:ascii="Arial" w:hAnsi="Arial" w:cs="Arial"/>
          <w:szCs w:val="24"/>
        </w:rPr>
        <w:t xml:space="preserve">Mason, T. &amp; Whitehead, E. (2003). </w:t>
      </w:r>
      <w:proofErr w:type="gramStart"/>
      <w:r w:rsidR="004174AD" w:rsidRPr="004174AD">
        <w:rPr>
          <w:rFonts w:ascii="Arial" w:hAnsi="Arial" w:cs="Arial"/>
          <w:i/>
          <w:szCs w:val="24"/>
        </w:rPr>
        <w:t>“Thinking Nursing”.</w:t>
      </w:r>
      <w:proofErr w:type="gramEnd"/>
      <w:r w:rsidR="004174AD" w:rsidRPr="004174AD">
        <w:rPr>
          <w:rFonts w:ascii="Arial" w:hAnsi="Arial" w:cs="Arial"/>
          <w:i/>
          <w:szCs w:val="24"/>
        </w:rPr>
        <w:t xml:space="preserve"> </w:t>
      </w:r>
      <w:r w:rsidR="004174AD" w:rsidRPr="004174AD">
        <w:rPr>
          <w:rFonts w:ascii="Arial" w:hAnsi="Arial" w:cs="Arial"/>
          <w:szCs w:val="24"/>
        </w:rPr>
        <w:t>Open University Press, p. 56.</w:t>
      </w:r>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52. </w:t>
      </w:r>
      <w:r w:rsidR="004174AD" w:rsidRPr="004174AD">
        <w:rPr>
          <w:rFonts w:ascii="Arial" w:hAnsi="Arial" w:cs="Arial"/>
          <w:szCs w:val="24"/>
        </w:rPr>
        <w:t xml:space="preserve">Masters, K. (2009). </w:t>
      </w:r>
      <w:proofErr w:type="gramStart"/>
      <w:r w:rsidR="004174AD" w:rsidRPr="004174AD">
        <w:rPr>
          <w:rFonts w:ascii="Arial" w:hAnsi="Arial" w:cs="Arial"/>
          <w:i/>
          <w:szCs w:val="24"/>
        </w:rPr>
        <w:t>“Role Development in Professional Nursing Practice”.</w:t>
      </w:r>
      <w:proofErr w:type="gramEnd"/>
      <w:r w:rsidR="004174AD" w:rsidRPr="004174AD">
        <w:rPr>
          <w:rFonts w:ascii="Arial" w:hAnsi="Arial" w:cs="Arial"/>
          <w:i/>
          <w:szCs w:val="24"/>
        </w:rPr>
        <w:t xml:space="preserve">  </w:t>
      </w:r>
      <w:proofErr w:type="gramStart"/>
      <w:r w:rsidR="004174AD" w:rsidRPr="004174AD">
        <w:rPr>
          <w:rFonts w:ascii="Arial" w:hAnsi="Arial" w:cs="Arial"/>
          <w:szCs w:val="24"/>
        </w:rPr>
        <w:t>Jones &amp; Bartlett Publishers, LLC, (2); 128.</w:t>
      </w:r>
      <w:proofErr w:type="gramEnd"/>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53. </w:t>
      </w:r>
      <w:proofErr w:type="spellStart"/>
      <w:r w:rsidR="004174AD" w:rsidRPr="004174AD">
        <w:rPr>
          <w:rFonts w:ascii="Arial" w:hAnsi="Arial" w:cs="Arial"/>
          <w:szCs w:val="24"/>
        </w:rPr>
        <w:t>Matsouka</w:t>
      </w:r>
      <w:proofErr w:type="spellEnd"/>
      <w:r w:rsidR="004174AD" w:rsidRPr="004174AD">
        <w:rPr>
          <w:rFonts w:ascii="Arial" w:hAnsi="Arial" w:cs="Arial"/>
          <w:szCs w:val="24"/>
        </w:rPr>
        <w:t xml:space="preserve">, R. (2007). </w:t>
      </w:r>
      <w:r w:rsidR="004174AD" w:rsidRPr="004174AD">
        <w:rPr>
          <w:rFonts w:ascii="Arial" w:hAnsi="Arial" w:cs="Arial"/>
          <w:i/>
          <w:szCs w:val="24"/>
        </w:rPr>
        <w:t xml:space="preserve">“Examining Caring Theories in Nursing </w:t>
      </w:r>
      <w:proofErr w:type="gramStart"/>
      <w:r w:rsidR="004174AD" w:rsidRPr="004174AD">
        <w:rPr>
          <w:rFonts w:ascii="Arial" w:hAnsi="Arial" w:cs="Arial"/>
          <w:i/>
          <w:szCs w:val="24"/>
        </w:rPr>
        <w:t>From</w:t>
      </w:r>
      <w:proofErr w:type="gramEnd"/>
      <w:r w:rsidR="004174AD" w:rsidRPr="004174AD">
        <w:rPr>
          <w:rFonts w:ascii="Arial" w:hAnsi="Arial" w:cs="Arial"/>
          <w:i/>
          <w:szCs w:val="24"/>
        </w:rPr>
        <w:t xml:space="preserve"> Non-Nursing Viewpoints”. </w:t>
      </w:r>
      <w:r w:rsidR="004174AD" w:rsidRPr="004174AD">
        <w:rPr>
          <w:rFonts w:ascii="Arial" w:hAnsi="Arial" w:cs="Arial"/>
          <w:szCs w:val="24"/>
        </w:rPr>
        <w:t>Journal of Nursing Studies, 6 (1):43-51.</w:t>
      </w:r>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54. </w:t>
      </w:r>
      <w:r w:rsidR="004174AD" w:rsidRPr="004174AD">
        <w:rPr>
          <w:rFonts w:ascii="Arial" w:hAnsi="Arial" w:cs="Arial"/>
          <w:szCs w:val="24"/>
        </w:rPr>
        <w:t xml:space="preserve">Maule, K.L. &amp; Schmidt, N.A. (2004). </w:t>
      </w:r>
      <w:proofErr w:type="gramStart"/>
      <w:r w:rsidR="004174AD" w:rsidRPr="004174AD">
        <w:rPr>
          <w:rFonts w:ascii="Arial" w:hAnsi="Arial" w:cs="Arial"/>
          <w:i/>
          <w:szCs w:val="24"/>
        </w:rPr>
        <w:t>“Spiritual Care in Nursing Practice”.</w:t>
      </w:r>
      <w:proofErr w:type="gramEnd"/>
      <w:r w:rsidR="004174AD" w:rsidRPr="004174AD">
        <w:rPr>
          <w:rFonts w:ascii="Arial" w:hAnsi="Arial" w:cs="Arial"/>
          <w:i/>
          <w:szCs w:val="24"/>
        </w:rPr>
        <w:t xml:space="preserve"> </w:t>
      </w:r>
      <w:r w:rsidR="004174AD" w:rsidRPr="004174AD">
        <w:rPr>
          <w:rFonts w:ascii="Arial" w:hAnsi="Arial" w:cs="Arial"/>
          <w:szCs w:val="24"/>
        </w:rPr>
        <w:t>Lippincott Williams &amp; Wilkins, p.220.</w:t>
      </w:r>
    </w:p>
    <w:p w:rsidR="004174AD" w:rsidRPr="00C61485" w:rsidRDefault="00C61485" w:rsidP="00C61485">
      <w:pPr>
        <w:spacing w:line="360" w:lineRule="auto"/>
        <w:contextualSpacing/>
        <w:jc w:val="both"/>
        <w:rPr>
          <w:rFonts w:ascii="Arial" w:hAnsi="Arial" w:cs="Arial"/>
          <w:b/>
          <w:emboss/>
          <w:szCs w:val="24"/>
        </w:rPr>
      </w:pPr>
      <w:r>
        <w:rPr>
          <w:rFonts w:ascii="Arial" w:hAnsi="Arial" w:cs="Arial"/>
          <w:szCs w:val="24"/>
        </w:rPr>
        <w:t xml:space="preserve">55. </w:t>
      </w:r>
      <w:proofErr w:type="spellStart"/>
      <w:r w:rsidR="004174AD" w:rsidRPr="004174AD">
        <w:rPr>
          <w:rFonts w:ascii="Arial" w:hAnsi="Arial" w:cs="Arial"/>
          <w:szCs w:val="24"/>
        </w:rPr>
        <w:t>Meiner</w:t>
      </w:r>
      <w:proofErr w:type="spellEnd"/>
      <w:r w:rsidR="004174AD" w:rsidRPr="004174AD">
        <w:rPr>
          <w:rFonts w:ascii="Arial" w:hAnsi="Arial" w:cs="Arial"/>
          <w:szCs w:val="24"/>
        </w:rPr>
        <w:t xml:space="preserve">, S.E. (2013). </w:t>
      </w:r>
      <w:proofErr w:type="gramStart"/>
      <w:r w:rsidR="004174AD" w:rsidRPr="004174AD">
        <w:rPr>
          <w:rFonts w:ascii="Arial" w:hAnsi="Arial" w:cs="Arial"/>
          <w:i/>
          <w:szCs w:val="24"/>
        </w:rPr>
        <w:t>“</w:t>
      </w:r>
      <w:proofErr w:type="spellStart"/>
      <w:r w:rsidR="004174AD" w:rsidRPr="004174AD">
        <w:rPr>
          <w:rFonts w:ascii="Arial" w:hAnsi="Arial" w:cs="Arial"/>
          <w:i/>
          <w:szCs w:val="24"/>
        </w:rPr>
        <w:t>Gerontologic</w:t>
      </w:r>
      <w:proofErr w:type="spellEnd"/>
      <w:r w:rsidR="004174AD" w:rsidRPr="004174AD">
        <w:rPr>
          <w:rFonts w:ascii="Arial" w:hAnsi="Arial" w:cs="Arial"/>
          <w:i/>
          <w:szCs w:val="24"/>
        </w:rPr>
        <w:t xml:space="preserve"> Nursing”.</w:t>
      </w:r>
      <w:proofErr w:type="gramEnd"/>
      <w:r w:rsidR="004174AD" w:rsidRPr="004174AD">
        <w:rPr>
          <w:rFonts w:ascii="Arial" w:hAnsi="Arial" w:cs="Arial"/>
          <w:i/>
          <w:szCs w:val="24"/>
        </w:rPr>
        <w:t xml:space="preserve"> </w:t>
      </w:r>
      <w:proofErr w:type="gramStart"/>
      <w:r w:rsidR="004174AD" w:rsidRPr="004174AD">
        <w:rPr>
          <w:rFonts w:ascii="Arial" w:hAnsi="Arial" w:cs="Arial"/>
          <w:szCs w:val="24"/>
        </w:rPr>
        <w:t>Mosby, Inc., an Affiliate of Elsevier Inc., (4); 43.</w:t>
      </w:r>
      <w:proofErr w:type="gramEnd"/>
      <w:r w:rsidR="004174AD" w:rsidRPr="004174AD">
        <w:rPr>
          <w:rFonts w:ascii="Arial" w:hAnsi="Arial" w:cs="Arial"/>
          <w:i/>
          <w:szCs w:val="24"/>
        </w:rPr>
        <w:t xml:space="preserve"> </w:t>
      </w:r>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56. </w:t>
      </w:r>
      <w:r w:rsidR="004174AD" w:rsidRPr="004174AD">
        <w:rPr>
          <w:rFonts w:ascii="Arial" w:hAnsi="Arial" w:cs="Arial"/>
          <w:szCs w:val="24"/>
        </w:rPr>
        <w:t xml:space="preserve">Michael, J. (2008). </w:t>
      </w:r>
      <w:proofErr w:type="gramStart"/>
      <w:r w:rsidR="004174AD" w:rsidRPr="004174AD">
        <w:rPr>
          <w:rFonts w:ascii="Arial" w:hAnsi="Arial" w:cs="Arial"/>
          <w:i/>
          <w:szCs w:val="24"/>
        </w:rPr>
        <w:t>“Identity and the Failure of America, From Thomas Jefferson to the War on Terror”.</w:t>
      </w:r>
      <w:proofErr w:type="gramEnd"/>
      <w:r w:rsidR="004174AD" w:rsidRPr="004174AD">
        <w:rPr>
          <w:rFonts w:ascii="Arial" w:hAnsi="Arial" w:cs="Arial"/>
          <w:i/>
          <w:szCs w:val="24"/>
        </w:rPr>
        <w:t xml:space="preserve"> </w:t>
      </w:r>
      <w:r w:rsidR="004174AD" w:rsidRPr="004174AD">
        <w:rPr>
          <w:rFonts w:ascii="Arial" w:hAnsi="Arial" w:cs="Arial"/>
          <w:szCs w:val="24"/>
        </w:rPr>
        <w:t>University of Minnesota Press, p. 52.</w:t>
      </w:r>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57. </w:t>
      </w:r>
      <w:r w:rsidR="004174AD" w:rsidRPr="004174AD">
        <w:rPr>
          <w:rFonts w:ascii="Arial" w:hAnsi="Arial" w:cs="Arial"/>
          <w:szCs w:val="24"/>
        </w:rPr>
        <w:t xml:space="preserve">Morrison, R. (2011). </w:t>
      </w:r>
      <w:r w:rsidR="004174AD" w:rsidRPr="004174AD">
        <w:rPr>
          <w:rFonts w:ascii="Arial" w:hAnsi="Arial" w:cs="Arial"/>
          <w:i/>
          <w:szCs w:val="24"/>
        </w:rPr>
        <w:t xml:space="preserve">“Nursing Students’ Attitudes Toward People with Mental Illness: Do They Change after Instruction and Clinical Exposure”. </w:t>
      </w:r>
      <w:r w:rsidR="004174AD" w:rsidRPr="004174AD">
        <w:rPr>
          <w:rFonts w:ascii="Arial" w:hAnsi="Arial" w:cs="Arial"/>
          <w:szCs w:val="24"/>
        </w:rPr>
        <w:t xml:space="preserve">University of South Florida College of Nursing, </w:t>
      </w:r>
      <w:proofErr w:type="gramStart"/>
      <w:r w:rsidR="004174AD" w:rsidRPr="004174AD">
        <w:rPr>
          <w:rFonts w:ascii="Arial" w:hAnsi="Arial" w:cs="Arial"/>
          <w:szCs w:val="24"/>
        </w:rPr>
        <w:t>Summer</w:t>
      </w:r>
      <w:proofErr w:type="gramEnd"/>
      <w:r w:rsidR="004174AD" w:rsidRPr="004174AD">
        <w:rPr>
          <w:rFonts w:ascii="Arial" w:hAnsi="Arial" w:cs="Arial"/>
          <w:szCs w:val="24"/>
        </w:rPr>
        <w:t xml:space="preserve"> 2011. </w:t>
      </w:r>
      <w:proofErr w:type="gramStart"/>
      <w:r w:rsidR="004174AD" w:rsidRPr="004174AD">
        <w:rPr>
          <w:rFonts w:ascii="Arial" w:hAnsi="Arial" w:cs="Arial"/>
          <w:szCs w:val="24"/>
        </w:rPr>
        <w:t>Retrieved from honors.usf.edu at November 21, 2013.</w:t>
      </w:r>
      <w:proofErr w:type="gramEnd"/>
      <w:r w:rsidR="004174AD" w:rsidRPr="004174AD">
        <w:rPr>
          <w:rFonts w:ascii="Arial" w:hAnsi="Arial" w:cs="Arial"/>
          <w:szCs w:val="24"/>
        </w:rPr>
        <w:t xml:space="preserve">  </w:t>
      </w:r>
    </w:p>
    <w:p w:rsidR="004174AD" w:rsidRPr="004174AD" w:rsidRDefault="00C61485" w:rsidP="00C61485">
      <w:pPr>
        <w:spacing w:line="360" w:lineRule="auto"/>
        <w:contextualSpacing/>
        <w:jc w:val="both"/>
        <w:rPr>
          <w:rFonts w:ascii="Arial" w:hAnsi="Arial" w:cs="Arial"/>
          <w:b/>
          <w:emboss/>
          <w:szCs w:val="24"/>
        </w:rPr>
      </w:pPr>
      <w:r>
        <w:rPr>
          <w:rFonts w:ascii="Arial" w:hAnsi="Arial" w:cs="Arial"/>
          <w:szCs w:val="24"/>
        </w:rPr>
        <w:t xml:space="preserve">58. </w:t>
      </w:r>
      <w:r w:rsidR="004174AD" w:rsidRPr="004174AD">
        <w:rPr>
          <w:rFonts w:ascii="Arial" w:hAnsi="Arial" w:cs="Arial"/>
          <w:szCs w:val="24"/>
        </w:rPr>
        <w:t xml:space="preserve">Myers, T. (2013). </w:t>
      </w:r>
      <w:proofErr w:type="gramStart"/>
      <w:r w:rsidR="004174AD" w:rsidRPr="004174AD">
        <w:rPr>
          <w:rFonts w:ascii="Arial" w:hAnsi="Arial" w:cs="Arial"/>
          <w:i/>
          <w:szCs w:val="24"/>
        </w:rPr>
        <w:t>“From Life...and From the Heart”.</w:t>
      </w:r>
      <w:proofErr w:type="gramEnd"/>
      <w:r w:rsidR="004174AD" w:rsidRPr="004174AD">
        <w:rPr>
          <w:rFonts w:ascii="Arial" w:hAnsi="Arial" w:cs="Arial"/>
          <w:i/>
          <w:szCs w:val="24"/>
        </w:rPr>
        <w:t xml:space="preserve"> </w:t>
      </w:r>
      <w:r w:rsidR="004174AD" w:rsidRPr="004174AD">
        <w:rPr>
          <w:rFonts w:ascii="Arial" w:hAnsi="Arial" w:cs="Arial"/>
          <w:szCs w:val="24"/>
        </w:rPr>
        <w:t>West Bow Press, p. 99.</w:t>
      </w:r>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59. </w:t>
      </w:r>
      <w:proofErr w:type="spellStart"/>
      <w:r w:rsidR="004174AD" w:rsidRPr="004174AD">
        <w:rPr>
          <w:rFonts w:ascii="Arial" w:hAnsi="Arial" w:cs="Arial"/>
          <w:szCs w:val="24"/>
        </w:rPr>
        <w:t>Octaviano</w:t>
      </w:r>
      <w:proofErr w:type="spellEnd"/>
      <w:r w:rsidR="004174AD" w:rsidRPr="004174AD">
        <w:rPr>
          <w:rFonts w:ascii="Arial" w:hAnsi="Arial" w:cs="Arial"/>
          <w:szCs w:val="24"/>
        </w:rPr>
        <w:t xml:space="preserve">, E.F. &amp; </w:t>
      </w:r>
      <w:proofErr w:type="spellStart"/>
      <w:r w:rsidR="004174AD" w:rsidRPr="004174AD">
        <w:rPr>
          <w:rFonts w:ascii="Arial" w:hAnsi="Arial" w:cs="Arial"/>
          <w:szCs w:val="24"/>
        </w:rPr>
        <w:t>Balita</w:t>
      </w:r>
      <w:proofErr w:type="spellEnd"/>
      <w:r w:rsidR="004174AD" w:rsidRPr="004174AD">
        <w:rPr>
          <w:rFonts w:ascii="Arial" w:hAnsi="Arial" w:cs="Arial"/>
          <w:szCs w:val="24"/>
        </w:rPr>
        <w:t xml:space="preserve">, C.E. (2008). </w:t>
      </w:r>
      <w:r w:rsidR="004174AD" w:rsidRPr="004174AD">
        <w:rPr>
          <w:rFonts w:ascii="Arial" w:hAnsi="Arial" w:cs="Arial"/>
          <w:i/>
          <w:szCs w:val="24"/>
        </w:rPr>
        <w:t xml:space="preserve">“Theoretical Foundations of Nursing: The </w:t>
      </w:r>
      <w:r w:rsidR="004174AD" w:rsidRPr="004174AD">
        <w:rPr>
          <w:rFonts w:ascii="Arial" w:hAnsi="Arial" w:cs="Arial"/>
          <w:i/>
          <w:szCs w:val="24"/>
        </w:rPr>
        <w:lastRenderedPageBreak/>
        <w:t xml:space="preserve">Philippine Perspective”. </w:t>
      </w:r>
      <w:r w:rsidR="004174AD" w:rsidRPr="004174AD">
        <w:rPr>
          <w:rFonts w:ascii="Arial" w:hAnsi="Arial" w:cs="Arial"/>
          <w:szCs w:val="24"/>
        </w:rPr>
        <w:t>Ultimate Learning Series, pp. 184-185.</w:t>
      </w:r>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60. </w:t>
      </w:r>
      <w:r w:rsidR="004174AD" w:rsidRPr="004174AD">
        <w:rPr>
          <w:rFonts w:ascii="Arial" w:hAnsi="Arial" w:cs="Arial"/>
          <w:szCs w:val="24"/>
        </w:rPr>
        <w:t xml:space="preserve">Page, J.S. (2008). </w:t>
      </w:r>
      <w:r w:rsidR="004174AD" w:rsidRPr="004174AD">
        <w:rPr>
          <w:rFonts w:ascii="Arial" w:hAnsi="Arial" w:cs="Arial"/>
          <w:i/>
          <w:szCs w:val="24"/>
        </w:rPr>
        <w:t xml:space="preserve">“Peace Education Exploring Ethical and Philosophical Foundation”. </w:t>
      </w:r>
      <w:r w:rsidR="004174AD" w:rsidRPr="004174AD">
        <w:rPr>
          <w:rFonts w:ascii="Arial" w:hAnsi="Arial" w:cs="Arial"/>
          <w:szCs w:val="24"/>
        </w:rPr>
        <w:t xml:space="preserve">Information Age Publishing </w:t>
      </w:r>
      <w:proofErr w:type="spellStart"/>
      <w:r w:rsidR="004174AD" w:rsidRPr="004174AD">
        <w:rPr>
          <w:rFonts w:ascii="Arial" w:hAnsi="Arial" w:cs="Arial"/>
          <w:szCs w:val="24"/>
        </w:rPr>
        <w:t>Inc.</w:t>
      </w:r>
      <w:proofErr w:type="gramStart"/>
      <w:r w:rsidR="004174AD" w:rsidRPr="004174AD">
        <w:rPr>
          <w:rFonts w:ascii="Arial" w:hAnsi="Arial" w:cs="Arial"/>
          <w:szCs w:val="24"/>
        </w:rPr>
        <w:t>,p</w:t>
      </w:r>
      <w:proofErr w:type="spellEnd"/>
      <w:proofErr w:type="gramEnd"/>
      <w:r w:rsidR="004174AD" w:rsidRPr="004174AD">
        <w:rPr>
          <w:rFonts w:ascii="Arial" w:hAnsi="Arial" w:cs="Arial"/>
          <w:szCs w:val="24"/>
        </w:rPr>
        <w:t>. 174.</w:t>
      </w:r>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61. </w:t>
      </w:r>
      <w:r w:rsidR="004174AD" w:rsidRPr="004174AD">
        <w:rPr>
          <w:rFonts w:ascii="Arial" w:hAnsi="Arial" w:cs="Arial"/>
          <w:szCs w:val="24"/>
        </w:rPr>
        <w:t xml:space="preserve">Papa, F.F., et.al. (2013). </w:t>
      </w:r>
      <w:r w:rsidR="004174AD" w:rsidRPr="004174AD">
        <w:rPr>
          <w:rFonts w:ascii="Arial" w:hAnsi="Arial" w:cs="Arial"/>
          <w:i/>
          <w:szCs w:val="24"/>
        </w:rPr>
        <w:t xml:space="preserve">“Is There TLC at LTC? Capturing the Concept of Tender Loving Care among Filipino Elderly Clients under Monitored Long-Term Care </w:t>
      </w:r>
      <w:proofErr w:type="gramStart"/>
      <w:r w:rsidR="004174AD" w:rsidRPr="004174AD">
        <w:rPr>
          <w:rFonts w:ascii="Arial" w:hAnsi="Arial" w:cs="Arial"/>
          <w:i/>
          <w:szCs w:val="24"/>
        </w:rPr>
        <w:t>Through</w:t>
      </w:r>
      <w:proofErr w:type="gramEnd"/>
      <w:r w:rsidR="004174AD" w:rsidRPr="004174AD">
        <w:rPr>
          <w:rFonts w:ascii="Arial" w:hAnsi="Arial" w:cs="Arial"/>
          <w:i/>
          <w:szCs w:val="24"/>
        </w:rPr>
        <w:t xml:space="preserve"> Phenomenology”. </w:t>
      </w:r>
      <w:proofErr w:type="gramStart"/>
      <w:r w:rsidR="004174AD" w:rsidRPr="004174AD">
        <w:rPr>
          <w:rFonts w:ascii="Arial" w:hAnsi="Arial" w:cs="Arial"/>
          <w:szCs w:val="24"/>
        </w:rPr>
        <w:t>Fatima University Research Journal, 5 (1).</w:t>
      </w:r>
      <w:proofErr w:type="gramEnd"/>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62. </w:t>
      </w:r>
      <w:proofErr w:type="spellStart"/>
      <w:r w:rsidR="004174AD" w:rsidRPr="004174AD">
        <w:rPr>
          <w:rFonts w:ascii="Arial" w:hAnsi="Arial" w:cs="Arial"/>
          <w:szCs w:val="24"/>
        </w:rPr>
        <w:t>Pask</w:t>
      </w:r>
      <w:proofErr w:type="spellEnd"/>
      <w:r w:rsidR="004174AD" w:rsidRPr="004174AD">
        <w:rPr>
          <w:rFonts w:ascii="Arial" w:hAnsi="Arial" w:cs="Arial"/>
          <w:szCs w:val="24"/>
        </w:rPr>
        <w:t xml:space="preserve">, E. (2003). </w:t>
      </w:r>
      <w:r w:rsidR="004174AD" w:rsidRPr="004174AD">
        <w:rPr>
          <w:rFonts w:ascii="Arial" w:hAnsi="Arial" w:cs="Arial"/>
          <w:i/>
          <w:szCs w:val="24"/>
        </w:rPr>
        <w:t xml:space="preserve">“Moral Agency in Nursing: Seeing Value in the Work and Believing that I </w:t>
      </w:r>
      <w:proofErr w:type="gramStart"/>
      <w:r w:rsidR="004174AD" w:rsidRPr="004174AD">
        <w:rPr>
          <w:rFonts w:ascii="Arial" w:hAnsi="Arial" w:cs="Arial"/>
          <w:i/>
          <w:szCs w:val="24"/>
        </w:rPr>
        <w:t>make  a</w:t>
      </w:r>
      <w:proofErr w:type="gramEnd"/>
      <w:r w:rsidR="004174AD" w:rsidRPr="004174AD">
        <w:rPr>
          <w:rFonts w:ascii="Arial" w:hAnsi="Arial" w:cs="Arial"/>
          <w:i/>
          <w:szCs w:val="24"/>
        </w:rPr>
        <w:t xml:space="preserve"> Difference”. </w:t>
      </w:r>
      <w:r w:rsidR="004174AD" w:rsidRPr="004174AD">
        <w:rPr>
          <w:rFonts w:ascii="Arial" w:hAnsi="Arial" w:cs="Arial"/>
          <w:szCs w:val="24"/>
        </w:rPr>
        <w:t>Nursing Ethics, 10 (2), 165-174.</w:t>
      </w:r>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63. </w:t>
      </w:r>
      <w:proofErr w:type="spellStart"/>
      <w:r w:rsidR="004174AD" w:rsidRPr="004174AD">
        <w:rPr>
          <w:rFonts w:ascii="Arial" w:hAnsi="Arial" w:cs="Arial"/>
          <w:szCs w:val="24"/>
        </w:rPr>
        <w:t>Polit</w:t>
      </w:r>
      <w:proofErr w:type="spellEnd"/>
      <w:r w:rsidR="004174AD" w:rsidRPr="004174AD">
        <w:rPr>
          <w:rFonts w:ascii="Arial" w:hAnsi="Arial" w:cs="Arial"/>
          <w:szCs w:val="24"/>
        </w:rPr>
        <w:t xml:space="preserve">, D.F. &amp; Beck, C.T. (2004). </w:t>
      </w:r>
      <w:proofErr w:type="gramStart"/>
      <w:r w:rsidR="004174AD" w:rsidRPr="004174AD">
        <w:rPr>
          <w:rFonts w:ascii="Arial" w:hAnsi="Arial" w:cs="Arial"/>
          <w:i/>
          <w:szCs w:val="24"/>
        </w:rPr>
        <w:t>“Nursing Research Principles and Methods”.</w:t>
      </w:r>
      <w:proofErr w:type="gramEnd"/>
      <w:r w:rsidR="004174AD" w:rsidRPr="004174AD">
        <w:rPr>
          <w:rFonts w:ascii="Arial" w:hAnsi="Arial" w:cs="Arial"/>
          <w:i/>
          <w:szCs w:val="24"/>
        </w:rPr>
        <w:t xml:space="preserve"> </w:t>
      </w:r>
      <w:proofErr w:type="gramStart"/>
      <w:r w:rsidR="004174AD" w:rsidRPr="004174AD">
        <w:rPr>
          <w:rFonts w:ascii="Arial" w:hAnsi="Arial" w:cs="Arial"/>
          <w:szCs w:val="24"/>
        </w:rPr>
        <w:t>Lippincott Williams &amp; Wilkins, 7.</w:t>
      </w:r>
      <w:proofErr w:type="gramEnd"/>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64. </w:t>
      </w:r>
      <w:proofErr w:type="spellStart"/>
      <w:r w:rsidR="004174AD" w:rsidRPr="004174AD">
        <w:rPr>
          <w:rFonts w:ascii="Arial" w:hAnsi="Arial" w:cs="Arial"/>
          <w:szCs w:val="24"/>
        </w:rPr>
        <w:t>Polit</w:t>
      </w:r>
      <w:proofErr w:type="spellEnd"/>
      <w:r w:rsidR="004174AD" w:rsidRPr="004174AD">
        <w:rPr>
          <w:rFonts w:ascii="Arial" w:hAnsi="Arial" w:cs="Arial"/>
          <w:szCs w:val="24"/>
        </w:rPr>
        <w:t xml:space="preserve">, D.F. &amp; Beck, C.T. (2008). </w:t>
      </w:r>
      <w:r w:rsidR="004174AD" w:rsidRPr="004174AD">
        <w:rPr>
          <w:rFonts w:ascii="Arial" w:hAnsi="Arial" w:cs="Arial"/>
          <w:i/>
          <w:szCs w:val="24"/>
        </w:rPr>
        <w:t>“Nursing Research Generating and Assessing Evidence for Nursing Practice</w:t>
      </w:r>
      <w:proofErr w:type="gramStart"/>
      <w:r w:rsidR="004174AD" w:rsidRPr="004174AD">
        <w:rPr>
          <w:rFonts w:ascii="Arial" w:hAnsi="Arial" w:cs="Arial"/>
          <w:i/>
          <w:szCs w:val="24"/>
        </w:rPr>
        <w:t>” .</w:t>
      </w:r>
      <w:proofErr w:type="gramEnd"/>
      <w:r w:rsidR="004174AD" w:rsidRPr="004174AD">
        <w:rPr>
          <w:rFonts w:ascii="Arial" w:hAnsi="Arial" w:cs="Arial"/>
          <w:i/>
          <w:szCs w:val="24"/>
        </w:rPr>
        <w:t xml:space="preserve"> </w:t>
      </w:r>
      <w:r w:rsidR="004174AD" w:rsidRPr="004174AD">
        <w:rPr>
          <w:rFonts w:ascii="Arial" w:hAnsi="Arial" w:cs="Arial"/>
          <w:szCs w:val="24"/>
        </w:rPr>
        <w:t xml:space="preserve">Lippincott Williams &amp; Wilkins, a </w:t>
      </w:r>
      <w:proofErr w:type="spellStart"/>
      <w:r w:rsidR="004174AD" w:rsidRPr="004174AD">
        <w:rPr>
          <w:rFonts w:ascii="Arial" w:hAnsi="Arial" w:cs="Arial"/>
          <w:szCs w:val="24"/>
        </w:rPr>
        <w:t>Wolters</w:t>
      </w:r>
      <w:proofErr w:type="spellEnd"/>
      <w:r w:rsidR="004174AD" w:rsidRPr="004174AD">
        <w:rPr>
          <w:rFonts w:ascii="Arial" w:hAnsi="Arial" w:cs="Arial"/>
          <w:szCs w:val="24"/>
        </w:rPr>
        <w:t xml:space="preserve"> </w:t>
      </w:r>
      <w:proofErr w:type="spellStart"/>
      <w:r w:rsidR="004174AD" w:rsidRPr="004174AD">
        <w:rPr>
          <w:rFonts w:ascii="Arial" w:hAnsi="Arial" w:cs="Arial"/>
          <w:szCs w:val="24"/>
        </w:rPr>
        <w:t>Kluwer</w:t>
      </w:r>
      <w:proofErr w:type="spellEnd"/>
      <w:r w:rsidR="004174AD" w:rsidRPr="004174AD">
        <w:rPr>
          <w:rFonts w:ascii="Arial" w:hAnsi="Arial" w:cs="Arial"/>
          <w:szCs w:val="24"/>
        </w:rPr>
        <w:t xml:space="preserve"> business, 8.</w:t>
      </w:r>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65. </w:t>
      </w:r>
      <w:r w:rsidR="004174AD" w:rsidRPr="004174AD">
        <w:rPr>
          <w:rFonts w:ascii="Arial" w:hAnsi="Arial" w:cs="Arial"/>
          <w:szCs w:val="24"/>
        </w:rPr>
        <w:t xml:space="preserve">Price, D.L. &amp; </w:t>
      </w:r>
      <w:proofErr w:type="spellStart"/>
      <w:r w:rsidR="004174AD" w:rsidRPr="004174AD">
        <w:rPr>
          <w:rFonts w:ascii="Arial" w:hAnsi="Arial" w:cs="Arial"/>
          <w:szCs w:val="24"/>
        </w:rPr>
        <w:t>Gwin</w:t>
      </w:r>
      <w:proofErr w:type="spellEnd"/>
      <w:r w:rsidR="004174AD" w:rsidRPr="004174AD">
        <w:rPr>
          <w:rFonts w:ascii="Arial" w:hAnsi="Arial" w:cs="Arial"/>
          <w:szCs w:val="24"/>
        </w:rPr>
        <w:t xml:space="preserve">, J.F. (2014). </w:t>
      </w:r>
      <w:r w:rsidR="004174AD" w:rsidRPr="004174AD">
        <w:rPr>
          <w:rFonts w:ascii="Arial" w:hAnsi="Arial" w:cs="Arial"/>
          <w:i/>
          <w:szCs w:val="24"/>
        </w:rPr>
        <w:t>“</w:t>
      </w:r>
      <w:proofErr w:type="spellStart"/>
      <w:r w:rsidR="004174AD" w:rsidRPr="004174AD">
        <w:rPr>
          <w:rFonts w:ascii="Arial" w:hAnsi="Arial" w:cs="Arial"/>
          <w:i/>
          <w:szCs w:val="24"/>
        </w:rPr>
        <w:t>Pediatric</w:t>
      </w:r>
      <w:proofErr w:type="spellEnd"/>
      <w:r w:rsidR="004174AD" w:rsidRPr="004174AD">
        <w:rPr>
          <w:rFonts w:ascii="Arial" w:hAnsi="Arial" w:cs="Arial"/>
          <w:i/>
          <w:szCs w:val="24"/>
        </w:rPr>
        <w:t xml:space="preserve"> Nursing </w:t>
      </w:r>
      <w:proofErr w:type="gramStart"/>
      <w:r w:rsidR="004174AD" w:rsidRPr="004174AD">
        <w:rPr>
          <w:rFonts w:ascii="Arial" w:hAnsi="Arial" w:cs="Arial"/>
          <w:i/>
          <w:szCs w:val="24"/>
        </w:rPr>
        <w:t>An</w:t>
      </w:r>
      <w:proofErr w:type="gramEnd"/>
      <w:r w:rsidR="004174AD" w:rsidRPr="004174AD">
        <w:rPr>
          <w:rFonts w:ascii="Arial" w:hAnsi="Arial" w:cs="Arial"/>
          <w:i/>
          <w:szCs w:val="24"/>
        </w:rPr>
        <w:t xml:space="preserve"> Introductory Text”. </w:t>
      </w:r>
      <w:r w:rsidR="004174AD" w:rsidRPr="004174AD">
        <w:rPr>
          <w:rFonts w:ascii="Arial" w:hAnsi="Arial" w:cs="Arial"/>
          <w:szCs w:val="24"/>
        </w:rPr>
        <w:t>Elsevier Health Sciences, 11: 147.</w:t>
      </w:r>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66. </w:t>
      </w:r>
      <w:proofErr w:type="spellStart"/>
      <w:r w:rsidR="004174AD" w:rsidRPr="004174AD">
        <w:rPr>
          <w:rFonts w:ascii="Arial" w:hAnsi="Arial" w:cs="Arial"/>
          <w:szCs w:val="24"/>
        </w:rPr>
        <w:t>Rubenfeid</w:t>
      </w:r>
      <w:proofErr w:type="spellEnd"/>
      <w:r w:rsidR="004174AD" w:rsidRPr="004174AD">
        <w:rPr>
          <w:rFonts w:ascii="Arial" w:hAnsi="Arial" w:cs="Arial"/>
          <w:szCs w:val="24"/>
        </w:rPr>
        <w:t xml:space="preserve">, M.G. &amp; </w:t>
      </w:r>
      <w:proofErr w:type="spellStart"/>
      <w:r w:rsidR="004174AD" w:rsidRPr="004174AD">
        <w:rPr>
          <w:rFonts w:ascii="Arial" w:hAnsi="Arial" w:cs="Arial"/>
          <w:szCs w:val="24"/>
        </w:rPr>
        <w:t>Scheffer</w:t>
      </w:r>
      <w:proofErr w:type="spellEnd"/>
      <w:r w:rsidR="004174AD" w:rsidRPr="004174AD">
        <w:rPr>
          <w:rFonts w:ascii="Arial" w:hAnsi="Arial" w:cs="Arial"/>
          <w:szCs w:val="24"/>
        </w:rPr>
        <w:t xml:space="preserve">, B.K. (2010). </w:t>
      </w:r>
      <w:proofErr w:type="gramStart"/>
      <w:r w:rsidR="004174AD" w:rsidRPr="004174AD">
        <w:rPr>
          <w:rFonts w:ascii="Arial" w:hAnsi="Arial" w:cs="Arial"/>
          <w:i/>
          <w:szCs w:val="24"/>
        </w:rPr>
        <w:t>“Critical Thinking Tactics for Nurses”.</w:t>
      </w:r>
      <w:proofErr w:type="gramEnd"/>
      <w:r w:rsidR="004174AD" w:rsidRPr="004174AD">
        <w:rPr>
          <w:rFonts w:ascii="Arial" w:hAnsi="Arial" w:cs="Arial"/>
          <w:i/>
          <w:szCs w:val="24"/>
        </w:rPr>
        <w:t xml:space="preserve"> </w:t>
      </w:r>
      <w:r w:rsidR="004174AD" w:rsidRPr="004174AD">
        <w:rPr>
          <w:rFonts w:ascii="Arial" w:hAnsi="Arial" w:cs="Arial"/>
          <w:szCs w:val="24"/>
        </w:rPr>
        <w:t>Jones &amp; Bartlett Publishers, p. 127.</w:t>
      </w:r>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67. </w:t>
      </w:r>
      <w:r w:rsidR="004174AD" w:rsidRPr="004174AD">
        <w:rPr>
          <w:rFonts w:ascii="Arial" w:hAnsi="Arial" w:cs="Arial"/>
          <w:szCs w:val="24"/>
        </w:rPr>
        <w:t xml:space="preserve">Rudolph, F. (2011). </w:t>
      </w:r>
      <w:r w:rsidR="004174AD" w:rsidRPr="004174AD">
        <w:rPr>
          <w:rFonts w:ascii="Arial" w:hAnsi="Arial" w:cs="Arial"/>
          <w:i/>
          <w:szCs w:val="24"/>
        </w:rPr>
        <w:t xml:space="preserve">“The American College and University: A History”. </w:t>
      </w:r>
      <w:r w:rsidR="004174AD" w:rsidRPr="004174AD">
        <w:rPr>
          <w:rFonts w:ascii="Arial" w:hAnsi="Arial" w:cs="Arial"/>
          <w:szCs w:val="24"/>
        </w:rPr>
        <w:t>University of Georgia Press, p. 178.</w:t>
      </w:r>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lastRenderedPageBreak/>
        <w:t xml:space="preserve">68. </w:t>
      </w:r>
      <w:proofErr w:type="spellStart"/>
      <w:r w:rsidR="004174AD" w:rsidRPr="004174AD">
        <w:rPr>
          <w:rFonts w:ascii="Arial" w:hAnsi="Arial" w:cs="Arial"/>
          <w:szCs w:val="24"/>
        </w:rPr>
        <w:t>Schoorman</w:t>
      </w:r>
      <w:proofErr w:type="spellEnd"/>
      <w:r w:rsidR="004174AD" w:rsidRPr="004174AD">
        <w:rPr>
          <w:rFonts w:ascii="Arial" w:hAnsi="Arial" w:cs="Arial"/>
          <w:szCs w:val="24"/>
        </w:rPr>
        <w:t xml:space="preserve">, F.D., Mayer, R.C. &amp; Davis, J.H. (2007). </w:t>
      </w:r>
      <w:r w:rsidR="004174AD" w:rsidRPr="004174AD">
        <w:rPr>
          <w:rFonts w:ascii="Arial" w:hAnsi="Arial" w:cs="Arial"/>
          <w:i/>
          <w:szCs w:val="24"/>
        </w:rPr>
        <w:t xml:space="preserve">“An Integrative Model of Organizational Trust: Past, Present &amp; Future”. </w:t>
      </w:r>
      <w:r w:rsidR="004174AD" w:rsidRPr="004174AD">
        <w:rPr>
          <w:rFonts w:ascii="Arial" w:hAnsi="Arial" w:cs="Arial"/>
          <w:szCs w:val="24"/>
        </w:rPr>
        <w:t>Academy of Management Review, 32 (2): 344 – 354.</w:t>
      </w:r>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69. </w:t>
      </w:r>
      <w:r w:rsidR="004174AD" w:rsidRPr="004174AD">
        <w:rPr>
          <w:rFonts w:ascii="Arial" w:hAnsi="Arial" w:cs="Arial"/>
          <w:szCs w:val="24"/>
        </w:rPr>
        <w:t xml:space="preserve">Shapiro, M.E. (2005). </w:t>
      </w:r>
      <w:r w:rsidR="004174AD" w:rsidRPr="004174AD">
        <w:rPr>
          <w:rFonts w:ascii="Arial" w:hAnsi="Arial" w:cs="Arial"/>
          <w:i/>
          <w:szCs w:val="24"/>
        </w:rPr>
        <w:t xml:space="preserve">“Asian Culture Brief: Philippines”. </w:t>
      </w:r>
      <w:proofErr w:type="gramStart"/>
      <w:r w:rsidR="004174AD" w:rsidRPr="004174AD">
        <w:rPr>
          <w:rFonts w:ascii="Arial" w:hAnsi="Arial" w:cs="Arial"/>
          <w:szCs w:val="24"/>
        </w:rPr>
        <w:t>University of Hawaii, 2 (3).</w:t>
      </w:r>
      <w:proofErr w:type="gramEnd"/>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70. </w:t>
      </w:r>
      <w:r w:rsidR="004174AD" w:rsidRPr="004174AD">
        <w:rPr>
          <w:rFonts w:ascii="Arial" w:hAnsi="Arial" w:cs="Arial"/>
          <w:szCs w:val="24"/>
        </w:rPr>
        <w:t>Shapiro, R. (2005). “</w:t>
      </w:r>
      <w:r w:rsidR="004174AD" w:rsidRPr="004174AD">
        <w:rPr>
          <w:rFonts w:ascii="Arial" w:hAnsi="Arial" w:cs="Arial"/>
          <w:i/>
          <w:szCs w:val="24"/>
        </w:rPr>
        <w:t xml:space="preserve">Shining the Light VII </w:t>
      </w:r>
      <w:proofErr w:type="gramStart"/>
      <w:r w:rsidR="004174AD" w:rsidRPr="004174AD">
        <w:rPr>
          <w:rFonts w:ascii="Arial" w:hAnsi="Arial" w:cs="Arial"/>
          <w:i/>
          <w:szCs w:val="24"/>
        </w:rPr>
        <w:t>The</w:t>
      </w:r>
      <w:proofErr w:type="gramEnd"/>
      <w:r w:rsidR="004174AD" w:rsidRPr="004174AD">
        <w:rPr>
          <w:rFonts w:ascii="Arial" w:hAnsi="Arial" w:cs="Arial"/>
          <w:i/>
          <w:szCs w:val="24"/>
        </w:rPr>
        <w:t xml:space="preserve"> First Alignment: World Peace”. </w:t>
      </w:r>
      <w:r w:rsidR="004174AD" w:rsidRPr="004174AD">
        <w:rPr>
          <w:rFonts w:ascii="Arial" w:hAnsi="Arial" w:cs="Arial"/>
          <w:szCs w:val="24"/>
        </w:rPr>
        <w:t>Light Technology Research, p. 66.</w:t>
      </w:r>
    </w:p>
    <w:p w:rsidR="004174AD" w:rsidRPr="004174AD" w:rsidRDefault="00C61485" w:rsidP="00C61485">
      <w:pPr>
        <w:spacing w:line="360" w:lineRule="auto"/>
        <w:contextualSpacing/>
        <w:jc w:val="both"/>
        <w:rPr>
          <w:rFonts w:ascii="Arial" w:hAnsi="Arial" w:cs="Arial"/>
          <w:b/>
          <w:emboss/>
          <w:szCs w:val="24"/>
        </w:rPr>
      </w:pPr>
      <w:r>
        <w:rPr>
          <w:rFonts w:ascii="Arial" w:hAnsi="Arial" w:cs="Arial"/>
          <w:szCs w:val="24"/>
        </w:rPr>
        <w:t xml:space="preserve">71. </w:t>
      </w:r>
      <w:r w:rsidR="004174AD" w:rsidRPr="004174AD">
        <w:rPr>
          <w:rFonts w:ascii="Arial" w:hAnsi="Arial" w:cs="Arial"/>
          <w:szCs w:val="24"/>
        </w:rPr>
        <w:t xml:space="preserve">Skog, J. (2008). </w:t>
      </w:r>
      <w:proofErr w:type="gramStart"/>
      <w:r w:rsidR="004174AD" w:rsidRPr="004174AD">
        <w:rPr>
          <w:rFonts w:ascii="Arial" w:hAnsi="Arial" w:cs="Arial"/>
          <w:i/>
          <w:szCs w:val="24"/>
        </w:rPr>
        <w:t>“Teens in the Philippines”.</w:t>
      </w:r>
      <w:proofErr w:type="gramEnd"/>
      <w:r w:rsidR="004174AD" w:rsidRPr="004174AD">
        <w:rPr>
          <w:rFonts w:ascii="Arial" w:hAnsi="Arial" w:cs="Arial"/>
          <w:i/>
          <w:szCs w:val="24"/>
        </w:rPr>
        <w:t xml:space="preserve"> </w:t>
      </w:r>
      <w:r w:rsidR="004174AD" w:rsidRPr="004174AD">
        <w:rPr>
          <w:rFonts w:ascii="Arial" w:hAnsi="Arial" w:cs="Arial"/>
          <w:szCs w:val="24"/>
        </w:rPr>
        <w:t>Compass Point Books.</w:t>
      </w:r>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72. </w:t>
      </w:r>
      <w:r w:rsidR="004174AD" w:rsidRPr="004174AD">
        <w:rPr>
          <w:rFonts w:ascii="Arial" w:hAnsi="Arial" w:cs="Arial"/>
          <w:szCs w:val="24"/>
        </w:rPr>
        <w:t xml:space="preserve">Smith, A.L. (2008). </w:t>
      </w:r>
      <w:r w:rsidR="004174AD" w:rsidRPr="004174AD">
        <w:rPr>
          <w:rFonts w:ascii="Arial" w:hAnsi="Arial" w:cs="Arial"/>
          <w:i/>
          <w:szCs w:val="24"/>
        </w:rPr>
        <w:t xml:space="preserve">“An Investigation of Attitudes </w:t>
      </w:r>
      <w:proofErr w:type="gramStart"/>
      <w:r w:rsidR="004174AD" w:rsidRPr="004174AD">
        <w:rPr>
          <w:rFonts w:ascii="Arial" w:hAnsi="Arial" w:cs="Arial"/>
          <w:i/>
          <w:szCs w:val="24"/>
        </w:rPr>
        <w:t>Towards</w:t>
      </w:r>
      <w:proofErr w:type="gramEnd"/>
      <w:r w:rsidR="004174AD" w:rsidRPr="004174AD">
        <w:rPr>
          <w:rFonts w:ascii="Arial" w:hAnsi="Arial" w:cs="Arial"/>
          <w:i/>
          <w:szCs w:val="24"/>
        </w:rPr>
        <w:t xml:space="preserve"> Adults with Mental Illness Among Mental Health Professionals In-Training, Non-Mental Health Professionals In-Training, Mental Health Professionals and Non-Mental Health Professionals”. </w:t>
      </w:r>
      <w:proofErr w:type="spellStart"/>
      <w:proofErr w:type="gramStart"/>
      <w:r w:rsidR="004174AD" w:rsidRPr="004174AD">
        <w:rPr>
          <w:rFonts w:ascii="Arial" w:hAnsi="Arial" w:cs="Arial"/>
          <w:szCs w:val="24"/>
        </w:rPr>
        <w:t>ProQuest</w:t>
      </w:r>
      <w:proofErr w:type="spellEnd"/>
      <w:r w:rsidR="004174AD" w:rsidRPr="004174AD">
        <w:rPr>
          <w:rFonts w:ascii="Arial" w:hAnsi="Arial" w:cs="Arial"/>
          <w:szCs w:val="24"/>
        </w:rPr>
        <w:t xml:space="preserve"> LLC.</w:t>
      </w:r>
      <w:proofErr w:type="gramEnd"/>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73. </w:t>
      </w:r>
      <w:r w:rsidR="004174AD" w:rsidRPr="004174AD">
        <w:rPr>
          <w:rFonts w:ascii="Arial" w:hAnsi="Arial" w:cs="Arial"/>
          <w:szCs w:val="24"/>
        </w:rPr>
        <w:t xml:space="preserve">Stacey, C.L. (2011). </w:t>
      </w:r>
      <w:r w:rsidR="004174AD" w:rsidRPr="004174AD">
        <w:rPr>
          <w:rFonts w:ascii="Arial" w:hAnsi="Arial" w:cs="Arial"/>
          <w:i/>
          <w:szCs w:val="24"/>
        </w:rPr>
        <w:t xml:space="preserve">“The Caring Self: The Work Experiences of Home Care Aides”. </w:t>
      </w:r>
      <w:proofErr w:type="gramStart"/>
      <w:r w:rsidR="004174AD" w:rsidRPr="004174AD">
        <w:rPr>
          <w:rFonts w:ascii="Arial" w:hAnsi="Arial" w:cs="Arial"/>
          <w:szCs w:val="24"/>
        </w:rPr>
        <w:t>Cornell University Press.</w:t>
      </w:r>
      <w:proofErr w:type="gramEnd"/>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74. </w:t>
      </w:r>
      <w:r w:rsidR="004174AD" w:rsidRPr="004174AD">
        <w:rPr>
          <w:rFonts w:ascii="Arial" w:hAnsi="Arial" w:cs="Arial"/>
          <w:szCs w:val="24"/>
        </w:rPr>
        <w:t xml:space="preserve">Stanhope, M. &amp; Lancaster, J. (2014). </w:t>
      </w:r>
      <w:proofErr w:type="gramStart"/>
      <w:r w:rsidR="004174AD" w:rsidRPr="004174AD">
        <w:rPr>
          <w:rFonts w:ascii="Arial" w:hAnsi="Arial" w:cs="Arial"/>
          <w:i/>
          <w:szCs w:val="24"/>
        </w:rPr>
        <w:t>“Public Health Nursing”.</w:t>
      </w:r>
      <w:proofErr w:type="gramEnd"/>
      <w:r w:rsidR="004174AD" w:rsidRPr="004174AD">
        <w:rPr>
          <w:rFonts w:ascii="Arial" w:hAnsi="Arial" w:cs="Arial"/>
          <w:i/>
          <w:szCs w:val="24"/>
        </w:rPr>
        <w:t xml:space="preserve"> </w:t>
      </w:r>
      <w:proofErr w:type="gramStart"/>
      <w:r w:rsidR="004174AD" w:rsidRPr="004174AD">
        <w:rPr>
          <w:rFonts w:ascii="Arial" w:hAnsi="Arial" w:cs="Arial"/>
          <w:szCs w:val="24"/>
        </w:rPr>
        <w:t>Population-Centered Health Care in the Community, (8); 727.</w:t>
      </w:r>
      <w:proofErr w:type="gramEnd"/>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75. </w:t>
      </w:r>
      <w:r w:rsidR="004174AD" w:rsidRPr="004174AD">
        <w:rPr>
          <w:rFonts w:ascii="Arial" w:hAnsi="Arial" w:cs="Arial"/>
          <w:szCs w:val="24"/>
        </w:rPr>
        <w:t xml:space="preserve">Stove, D. (2013). </w:t>
      </w:r>
      <w:r w:rsidR="004174AD" w:rsidRPr="004174AD">
        <w:rPr>
          <w:rFonts w:ascii="Arial" w:hAnsi="Arial" w:cs="Arial"/>
          <w:i/>
          <w:szCs w:val="24"/>
        </w:rPr>
        <w:t xml:space="preserve">“What’s </w:t>
      </w:r>
      <w:proofErr w:type="gramStart"/>
      <w:r w:rsidR="004174AD" w:rsidRPr="004174AD">
        <w:rPr>
          <w:rFonts w:ascii="Arial" w:hAnsi="Arial" w:cs="Arial"/>
          <w:i/>
          <w:szCs w:val="24"/>
        </w:rPr>
        <w:t>Wrong</w:t>
      </w:r>
      <w:proofErr w:type="gramEnd"/>
      <w:r w:rsidR="004174AD" w:rsidRPr="004174AD">
        <w:rPr>
          <w:rFonts w:ascii="Arial" w:hAnsi="Arial" w:cs="Arial"/>
          <w:i/>
          <w:szCs w:val="24"/>
        </w:rPr>
        <w:t xml:space="preserve"> with Benevolence: Happiness, Private Property and the Light of Enlightenment”. </w:t>
      </w:r>
      <w:r w:rsidR="004174AD" w:rsidRPr="004174AD">
        <w:rPr>
          <w:rFonts w:ascii="Arial" w:hAnsi="Arial" w:cs="Arial"/>
          <w:szCs w:val="24"/>
        </w:rPr>
        <w:t>Encounter Books.</w:t>
      </w:r>
    </w:p>
    <w:p w:rsidR="004174AD" w:rsidRPr="004174AD" w:rsidRDefault="00C61485" w:rsidP="00C61485">
      <w:pPr>
        <w:spacing w:line="360" w:lineRule="auto"/>
        <w:contextualSpacing/>
        <w:jc w:val="both"/>
        <w:rPr>
          <w:rFonts w:ascii="Arial" w:hAnsi="Arial" w:cs="Arial"/>
          <w:b/>
          <w:emboss/>
          <w:szCs w:val="24"/>
        </w:rPr>
      </w:pPr>
      <w:proofErr w:type="gramStart"/>
      <w:r>
        <w:rPr>
          <w:rFonts w:ascii="Arial" w:hAnsi="Arial" w:cs="Arial"/>
          <w:szCs w:val="24"/>
        </w:rPr>
        <w:t xml:space="preserve">76. </w:t>
      </w:r>
      <w:r w:rsidR="004174AD" w:rsidRPr="004174AD">
        <w:rPr>
          <w:rFonts w:ascii="Arial" w:hAnsi="Arial" w:cs="Arial"/>
          <w:szCs w:val="24"/>
        </w:rPr>
        <w:t xml:space="preserve">Van </w:t>
      </w:r>
      <w:proofErr w:type="spellStart"/>
      <w:r w:rsidR="004174AD" w:rsidRPr="004174AD">
        <w:rPr>
          <w:rFonts w:ascii="Arial" w:hAnsi="Arial" w:cs="Arial"/>
          <w:szCs w:val="24"/>
        </w:rPr>
        <w:t>Norden</w:t>
      </w:r>
      <w:proofErr w:type="spellEnd"/>
      <w:r w:rsidR="004174AD" w:rsidRPr="004174AD">
        <w:rPr>
          <w:rFonts w:ascii="Arial" w:hAnsi="Arial" w:cs="Arial"/>
          <w:szCs w:val="24"/>
        </w:rPr>
        <w:t>, B.W. (2009).</w:t>
      </w:r>
      <w:proofErr w:type="gramEnd"/>
      <w:r w:rsidR="004174AD" w:rsidRPr="004174AD">
        <w:rPr>
          <w:rFonts w:ascii="Arial" w:hAnsi="Arial" w:cs="Arial"/>
          <w:szCs w:val="24"/>
        </w:rPr>
        <w:t xml:space="preserve"> </w:t>
      </w:r>
      <w:proofErr w:type="gramStart"/>
      <w:r w:rsidR="004174AD" w:rsidRPr="004174AD">
        <w:rPr>
          <w:rFonts w:ascii="Arial" w:hAnsi="Arial" w:cs="Arial"/>
          <w:i/>
          <w:szCs w:val="24"/>
        </w:rPr>
        <w:t>“The Essential Mengzi”.</w:t>
      </w:r>
      <w:proofErr w:type="gramEnd"/>
      <w:r w:rsidR="004174AD" w:rsidRPr="004174AD">
        <w:rPr>
          <w:rFonts w:ascii="Arial" w:hAnsi="Arial" w:cs="Arial"/>
          <w:i/>
          <w:szCs w:val="24"/>
        </w:rPr>
        <w:t xml:space="preserve"> </w:t>
      </w:r>
      <w:r w:rsidR="004174AD" w:rsidRPr="004174AD">
        <w:rPr>
          <w:rFonts w:ascii="Arial" w:hAnsi="Arial" w:cs="Arial"/>
          <w:szCs w:val="24"/>
        </w:rPr>
        <w:t>Hackett Publishing Company, Inc., p. 28.</w:t>
      </w:r>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lastRenderedPageBreak/>
        <w:t xml:space="preserve">77. </w:t>
      </w:r>
      <w:proofErr w:type="spellStart"/>
      <w:r w:rsidR="004174AD" w:rsidRPr="004174AD">
        <w:rPr>
          <w:rFonts w:ascii="Arial" w:hAnsi="Arial" w:cs="Arial"/>
          <w:szCs w:val="24"/>
        </w:rPr>
        <w:t>Veenema</w:t>
      </w:r>
      <w:proofErr w:type="spellEnd"/>
      <w:r w:rsidR="004174AD" w:rsidRPr="004174AD">
        <w:rPr>
          <w:rFonts w:ascii="Arial" w:hAnsi="Arial" w:cs="Arial"/>
          <w:szCs w:val="24"/>
        </w:rPr>
        <w:t xml:space="preserve">, T.G. (2007). </w:t>
      </w:r>
      <w:proofErr w:type="gramStart"/>
      <w:r w:rsidR="004174AD" w:rsidRPr="004174AD">
        <w:rPr>
          <w:rFonts w:ascii="Arial" w:hAnsi="Arial" w:cs="Arial"/>
          <w:i/>
          <w:szCs w:val="24"/>
        </w:rPr>
        <w:t>“Disaster Nursing and Emergency Preparedness for Chemical, Biological and Radiological Terrorism and Other Hazards”.</w:t>
      </w:r>
      <w:proofErr w:type="gramEnd"/>
      <w:r w:rsidR="004174AD" w:rsidRPr="004174AD">
        <w:rPr>
          <w:rFonts w:ascii="Arial" w:hAnsi="Arial" w:cs="Arial"/>
          <w:i/>
          <w:szCs w:val="24"/>
        </w:rPr>
        <w:t xml:space="preserve"> </w:t>
      </w:r>
      <w:r w:rsidR="004174AD" w:rsidRPr="004174AD">
        <w:rPr>
          <w:rFonts w:ascii="Arial" w:hAnsi="Arial" w:cs="Arial"/>
          <w:szCs w:val="24"/>
        </w:rPr>
        <w:t xml:space="preserve">Springer Publishing Company </w:t>
      </w:r>
      <w:proofErr w:type="gramStart"/>
      <w:r w:rsidR="004174AD" w:rsidRPr="004174AD">
        <w:rPr>
          <w:rFonts w:ascii="Arial" w:hAnsi="Arial" w:cs="Arial"/>
          <w:szCs w:val="24"/>
        </w:rPr>
        <w:t>LLC.,</w:t>
      </w:r>
      <w:proofErr w:type="gramEnd"/>
      <w:r w:rsidR="004174AD" w:rsidRPr="004174AD">
        <w:rPr>
          <w:rFonts w:ascii="Arial" w:hAnsi="Arial" w:cs="Arial"/>
          <w:szCs w:val="24"/>
        </w:rPr>
        <w:t xml:space="preserve"> (2); 206.</w:t>
      </w:r>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78. </w:t>
      </w:r>
      <w:proofErr w:type="spellStart"/>
      <w:r w:rsidR="004174AD" w:rsidRPr="004174AD">
        <w:rPr>
          <w:rFonts w:ascii="Arial" w:hAnsi="Arial" w:cs="Arial"/>
          <w:szCs w:val="24"/>
        </w:rPr>
        <w:t>Venzon</w:t>
      </w:r>
      <w:proofErr w:type="spellEnd"/>
      <w:r w:rsidR="004174AD" w:rsidRPr="004174AD">
        <w:rPr>
          <w:rFonts w:ascii="Arial" w:hAnsi="Arial" w:cs="Arial"/>
          <w:szCs w:val="24"/>
        </w:rPr>
        <w:t xml:space="preserve">, L.M. &amp; </w:t>
      </w:r>
      <w:proofErr w:type="spellStart"/>
      <w:r w:rsidR="004174AD" w:rsidRPr="004174AD">
        <w:rPr>
          <w:rFonts w:ascii="Arial" w:hAnsi="Arial" w:cs="Arial"/>
          <w:szCs w:val="24"/>
        </w:rPr>
        <w:t>Venzon</w:t>
      </w:r>
      <w:proofErr w:type="spellEnd"/>
      <w:r w:rsidR="004174AD" w:rsidRPr="004174AD">
        <w:rPr>
          <w:rFonts w:ascii="Arial" w:hAnsi="Arial" w:cs="Arial"/>
          <w:szCs w:val="24"/>
        </w:rPr>
        <w:t xml:space="preserve">, R.M. (2005). </w:t>
      </w:r>
      <w:proofErr w:type="gramStart"/>
      <w:r w:rsidR="004174AD" w:rsidRPr="004174AD">
        <w:rPr>
          <w:rFonts w:ascii="Arial" w:hAnsi="Arial" w:cs="Arial"/>
          <w:i/>
          <w:szCs w:val="24"/>
        </w:rPr>
        <w:t>“Professional Nursing in the Philippines”.</w:t>
      </w:r>
      <w:proofErr w:type="gramEnd"/>
      <w:r w:rsidR="004174AD" w:rsidRPr="004174AD">
        <w:rPr>
          <w:rFonts w:ascii="Arial" w:hAnsi="Arial" w:cs="Arial"/>
          <w:i/>
          <w:szCs w:val="24"/>
        </w:rPr>
        <w:t xml:space="preserve"> </w:t>
      </w:r>
      <w:r w:rsidR="004174AD" w:rsidRPr="004174AD">
        <w:rPr>
          <w:rFonts w:ascii="Arial" w:hAnsi="Arial" w:cs="Arial"/>
          <w:szCs w:val="24"/>
        </w:rPr>
        <w:t>C&amp;E Publishing, Inc. 10: 125.</w:t>
      </w:r>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79. </w:t>
      </w:r>
      <w:r w:rsidR="004174AD" w:rsidRPr="004174AD">
        <w:rPr>
          <w:rFonts w:ascii="Arial" w:hAnsi="Arial" w:cs="Arial"/>
          <w:szCs w:val="24"/>
        </w:rPr>
        <w:t xml:space="preserve">Watson, J. (2009). </w:t>
      </w:r>
      <w:proofErr w:type="gramStart"/>
      <w:r w:rsidR="004174AD" w:rsidRPr="004174AD">
        <w:rPr>
          <w:rFonts w:ascii="Arial" w:hAnsi="Arial" w:cs="Arial"/>
          <w:i/>
          <w:szCs w:val="24"/>
        </w:rPr>
        <w:t>“Caring as the Essence and Science of Nursing and Health Care”.</w:t>
      </w:r>
      <w:proofErr w:type="gramEnd"/>
      <w:r w:rsidR="004174AD" w:rsidRPr="004174AD">
        <w:rPr>
          <w:rFonts w:ascii="Arial" w:hAnsi="Arial" w:cs="Arial"/>
          <w:i/>
          <w:szCs w:val="24"/>
        </w:rPr>
        <w:t xml:space="preserve"> </w:t>
      </w:r>
      <w:proofErr w:type="gramStart"/>
      <w:r w:rsidR="004174AD" w:rsidRPr="004174AD">
        <w:rPr>
          <w:rFonts w:ascii="Arial" w:hAnsi="Arial" w:cs="Arial"/>
          <w:szCs w:val="24"/>
        </w:rPr>
        <w:t xml:space="preserve">O </w:t>
      </w:r>
      <w:proofErr w:type="spellStart"/>
      <w:r w:rsidR="004174AD" w:rsidRPr="004174AD">
        <w:rPr>
          <w:rFonts w:ascii="Arial" w:hAnsi="Arial" w:cs="Arial"/>
          <w:szCs w:val="24"/>
        </w:rPr>
        <w:t>Mundo</w:t>
      </w:r>
      <w:proofErr w:type="spellEnd"/>
      <w:r w:rsidR="004174AD" w:rsidRPr="004174AD">
        <w:rPr>
          <w:rFonts w:ascii="Arial" w:hAnsi="Arial" w:cs="Arial"/>
          <w:szCs w:val="24"/>
        </w:rPr>
        <w:t xml:space="preserve"> </w:t>
      </w:r>
      <w:proofErr w:type="spellStart"/>
      <w:r w:rsidR="004174AD" w:rsidRPr="004174AD">
        <w:rPr>
          <w:rFonts w:ascii="Arial" w:hAnsi="Arial" w:cs="Arial"/>
          <w:szCs w:val="24"/>
        </w:rPr>
        <w:t>da</w:t>
      </w:r>
      <w:proofErr w:type="spellEnd"/>
      <w:r w:rsidR="004174AD" w:rsidRPr="004174AD">
        <w:rPr>
          <w:rFonts w:ascii="Arial" w:hAnsi="Arial" w:cs="Arial"/>
          <w:szCs w:val="24"/>
        </w:rPr>
        <w:t xml:space="preserve"> </w:t>
      </w:r>
      <w:proofErr w:type="spellStart"/>
      <w:r w:rsidR="004174AD" w:rsidRPr="004174AD">
        <w:rPr>
          <w:rFonts w:ascii="Arial" w:hAnsi="Arial" w:cs="Arial"/>
          <w:szCs w:val="24"/>
        </w:rPr>
        <w:t>Saude</w:t>
      </w:r>
      <w:proofErr w:type="spellEnd"/>
      <w:r w:rsidR="004174AD" w:rsidRPr="004174AD">
        <w:rPr>
          <w:rFonts w:ascii="Arial" w:hAnsi="Arial" w:cs="Arial"/>
          <w:szCs w:val="24"/>
        </w:rPr>
        <w:t xml:space="preserve"> Sao Paulo, 33 (2); 143 -149.</w:t>
      </w:r>
      <w:proofErr w:type="gramEnd"/>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80. </w:t>
      </w:r>
      <w:r w:rsidR="004174AD" w:rsidRPr="004174AD">
        <w:rPr>
          <w:rFonts w:ascii="Arial" w:hAnsi="Arial" w:cs="Arial"/>
          <w:szCs w:val="24"/>
        </w:rPr>
        <w:t xml:space="preserve">Watson, J. (2008). </w:t>
      </w:r>
      <w:proofErr w:type="gramStart"/>
      <w:r w:rsidR="004174AD" w:rsidRPr="004174AD">
        <w:rPr>
          <w:rFonts w:ascii="Arial" w:hAnsi="Arial" w:cs="Arial"/>
          <w:i/>
          <w:szCs w:val="24"/>
        </w:rPr>
        <w:t>“Assessing and Measuring Caring in Nursing and Health Sciences”</w:t>
      </w:r>
      <w:r w:rsidR="004174AD" w:rsidRPr="004174AD">
        <w:rPr>
          <w:rFonts w:ascii="Arial" w:hAnsi="Arial" w:cs="Arial"/>
          <w:szCs w:val="24"/>
        </w:rPr>
        <w:t>.</w:t>
      </w:r>
      <w:proofErr w:type="gramEnd"/>
      <w:r w:rsidR="004174AD" w:rsidRPr="004174AD">
        <w:rPr>
          <w:rFonts w:ascii="Arial" w:hAnsi="Arial" w:cs="Arial"/>
          <w:szCs w:val="24"/>
        </w:rPr>
        <w:t xml:space="preserve"> Springer Publishing Company, 2</w:t>
      </w:r>
      <w:r w:rsidR="004174AD" w:rsidRPr="004174AD">
        <w:rPr>
          <w:rFonts w:ascii="Arial" w:hAnsi="Arial" w:cs="Arial"/>
          <w:szCs w:val="24"/>
          <w:vertAlign w:val="superscript"/>
        </w:rPr>
        <w:t>nd</w:t>
      </w:r>
      <w:r w:rsidR="004174AD" w:rsidRPr="004174AD">
        <w:rPr>
          <w:rFonts w:ascii="Arial" w:hAnsi="Arial" w:cs="Arial"/>
          <w:szCs w:val="24"/>
        </w:rPr>
        <w:t xml:space="preserve"> </w:t>
      </w:r>
      <w:proofErr w:type="gramStart"/>
      <w:r w:rsidR="004174AD" w:rsidRPr="004174AD">
        <w:rPr>
          <w:rFonts w:ascii="Arial" w:hAnsi="Arial" w:cs="Arial"/>
          <w:szCs w:val="24"/>
        </w:rPr>
        <w:t>ed</w:t>
      </w:r>
      <w:proofErr w:type="gramEnd"/>
      <w:r w:rsidR="004174AD" w:rsidRPr="004174AD">
        <w:rPr>
          <w:rFonts w:ascii="Arial" w:hAnsi="Arial" w:cs="Arial"/>
          <w:szCs w:val="24"/>
        </w:rPr>
        <w:t xml:space="preserve">. </w:t>
      </w:r>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81. </w:t>
      </w:r>
      <w:r w:rsidR="004174AD" w:rsidRPr="004174AD">
        <w:rPr>
          <w:rFonts w:ascii="Arial" w:hAnsi="Arial" w:cs="Arial"/>
          <w:szCs w:val="24"/>
        </w:rPr>
        <w:t xml:space="preserve">Watson, J. (2008). </w:t>
      </w:r>
      <w:r w:rsidR="004174AD" w:rsidRPr="004174AD">
        <w:rPr>
          <w:rFonts w:ascii="Arial" w:hAnsi="Arial" w:cs="Arial"/>
          <w:i/>
          <w:szCs w:val="24"/>
        </w:rPr>
        <w:t xml:space="preserve">“Nursing: The Philosophy and Science of Caring”. </w:t>
      </w:r>
      <w:r w:rsidR="004174AD" w:rsidRPr="004174AD">
        <w:rPr>
          <w:rFonts w:ascii="Arial" w:hAnsi="Arial" w:cs="Arial"/>
          <w:szCs w:val="24"/>
        </w:rPr>
        <w:t>Boulder, CO: University Press of Colorado.</w:t>
      </w:r>
    </w:p>
    <w:p w:rsidR="004174AD" w:rsidRPr="00C61485" w:rsidRDefault="00342754" w:rsidP="00C61485">
      <w:pPr>
        <w:spacing w:line="360" w:lineRule="auto"/>
        <w:contextualSpacing/>
        <w:jc w:val="both"/>
        <w:rPr>
          <w:rFonts w:ascii="Arial" w:hAnsi="Arial" w:cs="Arial"/>
          <w:b/>
          <w:i/>
          <w:emboss/>
          <w:szCs w:val="24"/>
        </w:rPr>
      </w:pPr>
      <w:r>
        <w:rPr>
          <w:rFonts w:ascii="Arial" w:hAnsi="Arial" w:cs="Arial"/>
          <w:noProof/>
          <w:szCs w:val="24"/>
          <w:lang w:eastAsia="en-PH"/>
        </w:rPr>
        <w:drawing>
          <wp:anchor distT="0" distB="0" distL="114300" distR="114300" simplePos="0" relativeHeight="251659264" behindDoc="1" locked="0" layoutInCell="1" allowOverlap="1">
            <wp:simplePos x="0" y="0"/>
            <wp:positionH relativeFrom="column">
              <wp:posOffset>3859530</wp:posOffset>
            </wp:positionH>
            <wp:positionV relativeFrom="paragraph">
              <wp:posOffset>528955</wp:posOffset>
            </wp:positionV>
            <wp:extent cx="1411605" cy="1682115"/>
            <wp:effectExtent l="95250" t="76200" r="93345" b="70485"/>
            <wp:wrapSquare wrapText="bothSides"/>
            <wp:docPr id="1" name="Picture 1" descr="C:\Users\user\Desktop\12767677_1227661730596829_57397761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12767677_1227661730596829_573977613_n.jpg"/>
                    <pic:cNvPicPr>
                      <a:picLocks noChangeAspect="1" noChangeArrowheads="1"/>
                    </pic:cNvPicPr>
                  </pic:nvPicPr>
                  <pic:blipFill>
                    <a:blip r:embed="rId5"/>
                    <a:srcRect/>
                    <a:stretch>
                      <a:fillRect/>
                    </a:stretch>
                  </pic:blipFill>
                  <pic:spPr bwMode="auto">
                    <a:xfrm>
                      <a:off x="0" y="0"/>
                      <a:ext cx="1411605" cy="16821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C61485">
        <w:rPr>
          <w:rFonts w:ascii="Arial" w:hAnsi="Arial" w:cs="Arial"/>
          <w:szCs w:val="24"/>
        </w:rPr>
        <w:t xml:space="preserve">82. </w:t>
      </w:r>
      <w:proofErr w:type="spellStart"/>
      <w:r w:rsidR="004174AD" w:rsidRPr="004174AD">
        <w:rPr>
          <w:rFonts w:ascii="Arial" w:hAnsi="Arial" w:cs="Arial"/>
          <w:szCs w:val="24"/>
        </w:rPr>
        <w:t>Yarfro</w:t>
      </w:r>
      <w:proofErr w:type="spellEnd"/>
      <w:r w:rsidR="004174AD" w:rsidRPr="004174AD">
        <w:rPr>
          <w:rFonts w:ascii="Arial" w:hAnsi="Arial" w:cs="Arial"/>
          <w:szCs w:val="24"/>
        </w:rPr>
        <w:t xml:space="preserve">, C.H., </w:t>
      </w:r>
      <w:proofErr w:type="spellStart"/>
      <w:r w:rsidR="004174AD" w:rsidRPr="004174AD">
        <w:rPr>
          <w:rFonts w:ascii="Arial" w:hAnsi="Arial" w:cs="Arial"/>
          <w:szCs w:val="24"/>
        </w:rPr>
        <w:t>Wujcik</w:t>
      </w:r>
      <w:proofErr w:type="spellEnd"/>
      <w:r w:rsidR="004174AD" w:rsidRPr="004174AD">
        <w:rPr>
          <w:rFonts w:ascii="Arial" w:hAnsi="Arial" w:cs="Arial"/>
          <w:szCs w:val="24"/>
        </w:rPr>
        <w:t xml:space="preserve">, D. &amp; </w:t>
      </w:r>
      <w:proofErr w:type="spellStart"/>
      <w:r w:rsidR="004174AD" w:rsidRPr="004174AD">
        <w:rPr>
          <w:rFonts w:ascii="Arial" w:hAnsi="Arial" w:cs="Arial"/>
          <w:szCs w:val="24"/>
        </w:rPr>
        <w:t>Gobel</w:t>
      </w:r>
      <w:proofErr w:type="spellEnd"/>
      <w:r w:rsidR="004174AD" w:rsidRPr="004174AD">
        <w:rPr>
          <w:rFonts w:ascii="Arial" w:hAnsi="Arial" w:cs="Arial"/>
          <w:szCs w:val="24"/>
        </w:rPr>
        <w:t xml:space="preserve"> B.H. (2011). </w:t>
      </w:r>
      <w:proofErr w:type="gramStart"/>
      <w:r w:rsidR="004174AD" w:rsidRPr="004174AD">
        <w:rPr>
          <w:rFonts w:ascii="Arial" w:hAnsi="Arial" w:cs="Arial"/>
          <w:i/>
          <w:szCs w:val="24"/>
        </w:rPr>
        <w:t>“Cancer Nursing Principles and Practice”.</w:t>
      </w:r>
      <w:proofErr w:type="gramEnd"/>
      <w:r w:rsidR="004174AD" w:rsidRPr="004174AD">
        <w:rPr>
          <w:rFonts w:ascii="Arial" w:hAnsi="Arial" w:cs="Arial"/>
          <w:i/>
          <w:szCs w:val="24"/>
        </w:rPr>
        <w:t xml:space="preserve"> </w:t>
      </w:r>
      <w:r w:rsidR="004174AD" w:rsidRPr="004174AD">
        <w:rPr>
          <w:rFonts w:ascii="Arial" w:hAnsi="Arial" w:cs="Arial"/>
          <w:szCs w:val="24"/>
        </w:rPr>
        <w:t>Jones &amp; Bartlett Publishers LLC</w:t>
      </w:r>
      <w:proofErr w:type="gramStart"/>
      <w:r w:rsidR="004174AD" w:rsidRPr="004174AD">
        <w:rPr>
          <w:rFonts w:ascii="Arial" w:hAnsi="Arial" w:cs="Arial"/>
          <w:szCs w:val="24"/>
        </w:rPr>
        <w:t>,7</w:t>
      </w:r>
      <w:proofErr w:type="gramEnd"/>
      <w:r w:rsidR="004174AD" w:rsidRPr="004174AD">
        <w:rPr>
          <w:rFonts w:ascii="Arial" w:hAnsi="Arial" w:cs="Arial"/>
          <w:szCs w:val="24"/>
        </w:rPr>
        <w:t>.</w:t>
      </w:r>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t xml:space="preserve">83. </w:t>
      </w:r>
      <w:r w:rsidR="004174AD" w:rsidRPr="004174AD">
        <w:rPr>
          <w:rFonts w:ascii="Arial" w:hAnsi="Arial" w:cs="Arial"/>
          <w:szCs w:val="24"/>
        </w:rPr>
        <w:t xml:space="preserve">Young, M.P. (2006). </w:t>
      </w:r>
      <w:proofErr w:type="gramStart"/>
      <w:r w:rsidR="004174AD" w:rsidRPr="004174AD">
        <w:rPr>
          <w:rFonts w:ascii="Arial" w:hAnsi="Arial" w:cs="Arial"/>
          <w:i/>
          <w:szCs w:val="24"/>
        </w:rPr>
        <w:t>“Bearing Against Sin: The Evangelical Birth of the American Social Movement”.</w:t>
      </w:r>
      <w:proofErr w:type="gramEnd"/>
      <w:r w:rsidR="004174AD" w:rsidRPr="004174AD">
        <w:rPr>
          <w:rFonts w:ascii="Arial" w:hAnsi="Arial" w:cs="Arial"/>
          <w:i/>
          <w:szCs w:val="24"/>
        </w:rPr>
        <w:t xml:space="preserve"> </w:t>
      </w:r>
      <w:r w:rsidR="004174AD" w:rsidRPr="004174AD">
        <w:rPr>
          <w:rFonts w:ascii="Arial" w:hAnsi="Arial" w:cs="Arial"/>
          <w:szCs w:val="24"/>
        </w:rPr>
        <w:t>The University of Chicago Press, p. 74.</w:t>
      </w:r>
    </w:p>
    <w:p w:rsidR="004174AD" w:rsidRPr="00C61485" w:rsidRDefault="00C61485" w:rsidP="00C61485">
      <w:pPr>
        <w:spacing w:line="360" w:lineRule="auto"/>
        <w:contextualSpacing/>
        <w:jc w:val="both"/>
        <w:rPr>
          <w:rFonts w:ascii="Arial" w:hAnsi="Arial" w:cs="Arial"/>
          <w:b/>
          <w:i/>
          <w:emboss/>
          <w:szCs w:val="24"/>
        </w:rPr>
      </w:pPr>
      <w:r>
        <w:rPr>
          <w:rFonts w:ascii="Arial" w:hAnsi="Arial" w:cs="Arial"/>
          <w:szCs w:val="24"/>
        </w:rPr>
        <w:lastRenderedPageBreak/>
        <w:t xml:space="preserve">84. </w:t>
      </w:r>
      <w:proofErr w:type="spellStart"/>
      <w:r w:rsidR="004174AD" w:rsidRPr="004174AD">
        <w:rPr>
          <w:rFonts w:ascii="Arial" w:hAnsi="Arial" w:cs="Arial"/>
          <w:szCs w:val="24"/>
        </w:rPr>
        <w:t>Zisook</w:t>
      </w:r>
      <w:proofErr w:type="spellEnd"/>
      <w:r w:rsidR="004174AD" w:rsidRPr="004174AD">
        <w:rPr>
          <w:rFonts w:ascii="Arial" w:hAnsi="Arial" w:cs="Arial"/>
          <w:szCs w:val="24"/>
        </w:rPr>
        <w:t xml:space="preserve">, S. &amp; </w:t>
      </w:r>
      <w:proofErr w:type="spellStart"/>
      <w:r w:rsidR="004174AD" w:rsidRPr="004174AD">
        <w:rPr>
          <w:rFonts w:ascii="Arial" w:hAnsi="Arial" w:cs="Arial"/>
          <w:szCs w:val="24"/>
        </w:rPr>
        <w:t>Zisook</w:t>
      </w:r>
      <w:proofErr w:type="spellEnd"/>
      <w:r w:rsidR="004174AD" w:rsidRPr="004174AD">
        <w:rPr>
          <w:rFonts w:ascii="Arial" w:hAnsi="Arial" w:cs="Arial"/>
          <w:szCs w:val="24"/>
        </w:rPr>
        <w:t xml:space="preserve">, S.A. (2005). </w:t>
      </w:r>
      <w:r w:rsidR="004174AD" w:rsidRPr="004174AD">
        <w:rPr>
          <w:rFonts w:ascii="Arial" w:hAnsi="Arial" w:cs="Arial"/>
          <w:i/>
          <w:szCs w:val="24"/>
        </w:rPr>
        <w:t xml:space="preserve">“Death, Dying and Bereavement in BJ </w:t>
      </w:r>
      <w:proofErr w:type="spellStart"/>
      <w:r w:rsidR="004174AD" w:rsidRPr="004174AD">
        <w:rPr>
          <w:rFonts w:ascii="Arial" w:hAnsi="Arial" w:cs="Arial"/>
          <w:i/>
          <w:szCs w:val="24"/>
        </w:rPr>
        <w:t>Sadock</w:t>
      </w:r>
      <w:proofErr w:type="spellEnd"/>
      <w:r w:rsidR="004174AD" w:rsidRPr="004174AD">
        <w:rPr>
          <w:rFonts w:ascii="Arial" w:hAnsi="Arial" w:cs="Arial"/>
          <w:i/>
          <w:szCs w:val="24"/>
        </w:rPr>
        <w:t xml:space="preserve"> &amp; VA </w:t>
      </w:r>
      <w:proofErr w:type="spellStart"/>
      <w:r w:rsidR="004174AD" w:rsidRPr="004174AD">
        <w:rPr>
          <w:rFonts w:ascii="Arial" w:hAnsi="Arial" w:cs="Arial"/>
          <w:i/>
          <w:szCs w:val="24"/>
        </w:rPr>
        <w:t>Sadock</w:t>
      </w:r>
      <w:proofErr w:type="spellEnd"/>
      <w:r w:rsidR="004174AD" w:rsidRPr="004174AD">
        <w:rPr>
          <w:rFonts w:ascii="Arial" w:hAnsi="Arial" w:cs="Arial"/>
          <w:i/>
          <w:szCs w:val="24"/>
        </w:rPr>
        <w:t xml:space="preserve"> (Eds.), (1) Comprehensive Textbook of Psychiatry (Vol. 2, 8</w:t>
      </w:r>
      <w:r w:rsidR="004174AD" w:rsidRPr="004174AD">
        <w:rPr>
          <w:rFonts w:ascii="Arial" w:hAnsi="Arial" w:cs="Arial"/>
          <w:i/>
          <w:szCs w:val="24"/>
          <w:vertAlign w:val="superscript"/>
        </w:rPr>
        <w:t>th</w:t>
      </w:r>
      <w:r w:rsidR="004174AD" w:rsidRPr="004174AD">
        <w:rPr>
          <w:rFonts w:ascii="Arial" w:hAnsi="Arial" w:cs="Arial"/>
          <w:i/>
          <w:szCs w:val="24"/>
        </w:rPr>
        <w:t xml:space="preserve"> ed., pp. 2367-2393)”. </w:t>
      </w:r>
      <w:proofErr w:type="gramStart"/>
      <w:r w:rsidR="004174AD" w:rsidRPr="004174AD">
        <w:rPr>
          <w:rFonts w:ascii="Arial" w:hAnsi="Arial" w:cs="Arial"/>
          <w:szCs w:val="24"/>
        </w:rPr>
        <w:t>Philadelphia, Lippincott Williams &amp; Wilkins.</w:t>
      </w:r>
      <w:proofErr w:type="gramEnd"/>
    </w:p>
    <w:p w:rsidR="004174AD" w:rsidRDefault="004174AD" w:rsidP="004174AD">
      <w:pPr>
        <w:spacing w:line="240" w:lineRule="auto"/>
        <w:contextualSpacing/>
        <w:jc w:val="center"/>
        <w:rPr>
          <w:rFonts w:ascii="Arial" w:hAnsi="Arial" w:cs="Arial"/>
          <w:b/>
          <w:sz w:val="24"/>
          <w:szCs w:val="24"/>
        </w:rPr>
      </w:pPr>
    </w:p>
    <w:p w:rsidR="00C61485" w:rsidRDefault="00C61485" w:rsidP="004174AD">
      <w:pPr>
        <w:spacing w:line="240" w:lineRule="auto"/>
        <w:contextualSpacing/>
        <w:jc w:val="center"/>
        <w:rPr>
          <w:rFonts w:ascii="Arial" w:hAnsi="Arial" w:cs="Arial"/>
          <w:b/>
          <w:sz w:val="24"/>
          <w:szCs w:val="24"/>
        </w:rPr>
      </w:pPr>
    </w:p>
    <w:p w:rsidR="00C61485" w:rsidRDefault="00C61485" w:rsidP="004174AD">
      <w:pPr>
        <w:spacing w:line="240" w:lineRule="auto"/>
        <w:contextualSpacing/>
        <w:jc w:val="center"/>
        <w:rPr>
          <w:rFonts w:ascii="Arial" w:hAnsi="Arial" w:cs="Arial"/>
          <w:b/>
          <w:sz w:val="24"/>
          <w:szCs w:val="24"/>
        </w:rPr>
      </w:pPr>
      <w:r>
        <w:rPr>
          <w:rFonts w:ascii="Arial" w:hAnsi="Arial" w:cs="Arial"/>
          <w:b/>
          <w:sz w:val="24"/>
          <w:szCs w:val="24"/>
        </w:rPr>
        <w:t>BIOGRAPHY</w:t>
      </w:r>
    </w:p>
    <w:p w:rsidR="00C61485" w:rsidRDefault="00C61485" w:rsidP="004174AD">
      <w:pPr>
        <w:spacing w:line="240" w:lineRule="auto"/>
        <w:contextualSpacing/>
        <w:jc w:val="center"/>
        <w:rPr>
          <w:rFonts w:ascii="Arial" w:hAnsi="Arial" w:cs="Arial"/>
          <w:b/>
          <w:sz w:val="24"/>
          <w:szCs w:val="24"/>
        </w:rPr>
      </w:pPr>
    </w:p>
    <w:p w:rsidR="00C61485" w:rsidRDefault="00C61485" w:rsidP="004174AD">
      <w:pPr>
        <w:spacing w:line="240" w:lineRule="auto"/>
        <w:contextualSpacing/>
        <w:jc w:val="center"/>
        <w:rPr>
          <w:rFonts w:ascii="Arial" w:hAnsi="Arial" w:cs="Arial"/>
          <w:b/>
          <w:sz w:val="24"/>
          <w:szCs w:val="24"/>
        </w:rPr>
      </w:pPr>
    </w:p>
    <w:p w:rsidR="00F9496C" w:rsidRDefault="00C61485" w:rsidP="00C61485">
      <w:pPr>
        <w:spacing w:line="240" w:lineRule="auto"/>
        <w:contextualSpacing/>
        <w:jc w:val="both"/>
        <w:rPr>
          <w:rFonts w:ascii="Arial" w:hAnsi="Arial" w:cs="Arial"/>
          <w:sz w:val="24"/>
          <w:szCs w:val="24"/>
        </w:rPr>
      </w:pPr>
      <w:r>
        <w:rPr>
          <w:rFonts w:ascii="Arial" w:hAnsi="Arial" w:cs="Arial"/>
          <w:sz w:val="24"/>
          <w:szCs w:val="24"/>
        </w:rPr>
        <w:t xml:space="preserve">John Christian V. Villanueva has completed his PhD at the age of 25 years old from Dr. Gloria D. </w:t>
      </w:r>
      <w:proofErr w:type="spellStart"/>
      <w:r>
        <w:rPr>
          <w:rFonts w:ascii="Arial" w:hAnsi="Arial" w:cs="Arial"/>
          <w:sz w:val="24"/>
          <w:szCs w:val="24"/>
        </w:rPr>
        <w:t>Lacson</w:t>
      </w:r>
      <w:proofErr w:type="spellEnd"/>
      <w:r>
        <w:rPr>
          <w:rFonts w:ascii="Arial" w:hAnsi="Arial" w:cs="Arial"/>
          <w:sz w:val="24"/>
          <w:szCs w:val="24"/>
        </w:rPr>
        <w:t xml:space="preserve"> Foundation Colleges, Inc.</w:t>
      </w:r>
      <w:r w:rsidR="00F9496C">
        <w:rPr>
          <w:rFonts w:ascii="Arial" w:hAnsi="Arial" w:cs="Arial"/>
          <w:sz w:val="24"/>
          <w:szCs w:val="24"/>
        </w:rPr>
        <w:t xml:space="preserve">, Philippines. He is working as a Nurse in Department of Education and Professor in Dr. Gloria D. </w:t>
      </w:r>
      <w:proofErr w:type="spellStart"/>
      <w:r w:rsidR="00F9496C">
        <w:rPr>
          <w:rFonts w:ascii="Arial" w:hAnsi="Arial" w:cs="Arial"/>
          <w:sz w:val="24"/>
          <w:szCs w:val="24"/>
        </w:rPr>
        <w:t>Lacson</w:t>
      </w:r>
      <w:proofErr w:type="spellEnd"/>
      <w:r w:rsidR="00F9496C">
        <w:rPr>
          <w:rFonts w:ascii="Arial" w:hAnsi="Arial" w:cs="Arial"/>
          <w:sz w:val="24"/>
          <w:szCs w:val="24"/>
        </w:rPr>
        <w:t xml:space="preserve"> Foundation Colleges, Inc. – Graduate School Department. He co-authored 9 books in </w:t>
      </w:r>
      <w:proofErr w:type="spellStart"/>
      <w:r w:rsidR="00F9496C">
        <w:rPr>
          <w:rFonts w:ascii="Arial" w:hAnsi="Arial" w:cs="Arial"/>
          <w:sz w:val="24"/>
          <w:szCs w:val="24"/>
        </w:rPr>
        <w:t>Aliswag</w:t>
      </w:r>
      <w:proofErr w:type="spellEnd"/>
      <w:r w:rsidR="00F9496C">
        <w:rPr>
          <w:rFonts w:ascii="Arial" w:hAnsi="Arial" w:cs="Arial"/>
          <w:sz w:val="24"/>
          <w:szCs w:val="24"/>
        </w:rPr>
        <w:t xml:space="preserve"> Review Series. He has published research papers internationally and has been serving as reviewer too.</w:t>
      </w:r>
    </w:p>
    <w:p w:rsidR="00F9496C" w:rsidRDefault="00F9496C" w:rsidP="00C61485">
      <w:pPr>
        <w:spacing w:line="240" w:lineRule="auto"/>
        <w:contextualSpacing/>
        <w:jc w:val="both"/>
        <w:rPr>
          <w:rFonts w:ascii="Arial" w:hAnsi="Arial" w:cs="Arial"/>
          <w:sz w:val="24"/>
          <w:szCs w:val="24"/>
        </w:rPr>
      </w:pPr>
    </w:p>
    <w:p w:rsidR="00C61485" w:rsidRDefault="00C61485" w:rsidP="00F9496C">
      <w:pPr>
        <w:spacing w:line="240" w:lineRule="auto"/>
        <w:contextualSpacing/>
        <w:rPr>
          <w:rFonts w:ascii="Arial" w:hAnsi="Arial" w:cs="Arial"/>
          <w:sz w:val="24"/>
          <w:szCs w:val="24"/>
        </w:rPr>
      </w:pPr>
    </w:p>
    <w:p w:rsidR="00F9496C" w:rsidRDefault="00F9496C" w:rsidP="00F9496C">
      <w:pPr>
        <w:spacing w:line="240" w:lineRule="auto"/>
        <w:contextualSpacing/>
        <w:jc w:val="center"/>
        <w:rPr>
          <w:rFonts w:ascii="Arial" w:hAnsi="Arial" w:cs="Arial"/>
          <w:b/>
          <w:sz w:val="24"/>
          <w:szCs w:val="24"/>
        </w:rPr>
      </w:pPr>
      <w:r>
        <w:rPr>
          <w:rFonts w:ascii="Arial" w:hAnsi="Arial" w:cs="Arial"/>
          <w:b/>
          <w:sz w:val="24"/>
          <w:szCs w:val="24"/>
        </w:rPr>
        <w:t>PRESENTING AUTHOR DETAILS</w:t>
      </w:r>
    </w:p>
    <w:p w:rsidR="00F9496C" w:rsidRDefault="00F9496C" w:rsidP="00F9496C">
      <w:pPr>
        <w:spacing w:line="240" w:lineRule="auto"/>
        <w:contextualSpacing/>
        <w:jc w:val="center"/>
        <w:rPr>
          <w:rFonts w:ascii="Arial" w:hAnsi="Arial" w:cs="Arial"/>
          <w:b/>
          <w:sz w:val="24"/>
          <w:szCs w:val="24"/>
        </w:rPr>
      </w:pPr>
    </w:p>
    <w:p w:rsidR="00F9496C" w:rsidRDefault="00F9496C" w:rsidP="00F9496C">
      <w:pPr>
        <w:spacing w:line="240" w:lineRule="auto"/>
        <w:contextualSpacing/>
        <w:jc w:val="center"/>
        <w:rPr>
          <w:rFonts w:ascii="Arial" w:hAnsi="Arial" w:cs="Arial"/>
          <w:b/>
          <w:sz w:val="24"/>
          <w:szCs w:val="24"/>
        </w:rPr>
      </w:pPr>
    </w:p>
    <w:p w:rsidR="00F9496C" w:rsidRPr="00F9496C" w:rsidRDefault="00F9496C" w:rsidP="00F9496C">
      <w:pPr>
        <w:spacing w:line="240" w:lineRule="auto"/>
        <w:contextualSpacing/>
        <w:jc w:val="center"/>
        <w:rPr>
          <w:rFonts w:ascii="Arial" w:hAnsi="Arial" w:cs="Arial"/>
          <w:b/>
          <w:sz w:val="24"/>
          <w:szCs w:val="24"/>
        </w:rPr>
        <w:sectPr w:rsidR="00F9496C" w:rsidRPr="00F9496C" w:rsidSect="004174AD">
          <w:type w:val="continuous"/>
          <w:pgSz w:w="12240" w:h="15840"/>
          <w:pgMar w:top="1440" w:right="1440" w:bottom="1440" w:left="1440" w:header="720" w:footer="720" w:gutter="0"/>
          <w:cols w:num="2" w:space="720"/>
          <w:docGrid w:linePitch="360"/>
        </w:sectPr>
      </w:pPr>
    </w:p>
    <w:p w:rsidR="004174AD" w:rsidRPr="004174AD" w:rsidRDefault="004174AD" w:rsidP="004174AD">
      <w:pPr>
        <w:spacing w:line="240" w:lineRule="auto"/>
        <w:contextualSpacing/>
        <w:rPr>
          <w:rFonts w:ascii="Arial" w:hAnsi="Arial" w:cs="Arial"/>
          <w:sz w:val="24"/>
          <w:szCs w:val="24"/>
        </w:rPr>
      </w:pPr>
    </w:p>
    <w:p w:rsidR="004174AD" w:rsidRDefault="004174AD" w:rsidP="004174AD">
      <w:pPr>
        <w:spacing w:line="480" w:lineRule="auto"/>
        <w:contextualSpacing/>
        <w:rPr>
          <w:rFonts w:ascii="Arial" w:hAnsi="Arial" w:cs="Arial"/>
          <w:b/>
          <w:sz w:val="24"/>
          <w:szCs w:val="24"/>
        </w:rPr>
      </w:pPr>
    </w:p>
    <w:p w:rsidR="00147DE5" w:rsidRDefault="00F9496C" w:rsidP="00342754">
      <w:pPr>
        <w:tabs>
          <w:tab w:val="left" w:pos="5760"/>
        </w:tabs>
        <w:spacing w:line="240" w:lineRule="auto"/>
        <w:contextualSpacing/>
        <w:rPr>
          <w:rFonts w:ascii="Arial" w:hAnsi="Arial" w:cs="Arial"/>
          <w:sz w:val="24"/>
        </w:rPr>
      </w:pPr>
      <w:r>
        <w:tab/>
      </w:r>
      <w:r w:rsidRPr="00342754">
        <w:rPr>
          <w:rFonts w:ascii="Arial" w:hAnsi="Arial" w:cs="Arial"/>
          <w:sz w:val="24"/>
        </w:rPr>
        <w:t>John Christian</w:t>
      </w:r>
      <w:r w:rsidRPr="00342754">
        <w:rPr>
          <w:sz w:val="24"/>
        </w:rPr>
        <w:t xml:space="preserve"> </w:t>
      </w:r>
      <w:r w:rsidRPr="00342754">
        <w:rPr>
          <w:rFonts w:ascii="Arial" w:hAnsi="Arial" w:cs="Arial"/>
          <w:sz w:val="24"/>
        </w:rPr>
        <w:t>V. Villanueva</w:t>
      </w:r>
    </w:p>
    <w:p w:rsidR="00342754" w:rsidRPr="00342754" w:rsidRDefault="00342754" w:rsidP="00342754">
      <w:pPr>
        <w:tabs>
          <w:tab w:val="left" w:pos="5760"/>
        </w:tabs>
        <w:spacing w:line="240" w:lineRule="auto"/>
        <w:contextualSpacing/>
        <w:rPr>
          <w:rFonts w:ascii="Arial" w:hAnsi="Arial" w:cs="Arial"/>
          <w:sz w:val="24"/>
        </w:rPr>
      </w:pPr>
      <w:r w:rsidRPr="00342754">
        <w:rPr>
          <w:rFonts w:ascii="Arial" w:hAnsi="Arial" w:cs="Arial"/>
          <w:sz w:val="24"/>
        </w:rPr>
        <w:t>+639168260413</w:t>
      </w:r>
    </w:p>
    <w:p w:rsidR="00342754" w:rsidRPr="00342754" w:rsidRDefault="00342754" w:rsidP="00342754">
      <w:pPr>
        <w:tabs>
          <w:tab w:val="left" w:pos="5760"/>
        </w:tabs>
        <w:spacing w:line="240" w:lineRule="auto"/>
        <w:contextualSpacing/>
        <w:rPr>
          <w:rFonts w:ascii="Arial" w:hAnsi="Arial" w:cs="Arial"/>
          <w:sz w:val="24"/>
        </w:rPr>
      </w:pPr>
      <w:r w:rsidRPr="00342754">
        <w:rPr>
          <w:rFonts w:ascii="Arial" w:hAnsi="Arial" w:cs="Arial"/>
          <w:sz w:val="24"/>
        </w:rPr>
        <w:t>Session 9/ Nursing Practice</w:t>
      </w:r>
    </w:p>
    <w:p w:rsidR="00342754" w:rsidRPr="00342754" w:rsidRDefault="00342754" w:rsidP="00342754">
      <w:pPr>
        <w:tabs>
          <w:tab w:val="left" w:pos="5760"/>
        </w:tabs>
        <w:spacing w:line="240" w:lineRule="auto"/>
        <w:contextualSpacing/>
        <w:rPr>
          <w:rFonts w:ascii="Arial" w:hAnsi="Arial" w:cs="Arial"/>
          <w:sz w:val="24"/>
        </w:rPr>
      </w:pPr>
      <w:r w:rsidRPr="00342754">
        <w:rPr>
          <w:rFonts w:ascii="Arial" w:hAnsi="Arial" w:cs="Arial"/>
          <w:sz w:val="24"/>
        </w:rPr>
        <w:t>Oral Presentation</w:t>
      </w:r>
    </w:p>
    <w:p w:rsidR="00342754" w:rsidRPr="00342754" w:rsidRDefault="00342754" w:rsidP="00342754">
      <w:pPr>
        <w:tabs>
          <w:tab w:val="left" w:pos="5760"/>
        </w:tabs>
        <w:spacing w:line="240" w:lineRule="auto"/>
        <w:contextualSpacing/>
        <w:rPr>
          <w:rFonts w:ascii="Arial" w:hAnsi="Arial" w:cs="Arial"/>
          <w:sz w:val="24"/>
        </w:rPr>
      </w:pPr>
      <w:proofErr w:type="gramStart"/>
      <w:r w:rsidRPr="00342754">
        <w:rPr>
          <w:rFonts w:ascii="Arial" w:hAnsi="Arial" w:cs="Arial"/>
          <w:sz w:val="24"/>
        </w:rPr>
        <w:t>Passport No.</w:t>
      </w:r>
      <w:proofErr w:type="gramEnd"/>
      <w:r w:rsidRPr="00342754">
        <w:rPr>
          <w:rFonts w:ascii="Arial" w:hAnsi="Arial" w:cs="Arial"/>
          <w:sz w:val="24"/>
        </w:rPr>
        <w:t xml:space="preserve"> EC</w:t>
      </w:r>
      <w:r>
        <w:rPr>
          <w:rFonts w:ascii="Arial" w:hAnsi="Arial" w:cs="Arial"/>
          <w:sz w:val="24"/>
        </w:rPr>
        <w:t>2409927</w:t>
      </w:r>
    </w:p>
    <w:sectPr w:rsidR="00342754" w:rsidRPr="00342754" w:rsidSect="004174AD">
      <w:type w:val="continuous"/>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DA2B3B"/>
    <w:multiLevelType w:val="hybridMultilevel"/>
    <w:tmpl w:val="3FE0D22A"/>
    <w:lvl w:ilvl="0" w:tplc="3409000F">
      <w:start w:val="1"/>
      <w:numFmt w:val="decimal"/>
      <w:lvlText w:val="%1."/>
      <w:lvlJc w:val="left"/>
      <w:pPr>
        <w:ind w:left="360" w:hanging="360"/>
      </w:pPr>
      <w:rPr>
        <w:rFonts w:hint="default"/>
        <w:b w:val="0"/>
        <w:i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4174AD"/>
    <w:rsid w:val="00342754"/>
    <w:rsid w:val="004174AD"/>
    <w:rsid w:val="00B55EF2"/>
    <w:rsid w:val="00C61485"/>
    <w:rsid w:val="00CE3AEE"/>
    <w:rsid w:val="00F12E00"/>
    <w:rsid w:val="00F9496C"/>
  </w:rsids>
  <m:mathPr>
    <m:mathFont m:val="Cambria Math"/>
    <m:brkBin m:val="before"/>
    <m:brkBinSub m:val="--"/>
    <m:smallFrac m:val="off"/>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4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74A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6</Pages>
  <Words>2037</Words>
  <Characters>11612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2018-10-21T00:28:00Z</dcterms:created>
  <dcterms:modified xsi:type="dcterms:W3CDTF">2018-10-21T01:04:00Z</dcterms:modified>
</cp:coreProperties>
</file>