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BE607C" w14:textId="6B8858A0" w:rsidR="00BF0FAD" w:rsidRDefault="00BF0FAD" w:rsidP="0052533E">
      <w:pPr>
        <w:spacing w:after="0"/>
        <w:jc w:val="center"/>
        <w:rPr>
          <w:b/>
          <w:bCs/>
          <w:sz w:val="32"/>
          <w:szCs w:val="32"/>
          <w:lang w:val="en-US"/>
        </w:rPr>
      </w:pPr>
    </w:p>
    <w:p w14:paraId="05E0D792" w14:textId="1DBAB7E9" w:rsidR="00BF0FAD" w:rsidRDefault="00BF0FAD" w:rsidP="00BF0FAD">
      <w:pPr>
        <w:spacing w:after="0"/>
        <w:jc w:val="center"/>
        <w:rPr>
          <w:rFonts w:ascii="Aller Display" w:hAnsi="Aller Display"/>
          <w:sz w:val="32"/>
          <w:szCs w:val="32"/>
          <w:lang w:val="en-US"/>
        </w:rPr>
      </w:pPr>
      <w:r w:rsidRPr="00BF0FAD">
        <w:rPr>
          <w:rFonts w:ascii="Aller Display" w:hAnsi="Aller Display"/>
          <w:sz w:val="32"/>
          <w:szCs w:val="32"/>
          <w:lang w:val="en-US"/>
        </w:rPr>
        <w:t>Positive Management &amp; Consultancy</w:t>
      </w:r>
    </w:p>
    <w:p w14:paraId="773EDE42" w14:textId="0A92F475" w:rsidR="00BF0FAD" w:rsidRPr="00BF0FAD" w:rsidRDefault="00BF0FAD" w:rsidP="0052533E">
      <w:pPr>
        <w:spacing w:after="0"/>
        <w:jc w:val="center"/>
        <w:rPr>
          <w:rFonts w:ascii="Aller Display" w:hAnsi="Aller Display"/>
          <w:sz w:val="28"/>
          <w:szCs w:val="28"/>
          <w:lang w:val="en-US"/>
        </w:rPr>
      </w:pPr>
      <w:r w:rsidRPr="00BF0FAD">
        <w:rPr>
          <w:rFonts w:ascii="Aller Display" w:hAnsi="Aller Display"/>
          <w:sz w:val="28"/>
          <w:szCs w:val="28"/>
          <w:lang w:val="en-US"/>
        </w:rPr>
        <w:t>Healthcare Training Department</w:t>
      </w:r>
    </w:p>
    <w:p w14:paraId="4FBE8674" w14:textId="27028A1B" w:rsidR="00BF0FAD" w:rsidRDefault="00BF0FAD" w:rsidP="0052533E">
      <w:pPr>
        <w:spacing w:after="0"/>
        <w:jc w:val="center"/>
        <w:rPr>
          <w:b/>
          <w:bCs/>
          <w:sz w:val="32"/>
          <w:szCs w:val="32"/>
          <w:lang w:val="en-US"/>
        </w:rPr>
      </w:pPr>
    </w:p>
    <w:p w14:paraId="277903FA" w14:textId="77777777" w:rsidR="00BF0FAD" w:rsidRDefault="00BF0FAD" w:rsidP="0052533E">
      <w:pPr>
        <w:spacing w:after="0"/>
        <w:jc w:val="center"/>
        <w:rPr>
          <w:b/>
          <w:bCs/>
          <w:sz w:val="32"/>
          <w:szCs w:val="32"/>
          <w:lang w:val="en-US"/>
        </w:rPr>
      </w:pPr>
    </w:p>
    <w:p w14:paraId="2C575169" w14:textId="5AA70F13" w:rsidR="00E738AF" w:rsidRDefault="0052533E" w:rsidP="0052533E">
      <w:pPr>
        <w:spacing w:after="0"/>
        <w:jc w:val="center"/>
        <w:rPr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  <w:lang w:val="en-US"/>
        </w:rPr>
        <w:t>Streamlining Hospital Patient</w:t>
      </w:r>
      <w:r w:rsidR="00D426A2">
        <w:rPr>
          <w:b/>
          <w:bCs/>
          <w:sz w:val="32"/>
          <w:szCs w:val="32"/>
          <w:lang w:val="en-US"/>
        </w:rPr>
        <w:t xml:space="preserve"> Flow Workshop</w:t>
      </w:r>
    </w:p>
    <w:p w14:paraId="2CDAFC17" w14:textId="6DB9C750" w:rsidR="00255C3A" w:rsidRPr="00B643C4" w:rsidRDefault="00516637" w:rsidP="002E582A">
      <w:pPr>
        <w:spacing w:after="0"/>
        <w:jc w:val="center"/>
        <w:rPr>
          <w:rFonts w:cstheme="minorHAnsi"/>
          <w:b/>
          <w:bCs/>
          <w:sz w:val="40"/>
          <w:szCs w:val="40"/>
          <w:lang w:val="en-US"/>
        </w:rPr>
      </w:pPr>
      <w:r>
        <w:rPr>
          <w:rFonts w:cstheme="minorHAnsi"/>
          <w:sz w:val="24"/>
          <w:szCs w:val="24"/>
          <w:shd w:val="clear" w:color="auto" w:fill="FFFFFF"/>
        </w:rPr>
        <w:t>Nursing Practice</w:t>
      </w:r>
      <w:bookmarkStart w:id="0" w:name="_GoBack"/>
      <w:bookmarkEnd w:id="0"/>
      <w:r w:rsidR="0052533E" w:rsidRPr="00B643C4">
        <w:rPr>
          <w:rFonts w:cstheme="minorHAnsi"/>
          <w:sz w:val="24"/>
          <w:szCs w:val="24"/>
          <w:shd w:val="clear" w:color="auto" w:fill="FFFFFF"/>
        </w:rPr>
        <w:t xml:space="preserve"> 2018</w:t>
      </w:r>
    </w:p>
    <w:tbl>
      <w:tblPr>
        <w:tblStyle w:val="GridTable5Dark-Accent4"/>
        <w:tblW w:w="9848" w:type="dxa"/>
        <w:tblInd w:w="-5" w:type="dxa"/>
        <w:tblLook w:val="04A0" w:firstRow="1" w:lastRow="0" w:firstColumn="1" w:lastColumn="0" w:noHBand="0" w:noVBand="1"/>
      </w:tblPr>
      <w:tblGrid>
        <w:gridCol w:w="1568"/>
        <w:gridCol w:w="3780"/>
        <w:gridCol w:w="2160"/>
        <w:gridCol w:w="2340"/>
      </w:tblGrid>
      <w:tr w:rsidR="004F67CF" w:rsidRPr="002103C1" w14:paraId="38D6BCE9" w14:textId="77777777" w:rsidTr="00100A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8" w:type="dxa"/>
          </w:tcPr>
          <w:p w14:paraId="6805DB1D" w14:textId="77777777" w:rsidR="004F67CF" w:rsidRPr="002103C1" w:rsidRDefault="004F67CF" w:rsidP="00A274B8">
            <w:pPr>
              <w:jc w:val="center"/>
              <w:rPr>
                <w:sz w:val="32"/>
                <w:szCs w:val="32"/>
                <w:lang w:val="en-US"/>
              </w:rPr>
            </w:pPr>
            <w:r w:rsidRPr="002103C1">
              <w:rPr>
                <w:sz w:val="32"/>
                <w:szCs w:val="32"/>
                <w:lang w:val="en-US"/>
              </w:rPr>
              <w:t>Time</w:t>
            </w:r>
          </w:p>
        </w:tc>
        <w:tc>
          <w:tcPr>
            <w:tcW w:w="3780" w:type="dxa"/>
          </w:tcPr>
          <w:p w14:paraId="43B3E2CB" w14:textId="77777777" w:rsidR="004F67CF" w:rsidRPr="002103C1" w:rsidRDefault="004F67CF" w:rsidP="00A274B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Titles</w:t>
            </w:r>
          </w:p>
        </w:tc>
        <w:tc>
          <w:tcPr>
            <w:tcW w:w="2160" w:type="dxa"/>
          </w:tcPr>
          <w:p w14:paraId="671057DE" w14:textId="77777777" w:rsidR="004F67CF" w:rsidRPr="002103C1" w:rsidRDefault="004F67CF" w:rsidP="00A274B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  <w:lang w:val="en-US"/>
              </w:rPr>
            </w:pPr>
            <w:r w:rsidRPr="00A274B8">
              <w:rPr>
                <w:sz w:val="32"/>
                <w:szCs w:val="32"/>
                <w:lang w:val="en-US"/>
              </w:rPr>
              <w:t>lecturer</w:t>
            </w:r>
          </w:p>
        </w:tc>
        <w:tc>
          <w:tcPr>
            <w:tcW w:w="2340" w:type="dxa"/>
          </w:tcPr>
          <w:p w14:paraId="7907BC7B" w14:textId="77777777" w:rsidR="004F67CF" w:rsidRPr="002103C1" w:rsidRDefault="004F67CF" w:rsidP="00A274B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  <w:lang w:val="en-US"/>
              </w:rPr>
            </w:pPr>
            <w:r w:rsidRPr="00A274B8">
              <w:rPr>
                <w:sz w:val="32"/>
                <w:szCs w:val="32"/>
                <w:lang w:val="en-US"/>
              </w:rPr>
              <w:t>Type of activity</w:t>
            </w:r>
          </w:p>
        </w:tc>
      </w:tr>
      <w:tr w:rsidR="004F67CF" w:rsidRPr="009A02A8" w14:paraId="26D5EC4A" w14:textId="77777777" w:rsidTr="00100A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8" w:type="dxa"/>
          </w:tcPr>
          <w:p w14:paraId="211A04CC" w14:textId="77777777" w:rsidR="004F67CF" w:rsidRPr="009A02A8" w:rsidRDefault="004F67CF" w:rsidP="004F67C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00:00 – 00:40 </w:t>
            </w:r>
          </w:p>
        </w:tc>
        <w:tc>
          <w:tcPr>
            <w:tcW w:w="3780" w:type="dxa"/>
          </w:tcPr>
          <w:p w14:paraId="7E36CAE4" w14:textId="77777777" w:rsidR="004F67CF" w:rsidRPr="00A274B8" w:rsidRDefault="00D426A2" w:rsidP="00D426A2">
            <w:pPr>
              <w:pStyle w:val="ListParagraph"/>
              <w:numPr>
                <w:ilvl w:val="0"/>
                <w:numId w:val="1"/>
              </w:numPr>
              <w:ind w:left="110" w:hanging="1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D426A2">
              <w:rPr>
                <w:sz w:val="24"/>
                <w:szCs w:val="24"/>
                <w:lang w:val="en-US"/>
              </w:rPr>
              <w:t xml:space="preserve">Principles and Strategies of </w:t>
            </w:r>
            <w:r w:rsidRPr="00D426A2">
              <w:rPr>
                <w:sz w:val="24"/>
                <w:szCs w:val="24"/>
                <w:lang w:val="en-AU"/>
              </w:rPr>
              <w:t>Streamlining</w:t>
            </w:r>
            <w:r w:rsidRPr="00D426A2">
              <w:rPr>
                <w:sz w:val="24"/>
                <w:szCs w:val="24"/>
                <w:lang w:val="en-US"/>
              </w:rPr>
              <w:t xml:space="preserve"> Hospital Patient Flow</w:t>
            </w:r>
          </w:p>
        </w:tc>
        <w:tc>
          <w:tcPr>
            <w:tcW w:w="2160" w:type="dxa"/>
          </w:tcPr>
          <w:p w14:paraId="1712834B" w14:textId="77777777" w:rsidR="004F67CF" w:rsidRDefault="004F67CF" w:rsidP="005969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Dr. Hossam Elamir</w:t>
            </w:r>
          </w:p>
          <w:p w14:paraId="3C438E77" w14:textId="77777777" w:rsidR="004F67CF" w:rsidRPr="009A02A8" w:rsidRDefault="00100AB5" w:rsidP="00A27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Dr. Mostafa Azzam</w:t>
            </w:r>
          </w:p>
        </w:tc>
        <w:tc>
          <w:tcPr>
            <w:tcW w:w="2340" w:type="dxa"/>
          </w:tcPr>
          <w:p w14:paraId="06BD4A3E" w14:textId="77777777" w:rsidR="004F67CF" w:rsidRPr="009A02A8" w:rsidRDefault="004F67CF" w:rsidP="00A27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Lecture</w:t>
            </w:r>
          </w:p>
        </w:tc>
      </w:tr>
      <w:tr w:rsidR="004F67CF" w:rsidRPr="009A02A8" w14:paraId="6C3DFCED" w14:textId="77777777" w:rsidTr="00100AB5">
        <w:trPr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8" w:type="dxa"/>
          </w:tcPr>
          <w:p w14:paraId="77D69C76" w14:textId="77777777" w:rsidR="004F67CF" w:rsidRPr="009A02A8" w:rsidRDefault="004F67CF" w:rsidP="004F67C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00:40 – 00:45 </w:t>
            </w:r>
          </w:p>
        </w:tc>
        <w:tc>
          <w:tcPr>
            <w:tcW w:w="8280" w:type="dxa"/>
            <w:gridSpan w:val="3"/>
          </w:tcPr>
          <w:p w14:paraId="7F3D42F0" w14:textId="77777777" w:rsidR="004F67CF" w:rsidRPr="009A02A8" w:rsidRDefault="004F67CF" w:rsidP="00A274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Break</w:t>
            </w:r>
          </w:p>
        </w:tc>
      </w:tr>
      <w:tr w:rsidR="00100AB5" w:rsidRPr="009A02A8" w14:paraId="04778D14" w14:textId="77777777" w:rsidTr="00100A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8" w:type="dxa"/>
          </w:tcPr>
          <w:p w14:paraId="211D0729" w14:textId="77777777" w:rsidR="00100AB5" w:rsidRPr="009A02A8" w:rsidRDefault="00100AB5" w:rsidP="00100AB5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00:45 – 01:05</w:t>
            </w:r>
          </w:p>
        </w:tc>
        <w:tc>
          <w:tcPr>
            <w:tcW w:w="3780" w:type="dxa"/>
          </w:tcPr>
          <w:p w14:paraId="71A87B7F" w14:textId="77777777" w:rsidR="00100AB5" w:rsidRPr="002E582A" w:rsidRDefault="00100AB5" w:rsidP="00100AB5">
            <w:pPr>
              <w:pStyle w:val="ListParagraph"/>
              <w:numPr>
                <w:ilvl w:val="0"/>
                <w:numId w:val="1"/>
              </w:numPr>
              <w:ind w:left="110" w:hanging="1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2E582A">
              <w:rPr>
                <w:sz w:val="24"/>
                <w:szCs w:val="24"/>
                <w:lang w:val="en-AU"/>
              </w:rPr>
              <w:t>I</w:t>
            </w:r>
            <w:r>
              <w:rPr>
                <w:sz w:val="24"/>
                <w:szCs w:val="24"/>
                <w:lang w:val="en-AU"/>
              </w:rPr>
              <w:t xml:space="preserve">ntroduction to the table top game </w:t>
            </w:r>
          </w:p>
        </w:tc>
        <w:tc>
          <w:tcPr>
            <w:tcW w:w="2160" w:type="dxa"/>
          </w:tcPr>
          <w:p w14:paraId="67969B8A" w14:textId="77777777" w:rsidR="00100AB5" w:rsidRDefault="00100AB5" w:rsidP="00100A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Dr. Hossam Elamir</w:t>
            </w:r>
          </w:p>
          <w:p w14:paraId="17D9E643" w14:textId="77777777" w:rsidR="00100AB5" w:rsidRPr="009A02A8" w:rsidRDefault="00100AB5" w:rsidP="00100A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Dr. Mostafa Azzam</w:t>
            </w:r>
          </w:p>
        </w:tc>
        <w:tc>
          <w:tcPr>
            <w:tcW w:w="2340" w:type="dxa"/>
          </w:tcPr>
          <w:p w14:paraId="1D6345C0" w14:textId="77777777" w:rsidR="00100AB5" w:rsidRPr="009A02A8" w:rsidRDefault="00100AB5" w:rsidP="00100A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Lecture</w:t>
            </w:r>
          </w:p>
        </w:tc>
      </w:tr>
      <w:tr w:rsidR="00100AB5" w:rsidRPr="009A02A8" w14:paraId="0C573DBA" w14:textId="77777777" w:rsidTr="00100AB5">
        <w:trPr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8" w:type="dxa"/>
          </w:tcPr>
          <w:p w14:paraId="796BDFD3" w14:textId="77777777" w:rsidR="00100AB5" w:rsidRPr="009A02A8" w:rsidRDefault="00100AB5" w:rsidP="00100AB5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01:05 – 01:45 </w:t>
            </w:r>
          </w:p>
        </w:tc>
        <w:tc>
          <w:tcPr>
            <w:tcW w:w="3780" w:type="dxa"/>
          </w:tcPr>
          <w:p w14:paraId="3A769E42" w14:textId="77777777" w:rsidR="00100AB5" w:rsidRPr="00D84E85" w:rsidRDefault="00100AB5" w:rsidP="00100AB5">
            <w:pPr>
              <w:pStyle w:val="ListParagraph"/>
              <w:numPr>
                <w:ilvl w:val="0"/>
                <w:numId w:val="1"/>
              </w:numPr>
              <w:ind w:left="110" w:hanging="1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Playing the table top game </w:t>
            </w:r>
          </w:p>
        </w:tc>
        <w:tc>
          <w:tcPr>
            <w:tcW w:w="2160" w:type="dxa"/>
          </w:tcPr>
          <w:p w14:paraId="73A22683" w14:textId="77777777" w:rsidR="00100AB5" w:rsidRDefault="00100AB5" w:rsidP="00100A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Dr. Hossam Elamir</w:t>
            </w:r>
          </w:p>
          <w:p w14:paraId="2EAC55F1" w14:textId="77777777" w:rsidR="00100AB5" w:rsidRPr="009A02A8" w:rsidRDefault="00100AB5" w:rsidP="00100A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Dr. Mostafa Azzam</w:t>
            </w:r>
          </w:p>
        </w:tc>
        <w:tc>
          <w:tcPr>
            <w:tcW w:w="2340" w:type="dxa"/>
          </w:tcPr>
          <w:p w14:paraId="2469DD30" w14:textId="77777777" w:rsidR="00100AB5" w:rsidRPr="009A02A8" w:rsidRDefault="00100AB5" w:rsidP="00100A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Group exercise</w:t>
            </w:r>
          </w:p>
        </w:tc>
      </w:tr>
      <w:tr w:rsidR="00100AB5" w:rsidRPr="009A02A8" w14:paraId="37840BF4" w14:textId="77777777" w:rsidTr="00100A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8" w:type="dxa"/>
          </w:tcPr>
          <w:p w14:paraId="09E7C065" w14:textId="77777777" w:rsidR="00100AB5" w:rsidRPr="009A02A8" w:rsidRDefault="00100AB5" w:rsidP="00100AB5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01:45 – 01:55</w:t>
            </w:r>
          </w:p>
        </w:tc>
        <w:tc>
          <w:tcPr>
            <w:tcW w:w="8280" w:type="dxa"/>
            <w:gridSpan w:val="3"/>
          </w:tcPr>
          <w:p w14:paraId="1ACCA288" w14:textId="77777777" w:rsidR="00100AB5" w:rsidRDefault="00100AB5" w:rsidP="00100A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Break</w:t>
            </w:r>
          </w:p>
        </w:tc>
      </w:tr>
      <w:tr w:rsidR="00100AB5" w:rsidRPr="009A02A8" w14:paraId="08AD181F" w14:textId="77777777" w:rsidTr="00100AB5">
        <w:trPr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8" w:type="dxa"/>
          </w:tcPr>
          <w:p w14:paraId="5FCB7398" w14:textId="77777777" w:rsidR="00100AB5" w:rsidRPr="009A02A8" w:rsidRDefault="00100AB5" w:rsidP="00100AB5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01:55 – 02:30</w:t>
            </w:r>
          </w:p>
        </w:tc>
        <w:tc>
          <w:tcPr>
            <w:tcW w:w="3780" w:type="dxa"/>
          </w:tcPr>
          <w:p w14:paraId="1B1E73E6" w14:textId="77777777" w:rsidR="00100AB5" w:rsidRPr="00D84E85" w:rsidRDefault="00100AB5" w:rsidP="00100AB5">
            <w:pPr>
              <w:pStyle w:val="ListParagraph"/>
              <w:numPr>
                <w:ilvl w:val="0"/>
                <w:numId w:val="1"/>
              </w:numPr>
              <w:ind w:left="110" w:hanging="1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Reflection and recap</w:t>
            </w:r>
          </w:p>
        </w:tc>
        <w:tc>
          <w:tcPr>
            <w:tcW w:w="2160" w:type="dxa"/>
          </w:tcPr>
          <w:p w14:paraId="7A5104AF" w14:textId="77777777" w:rsidR="00100AB5" w:rsidRDefault="00100AB5" w:rsidP="00100A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Dr. Hossam Elamir</w:t>
            </w:r>
          </w:p>
          <w:p w14:paraId="112DAE61" w14:textId="77777777" w:rsidR="00100AB5" w:rsidRPr="009A02A8" w:rsidRDefault="00100AB5" w:rsidP="00100A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Dr. Mostafa Azzam</w:t>
            </w:r>
          </w:p>
        </w:tc>
        <w:tc>
          <w:tcPr>
            <w:tcW w:w="2340" w:type="dxa"/>
          </w:tcPr>
          <w:p w14:paraId="20877C02" w14:textId="77777777" w:rsidR="00100AB5" w:rsidRPr="009A02A8" w:rsidRDefault="00100AB5" w:rsidP="00100A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Group discussion</w:t>
            </w:r>
          </w:p>
        </w:tc>
      </w:tr>
    </w:tbl>
    <w:p w14:paraId="738303FF" w14:textId="77777777" w:rsidR="009A02A8" w:rsidRDefault="009A02A8" w:rsidP="002E582A">
      <w:pPr>
        <w:rPr>
          <w:b/>
          <w:bCs/>
          <w:sz w:val="32"/>
          <w:szCs w:val="32"/>
          <w:lang w:val="en-US"/>
        </w:rPr>
      </w:pPr>
    </w:p>
    <w:p w14:paraId="043D4A52" w14:textId="77777777" w:rsidR="00FD2D78" w:rsidRDefault="00FD2D78" w:rsidP="00B643C4">
      <w:pPr>
        <w:spacing w:after="0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Introduction:</w:t>
      </w:r>
    </w:p>
    <w:p w14:paraId="3E58E8DB" w14:textId="77777777" w:rsidR="00FD2D78" w:rsidRPr="00FD2D78" w:rsidRDefault="00FD2D78" w:rsidP="00570328">
      <w:pPr>
        <w:spacing w:after="0"/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>This</w:t>
      </w:r>
      <w:r w:rsidRPr="00FD2D78">
        <w:rPr>
          <w:rFonts w:cstheme="minorHAnsi"/>
          <w:sz w:val="24"/>
          <w:szCs w:val="24"/>
          <w:shd w:val="clear" w:color="auto" w:fill="FFFFFF"/>
        </w:rPr>
        <w:t xml:space="preserve"> </w:t>
      </w:r>
      <w:proofErr w:type="gramStart"/>
      <w:r w:rsidR="00570328">
        <w:rPr>
          <w:rFonts w:cstheme="minorHAnsi"/>
          <w:sz w:val="24"/>
          <w:szCs w:val="24"/>
          <w:shd w:val="clear" w:color="auto" w:fill="FFFFFF"/>
        </w:rPr>
        <w:t>2.5 hour</w:t>
      </w:r>
      <w:proofErr w:type="gramEnd"/>
      <w:r w:rsidR="00570328">
        <w:rPr>
          <w:rFonts w:cstheme="minorHAnsi"/>
          <w:sz w:val="24"/>
          <w:szCs w:val="24"/>
          <w:shd w:val="clear" w:color="auto" w:fill="FFFFFF"/>
        </w:rPr>
        <w:t xml:space="preserve"> workshop </w:t>
      </w:r>
      <w:r w:rsidRPr="00FD2D78">
        <w:rPr>
          <w:rFonts w:cstheme="minorHAnsi"/>
          <w:sz w:val="24"/>
          <w:szCs w:val="24"/>
          <w:shd w:val="clear" w:color="auto" w:fill="FFFFFF"/>
        </w:rPr>
        <w:t xml:space="preserve">is an active learning </w:t>
      </w:r>
      <w:r w:rsidR="00570328">
        <w:rPr>
          <w:rFonts w:cstheme="minorHAnsi"/>
          <w:sz w:val="24"/>
          <w:szCs w:val="24"/>
          <w:shd w:val="clear" w:color="auto" w:fill="FFFFFF"/>
        </w:rPr>
        <w:t>activity</w:t>
      </w:r>
      <w:r w:rsidRPr="00FD2D78">
        <w:rPr>
          <w:rFonts w:cstheme="minorHAnsi"/>
          <w:sz w:val="24"/>
          <w:szCs w:val="24"/>
          <w:shd w:val="clear" w:color="auto" w:fill="FFFFFF"/>
        </w:rPr>
        <w:t xml:space="preserve"> for anyone interested in how the health service operates. </w:t>
      </w:r>
      <w:r>
        <w:rPr>
          <w:rFonts w:cstheme="minorHAnsi"/>
          <w:sz w:val="24"/>
          <w:szCs w:val="24"/>
          <w:shd w:val="clear" w:color="auto" w:fill="FFFFFF"/>
        </w:rPr>
        <w:t xml:space="preserve">It contains </w:t>
      </w:r>
      <w:r w:rsidR="00100AB5">
        <w:rPr>
          <w:rFonts w:cstheme="minorHAnsi"/>
          <w:sz w:val="24"/>
          <w:szCs w:val="24"/>
          <w:shd w:val="clear" w:color="auto" w:fill="FFFFFF"/>
        </w:rPr>
        <w:t xml:space="preserve">a presentation of the patient flow theoretical part and a practical application through </w:t>
      </w:r>
      <w:r>
        <w:rPr>
          <w:rFonts w:cstheme="minorHAnsi"/>
          <w:sz w:val="24"/>
          <w:szCs w:val="24"/>
          <w:shd w:val="clear" w:color="auto" w:fill="FFFFFF"/>
        </w:rPr>
        <w:t>a table top exercise</w:t>
      </w:r>
      <w:r w:rsidRPr="00FD2D78">
        <w:rPr>
          <w:rFonts w:cstheme="minorHAnsi"/>
          <w:sz w:val="24"/>
          <w:szCs w:val="24"/>
          <w:shd w:val="clear" w:color="auto" w:fill="FFFFFF"/>
        </w:rPr>
        <w:t xml:space="preserve"> created by NHS employees to demonstrate how a hospital works by focussing on the complexities and dynamics of capacity management and patient flow. </w:t>
      </w:r>
    </w:p>
    <w:p w14:paraId="73E9F4D2" w14:textId="47472345" w:rsidR="00FD2D78" w:rsidRPr="00FD2D78" w:rsidRDefault="00FD2D78" w:rsidP="00FD2D78">
      <w:pPr>
        <w:spacing w:after="0"/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>The exercise</w:t>
      </w:r>
      <w:r w:rsidRPr="00FD2D78">
        <w:rPr>
          <w:rFonts w:cstheme="minorHAnsi"/>
          <w:sz w:val="24"/>
          <w:szCs w:val="24"/>
          <w:shd w:val="clear" w:color="auto" w:fill="FFFFFF"/>
        </w:rPr>
        <w:t xml:space="preserve"> simulates the patient flow in a </w:t>
      </w:r>
      <w:r w:rsidR="00BF0FAD" w:rsidRPr="00FD2D78">
        <w:rPr>
          <w:rFonts w:cstheme="minorHAnsi"/>
          <w:sz w:val="24"/>
          <w:szCs w:val="24"/>
          <w:shd w:val="clear" w:color="auto" w:fill="FFFFFF"/>
        </w:rPr>
        <w:t>nine-ward</w:t>
      </w:r>
      <w:r w:rsidRPr="00FD2D78">
        <w:rPr>
          <w:rFonts w:cstheme="minorHAnsi"/>
          <w:sz w:val="24"/>
          <w:szCs w:val="24"/>
          <w:shd w:val="clear" w:color="auto" w:fill="FFFFFF"/>
        </w:rPr>
        <w:t xml:space="preserve"> hospital during a typical day. Players are given specific roles and responsibilities and they must work together to solve a series of challenges that the game presents them with during the course of this imaginary condensed day. Points are awarded for the achievement of specific objectives. </w:t>
      </w:r>
    </w:p>
    <w:p w14:paraId="7161FF44" w14:textId="77777777" w:rsidR="00FD2D78" w:rsidRDefault="00CD078C" w:rsidP="00CD078C">
      <w:pPr>
        <w:spacing w:after="0"/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>The workshop</w:t>
      </w:r>
      <w:r w:rsidR="00FD2D78" w:rsidRPr="00FD2D78">
        <w:rPr>
          <w:rFonts w:cstheme="minorHAnsi"/>
          <w:sz w:val="24"/>
          <w:szCs w:val="24"/>
          <w:shd w:val="clear" w:color="auto" w:fill="FFFFFF"/>
        </w:rPr>
        <w:t xml:space="preserve"> helps players to understand how better planning, communication and team work can improve the way that they work. It also gives players practical insights into how a hospital works. </w:t>
      </w:r>
    </w:p>
    <w:p w14:paraId="578AD1F5" w14:textId="77777777" w:rsidR="00CD078C" w:rsidRPr="00FD2D78" w:rsidRDefault="00CD078C" w:rsidP="00CD078C">
      <w:pPr>
        <w:spacing w:after="0"/>
        <w:rPr>
          <w:rFonts w:cstheme="minorHAnsi"/>
          <w:sz w:val="24"/>
          <w:szCs w:val="24"/>
          <w:shd w:val="clear" w:color="auto" w:fill="FFFFFF"/>
        </w:rPr>
      </w:pPr>
    </w:p>
    <w:p w14:paraId="03A58065" w14:textId="77777777" w:rsidR="00B643C4" w:rsidRPr="00FD2D78" w:rsidRDefault="00B643C4" w:rsidP="00B643C4">
      <w:pPr>
        <w:spacing w:after="0"/>
        <w:rPr>
          <w:b/>
          <w:bCs/>
          <w:sz w:val="28"/>
          <w:szCs w:val="28"/>
          <w:lang w:val="en-US"/>
        </w:rPr>
      </w:pPr>
      <w:r w:rsidRPr="00FD2D78">
        <w:rPr>
          <w:b/>
          <w:bCs/>
          <w:sz w:val="28"/>
          <w:szCs w:val="28"/>
          <w:lang w:val="en-US"/>
        </w:rPr>
        <w:t>Objective:</w:t>
      </w:r>
    </w:p>
    <w:p w14:paraId="7F3B54BD" w14:textId="77777777" w:rsidR="00B643C4" w:rsidRDefault="00B643C4" w:rsidP="00B643C4">
      <w:pPr>
        <w:spacing w:after="0"/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>T</w:t>
      </w:r>
      <w:r w:rsidRPr="00B643C4">
        <w:rPr>
          <w:rFonts w:cstheme="minorHAnsi"/>
          <w:sz w:val="24"/>
          <w:szCs w:val="24"/>
          <w:shd w:val="clear" w:color="auto" w:fill="FFFFFF"/>
        </w:rPr>
        <w:t>o improve hospital efficiency by bringing staff together to learn about their role in effective hospital management.</w:t>
      </w:r>
    </w:p>
    <w:p w14:paraId="222EE3C1" w14:textId="72948191" w:rsidR="00B643C4" w:rsidRDefault="00B643C4" w:rsidP="00B643C4">
      <w:pPr>
        <w:spacing w:after="0"/>
        <w:rPr>
          <w:rFonts w:cstheme="minorHAnsi"/>
          <w:sz w:val="24"/>
          <w:szCs w:val="24"/>
          <w:shd w:val="clear" w:color="auto" w:fill="FFFFFF"/>
        </w:rPr>
      </w:pPr>
    </w:p>
    <w:p w14:paraId="463B8F56" w14:textId="75F6B33A" w:rsidR="00BF0FAD" w:rsidRDefault="00BF0FAD" w:rsidP="00B643C4">
      <w:pPr>
        <w:spacing w:after="0"/>
        <w:rPr>
          <w:rFonts w:cstheme="minorHAnsi"/>
          <w:sz w:val="24"/>
          <w:szCs w:val="24"/>
          <w:shd w:val="clear" w:color="auto" w:fill="FFFFFF"/>
        </w:rPr>
      </w:pPr>
    </w:p>
    <w:p w14:paraId="1446A1DF" w14:textId="74BCADC4" w:rsidR="00BF0FAD" w:rsidRDefault="00BF0FAD" w:rsidP="00B643C4">
      <w:pPr>
        <w:spacing w:after="0"/>
        <w:rPr>
          <w:rFonts w:cstheme="minorHAnsi"/>
          <w:sz w:val="24"/>
          <w:szCs w:val="24"/>
          <w:shd w:val="clear" w:color="auto" w:fill="FFFFFF"/>
        </w:rPr>
      </w:pPr>
    </w:p>
    <w:p w14:paraId="05633C88" w14:textId="4B15D87D" w:rsidR="00BF0FAD" w:rsidRDefault="00BF0FAD" w:rsidP="00B643C4">
      <w:pPr>
        <w:spacing w:after="0"/>
        <w:rPr>
          <w:rFonts w:cstheme="minorHAnsi"/>
          <w:sz w:val="24"/>
          <w:szCs w:val="24"/>
          <w:shd w:val="clear" w:color="auto" w:fill="FFFFFF"/>
        </w:rPr>
      </w:pPr>
    </w:p>
    <w:p w14:paraId="201F1E43" w14:textId="77777777" w:rsidR="00BF0FAD" w:rsidRDefault="00BF0FAD" w:rsidP="00B643C4">
      <w:pPr>
        <w:spacing w:after="0"/>
        <w:rPr>
          <w:rFonts w:cstheme="minorHAnsi"/>
          <w:sz w:val="24"/>
          <w:szCs w:val="24"/>
          <w:shd w:val="clear" w:color="auto" w:fill="FFFFFF"/>
        </w:rPr>
      </w:pPr>
    </w:p>
    <w:p w14:paraId="7BE417C9" w14:textId="77777777" w:rsidR="00B643C4" w:rsidRPr="00B643C4" w:rsidRDefault="00B643C4" w:rsidP="00B643C4">
      <w:pPr>
        <w:spacing w:after="0"/>
        <w:rPr>
          <w:b/>
          <w:bCs/>
          <w:sz w:val="28"/>
          <w:szCs w:val="28"/>
          <w:lang w:val="en-US"/>
        </w:rPr>
      </w:pPr>
      <w:r w:rsidRPr="00B643C4">
        <w:rPr>
          <w:b/>
          <w:bCs/>
          <w:sz w:val="28"/>
          <w:szCs w:val="28"/>
          <w:lang w:val="en-US"/>
        </w:rPr>
        <w:t>Learning Outcomes:</w:t>
      </w:r>
    </w:p>
    <w:p w14:paraId="78716E74" w14:textId="77777777" w:rsidR="00CD078C" w:rsidRPr="00CD078C" w:rsidRDefault="00CD078C" w:rsidP="00100AB5">
      <w:pPr>
        <w:spacing w:after="0"/>
        <w:rPr>
          <w:rFonts w:cstheme="minorHAnsi"/>
          <w:sz w:val="24"/>
          <w:szCs w:val="24"/>
          <w:shd w:val="clear" w:color="auto" w:fill="FFFFFF"/>
        </w:rPr>
      </w:pPr>
      <w:r w:rsidRPr="00CD078C">
        <w:rPr>
          <w:rFonts w:cstheme="minorHAnsi"/>
          <w:sz w:val="24"/>
          <w:szCs w:val="24"/>
          <w:shd w:val="clear" w:color="auto" w:fill="FFFFFF"/>
        </w:rPr>
        <w:t>The basic learning outcome is to create an awareness and understanding of</w:t>
      </w:r>
      <w:r>
        <w:rPr>
          <w:rFonts w:cstheme="minorHAnsi"/>
          <w:sz w:val="24"/>
          <w:szCs w:val="24"/>
          <w:shd w:val="clear" w:color="auto" w:fill="FFFFFF"/>
        </w:rPr>
        <w:t>:</w:t>
      </w:r>
      <w:r w:rsidRPr="00CD078C">
        <w:rPr>
          <w:rFonts w:cstheme="minorHAnsi"/>
          <w:sz w:val="24"/>
          <w:szCs w:val="24"/>
          <w:shd w:val="clear" w:color="auto" w:fill="FFFFFF"/>
        </w:rPr>
        <w:t xml:space="preserve"> </w:t>
      </w:r>
    </w:p>
    <w:p w14:paraId="32A762D6" w14:textId="77777777" w:rsidR="00CD078C" w:rsidRPr="00CD078C" w:rsidRDefault="00100AB5" w:rsidP="00CD078C">
      <w:pPr>
        <w:pStyle w:val="ListParagraph"/>
        <w:numPr>
          <w:ilvl w:val="0"/>
          <w:numId w:val="1"/>
        </w:numPr>
        <w:spacing w:after="0"/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>T</w:t>
      </w:r>
      <w:r w:rsidRPr="00CD078C">
        <w:rPr>
          <w:rFonts w:cstheme="minorHAnsi"/>
          <w:sz w:val="24"/>
          <w:szCs w:val="24"/>
          <w:shd w:val="clear" w:color="auto" w:fill="FFFFFF"/>
        </w:rPr>
        <w:t xml:space="preserve">he </w:t>
      </w:r>
      <w:r w:rsidR="00CD078C" w:rsidRPr="00CD078C">
        <w:rPr>
          <w:rFonts w:cstheme="minorHAnsi"/>
          <w:sz w:val="24"/>
          <w:szCs w:val="24"/>
          <w:shd w:val="clear" w:color="auto" w:fill="FFFFFF"/>
        </w:rPr>
        <w:t xml:space="preserve">flow of patients through a typical hospital </w:t>
      </w:r>
    </w:p>
    <w:p w14:paraId="5A87679C" w14:textId="77777777" w:rsidR="00CD078C" w:rsidRPr="00CD078C" w:rsidRDefault="00CD078C" w:rsidP="00CD078C">
      <w:pPr>
        <w:pStyle w:val="ListParagraph"/>
        <w:numPr>
          <w:ilvl w:val="0"/>
          <w:numId w:val="1"/>
        </w:numPr>
        <w:spacing w:after="0"/>
        <w:rPr>
          <w:rFonts w:cstheme="minorHAnsi"/>
          <w:sz w:val="24"/>
          <w:szCs w:val="24"/>
          <w:shd w:val="clear" w:color="auto" w:fill="FFFFFF"/>
        </w:rPr>
      </w:pPr>
      <w:r w:rsidRPr="00CD078C">
        <w:rPr>
          <w:rFonts w:cstheme="minorHAnsi"/>
          <w:sz w:val="24"/>
          <w:szCs w:val="24"/>
          <w:shd w:val="clear" w:color="auto" w:fill="FFFFFF"/>
        </w:rPr>
        <w:t xml:space="preserve">The challenges and constraints that can impact flow </w:t>
      </w:r>
    </w:p>
    <w:p w14:paraId="179EAA89" w14:textId="77777777" w:rsidR="00CD078C" w:rsidRPr="00CD078C" w:rsidRDefault="00CD078C" w:rsidP="00CD078C">
      <w:pPr>
        <w:pStyle w:val="ListParagraph"/>
        <w:numPr>
          <w:ilvl w:val="0"/>
          <w:numId w:val="1"/>
        </w:numPr>
        <w:spacing w:after="0"/>
        <w:rPr>
          <w:rFonts w:cstheme="minorHAnsi"/>
          <w:sz w:val="24"/>
          <w:szCs w:val="24"/>
          <w:shd w:val="clear" w:color="auto" w:fill="FFFFFF"/>
        </w:rPr>
      </w:pPr>
      <w:r w:rsidRPr="00CD078C">
        <w:rPr>
          <w:rFonts w:cstheme="minorHAnsi"/>
          <w:sz w:val="24"/>
          <w:szCs w:val="24"/>
          <w:shd w:val="clear" w:color="auto" w:fill="FFFFFF"/>
        </w:rPr>
        <w:t xml:space="preserve">The role of teams and individuals to facilitate flow </w:t>
      </w:r>
    </w:p>
    <w:p w14:paraId="3D00FB99" w14:textId="77777777" w:rsidR="00CD078C" w:rsidRDefault="00CD078C" w:rsidP="00CD078C">
      <w:pPr>
        <w:pStyle w:val="Default"/>
        <w:rPr>
          <w:sz w:val="22"/>
          <w:szCs w:val="22"/>
        </w:rPr>
      </w:pPr>
    </w:p>
    <w:p w14:paraId="69C0EE67" w14:textId="77777777" w:rsidR="00B643C4" w:rsidRPr="00CD078C" w:rsidRDefault="00CD078C" w:rsidP="00CD078C">
      <w:pPr>
        <w:spacing w:after="0"/>
        <w:rPr>
          <w:rFonts w:cstheme="minorHAnsi"/>
          <w:sz w:val="28"/>
          <w:szCs w:val="28"/>
          <w:shd w:val="clear" w:color="auto" w:fill="FFFFFF"/>
        </w:rPr>
      </w:pPr>
      <w:r>
        <w:rPr>
          <w:sz w:val="24"/>
          <w:szCs w:val="24"/>
        </w:rPr>
        <w:t>The exercise</w:t>
      </w:r>
      <w:r w:rsidRPr="00CD078C">
        <w:rPr>
          <w:sz w:val="24"/>
          <w:szCs w:val="24"/>
        </w:rPr>
        <w:t xml:space="preserve"> is also used as a focal point to reflect/identify why some systems break down.</w:t>
      </w:r>
    </w:p>
    <w:p w14:paraId="2986CCBF" w14:textId="77777777" w:rsidR="00B643C4" w:rsidRDefault="00B643C4" w:rsidP="00B643C4">
      <w:pPr>
        <w:spacing w:after="0"/>
        <w:rPr>
          <w:rFonts w:cstheme="minorHAnsi"/>
          <w:sz w:val="24"/>
          <w:szCs w:val="24"/>
          <w:shd w:val="clear" w:color="auto" w:fill="FFFFFF"/>
        </w:rPr>
      </w:pPr>
    </w:p>
    <w:p w14:paraId="3369815F" w14:textId="77777777" w:rsidR="00B643C4" w:rsidRPr="00B643C4" w:rsidRDefault="00B643C4" w:rsidP="00B643C4">
      <w:pPr>
        <w:spacing w:after="0"/>
        <w:rPr>
          <w:b/>
          <w:bCs/>
          <w:sz w:val="28"/>
          <w:szCs w:val="28"/>
          <w:lang w:val="en-US"/>
        </w:rPr>
      </w:pPr>
      <w:r w:rsidRPr="00B643C4">
        <w:rPr>
          <w:b/>
          <w:bCs/>
          <w:sz w:val="28"/>
          <w:szCs w:val="28"/>
          <w:lang w:val="en-US"/>
        </w:rPr>
        <w:t>Description:</w:t>
      </w:r>
    </w:p>
    <w:p w14:paraId="7194E603" w14:textId="64D8A490" w:rsidR="00B643C4" w:rsidRDefault="00100AB5" w:rsidP="00100AB5">
      <w:pPr>
        <w:spacing w:after="0"/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>The table top game</w:t>
      </w:r>
      <w:r w:rsidR="00B643C4" w:rsidRPr="00B643C4">
        <w:rPr>
          <w:rFonts w:cstheme="minorHAnsi"/>
          <w:sz w:val="24"/>
          <w:szCs w:val="24"/>
          <w:shd w:val="clear" w:color="auto" w:fill="FFFFFF"/>
        </w:rPr>
        <w:t xml:space="preserve"> demonstrates how patients move around a hospital. It is highly beneficial in helping hospital staff to improve operational efficiency, with regards to patient flow and capacity management. </w:t>
      </w:r>
      <w:r w:rsidR="00B643C4" w:rsidRPr="00B643C4">
        <w:rPr>
          <w:rFonts w:cstheme="minorHAnsi"/>
          <w:sz w:val="24"/>
          <w:szCs w:val="24"/>
          <w:shd w:val="clear" w:color="auto" w:fill="FFFFFF"/>
        </w:rPr>
        <w:br/>
      </w:r>
      <w:r w:rsidR="00B643C4" w:rsidRPr="00B643C4">
        <w:rPr>
          <w:rFonts w:cstheme="minorHAnsi"/>
          <w:sz w:val="24"/>
          <w:szCs w:val="24"/>
          <w:shd w:val="clear" w:color="auto" w:fill="FFFFFF"/>
        </w:rPr>
        <w:br/>
      </w:r>
      <w:r>
        <w:rPr>
          <w:rFonts w:cstheme="minorHAnsi"/>
          <w:sz w:val="24"/>
          <w:szCs w:val="24"/>
          <w:shd w:val="clear" w:color="auto" w:fill="FFFFFF"/>
        </w:rPr>
        <w:t>The game</w:t>
      </w:r>
      <w:r w:rsidR="00B643C4" w:rsidRPr="00B643C4">
        <w:rPr>
          <w:rFonts w:cstheme="minorHAnsi"/>
          <w:sz w:val="24"/>
          <w:szCs w:val="24"/>
          <w:shd w:val="clear" w:color="auto" w:fill="FFFFFF"/>
        </w:rPr>
        <w:t xml:space="preserve"> helps players to realise that planning and communication are vital to maximise efficiency. The game board illustrates a virtual hospital, with patient character cards situated throughout. Players take on different job roles within the hospital and work together to manage the hospital. </w:t>
      </w:r>
      <w:r w:rsidR="00B643C4" w:rsidRPr="00B643C4">
        <w:rPr>
          <w:rFonts w:cstheme="minorHAnsi"/>
          <w:sz w:val="24"/>
          <w:szCs w:val="24"/>
          <w:shd w:val="clear" w:color="auto" w:fill="FFFFFF"/>
        </w:rPr>
        <w:br/>
      </w:r>
      <w:r w:rsidR="00B643C4" w:rsidRPr="00B643C4">
        <w:rPr>
          <w:rFonts w:cstheme="minorHAnsi"/>
          <w:sz w:val="24"/>
          <w:szCs w:val="24"/>
          <w:shd w:val="clear" w:color="auto" w:fill="FFFFFF"/>
        </w:rPr>
        <w:br/>
        <w:t>The board game session is integrated with a video, which presents players with a series of tasks and challenges based on typical occurrences in a hospital. Using discussion and teamwork, players attempt to manage their virtual hospital, coping with patient arrivals and discharges, ward transfers, staff management and</w:t>
      </w:r>
      <w:r>
        <w:rPr>
          <w:rFonts w:cstheme="minorHAnsi"/>
          <w:sz w:val="24"/>
          <w:szCs w:val="24"/>
          <w:shd w:val="clear" w:color="auto" w:fill="FFFFFF"/>
        </w:rPr>
        <w:t xml:space="preserve"> other unexpected situations. </w:t>
      </w:r>
    </w:p>
    <w:p w14:paraId="662E194D" w14:textId="118D9BE2" w:rsidR="00BF0FAD" w:rsidRDefault="00BF0FAD" w:rsidP="00100AB5">
      <w:pPr>
        <w:spacing w:after="0"/>
        <w:rPr>
          <w:rFonts w:cstheme="minorHAnsi"/>
          <w:sz w:val="24"/>
          <w:szCs w:val="24"/>
          <w:shd w:val="clear" w:color="auto" w:fill="FFFFFF"/>
        </w:rPr>
      </w:pPr>
    </w:p>
    <w:p w14:paraId="00A1D8B7" w14:textId="5C038D04" w:rsidR="00BF0FAD" w:rsidRDefault="00BF0FAD" w:rsidP="00100AB5">
      <w:pPr>
        <w:spacing w:after="0"/>
        <w:rPr>
          <w:rFonts w:cstheme="minorHAnsi"/>
          <w:sz w:val="24"/>
          <w:szCs w:val="24"/>
          <w:shd w:val="clear" w:color="auto" w:fill="FFFFFF"/>
        </w:rPr>
      </w:pPr>
    </w:p>
    <w:p w14:paraId="0F45B690" w14:textId="007964AB" w:rsidR="00BF0FAD" w:rsidRDefault="00BF0FAD" w:rsidP="00100AB5">
      <w:pPr>
        <w:spacing w:after="0"/>
        <w:rPr>
          <w:rFonts w:cstheme="minorHAnsi"/>
          <w:sz w:val="24"/>
          <w:szCs w:val="24"/>
          <w:shd w:val="clear" w:color="auto" w:fill="FFFFFF"/>
        </w:rPr>
      </w:pPr>
    </w:p>
    <w:p w14:paraId="4C17A9FE" w14:textId="42E1661E" w:rsidR="00BF0FAD" w:rsidRDefault="00BF0FAD" w:rsidP="00100AB5">
      <w:pPr>
        <w:spacing w:after="0"/>
        <w:rPr>
          <w:rFonts w:cstheme="minorHAnsi"/>
          <w:sz w:val="24"/>
          <w:szCs w:val="24"/>
          <w:shd w:val="clear" w:color="auto" w:fill="FFFFFF"/>
        </w:rPr>
      </w:pPr>
    </w:p>
    <w:p w14:paraId="29847296" w14:textId="592CBE54" w:rsidR="00BF0FAD" w:rsidRDefault="00BF0FAD" w:rsidP="00100AB5">
      <w:pPr>
        <w:spacing w:after="0"/>
        <w:rPr>
          <w:rFonts w:cstheme="minorHAnsi"/>
          <w:sz w:val="24"/>
          <w:szCs w:val="24"/>
          <w:shd w:val="clear" w:color="auto" w:fill="FFFFFF"/>
        </w:rPr>
      </w:pPr>
    </w:p>
    <w:p w14:paraId="248E948E" w14:textId="0CE5BE9E" w:rsidR="00BF0FAD" w:rsidRDefault="00BF0FAD" w:rsidP="00100AB5">
      <w:pPr>
        <w:spacing w:after="0"/>
        <w:rPr>
          <w:rFonts w:cstheme="minorHAnsi"/>
          <w:sz w:val="24"/>
          <w:szCs w:val="24"/>
          <w:shd w:val="clear" w:color="auto" w:fill="FFFFFF"/>
        </w:rPr>
      </w:pPr>
    </w:p>
    <w:p w14:paraId="64CE5B42" w14:textId="125C9FFB" w:rsidR="00BF0FAD" w:rsidRPr="00BF0FAD" w:rsidRDefault="00BF0FAD" w:rsidP="00100AB5">
      <w:pPr>
        <w:spacing w:after="0"/>
        <w:rPr>
          <w:rFonts w:cstheme="minorHAnsi"/>
          <w:b/>
          <w:bCs/>
          <w:sz w:val="28"/>
          <w:szCs w:val="28"/>
          <w:shd w:val="clear" w:color="auto" w:fill="FFFFFF"/>
        </w:rPr>
      </w:pPr>
      <w:r w:rsidRPr="00BF0FAD">
        <w:rPr>
          <w:rFonts w:cstheme="minorHAnsi"/>
          <w:b/>
          <w:bCs/>
          <w:sz w:val="28"/>
          <w:szCs w:val="28"/>
          <w:shd w:val="clear" w:color="auto" w:fill="FFFFFF"/>
        </w:rPr>
        <w:t xml:space="preserve">Dr Hossam </w:t>
      </w:r>
      <w:proofErr w:type="spellStart"/>
      <w:r w:rsidRPr="00BF0FAD">
        <w:rPr>
          <w:rFonts w:cstheme="minorHAnsi"/>
          <w:b/>
          <w:bCs/>
          <w:sz w:val="28"/>
          <w:szCs w:val="28"/>
          <w:shd w:val="clear" w:color="auto" w:fill="FFFFFF"/>
        </w:rPr>
        <w:t>Elamir</w:t>
      </w:r>
      <w:proofErr w:type="spellEnd"/>
    </w:p>
    <w:p w14:paraId="06721FCD" w14:textId="35F77C3B" w:rsidR="00BF0FAD" w:rsidRPr="00BF0FAD" w:rsidRDefault="00BF0FAD" w:rsidP="00100AB5">
      <w:pPr>
        <w:spacing w:after="0"/>
        <w:rPr>
          <w:rFonts w:cstheme="minorHAnsi"/>
          <w:sz w:val="24"/>
          <w:szCs w:val="24"/>
          <w:shd w:val="clear" w:color="auto" w:fill="FFFFFF"/>
        </w:rPr>
      </w:pPr>
      <w:r w:rsidRPr="00BF0FAD">
        <w:rPr>
          <w:rFonts w:cstheme="minorHAnsi"/>
          <w:sz w:val="24"/>
          <w:szCs w:val="24"/>
          <w:shd w:val="clear" w:color="auto" w:fill="FFFFFF"/>
        </w:rPr>
        <w:t>Healthcare Consultant</w:t>
      </w:r>
    </w:p>
    <w:sectPr w:rsidR="00BF0FAD" w:rsidRPr="00BF0FAD" w:rsidSect="00100AB5">
      <w:headerReference w:type="default" r:id="rId7"/>
      <w:pgSz w:w="12240" w:h="15840"/>
      <w:pgMar w:top="1440" w:right="1008" w:bottom="144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78BAAF" w14:textId="77777777" w:rsidR="00F55461" w:rsidRDefault="00F55461" w:rsidP="00BF0FAD">
      <w:pPr>
        <w:spacing w:after="0" w:line="240" w:lineRule="auto"/>
      </w:pPr>
      <w:r>
        <w:separator/>
      </w:r>
    </w:p>
  </w:endnote>
  <w:endnote w:type="continuationSeparator" w:id="0">
    <w:p w14:paraId="458A1641" w14:textId="77777777" w:rsidR="00F55461" w:rsidRDefault="00F55461" w:rsidP="00BF0F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altName w:val="Candara"/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ller Display">
    <w:panose1 w:val="02000503000000020003"/>
    <w:charset w:val="00"/>
    <w:family w:val="auto"/>
    <w:pitch w:val="variable"/>
    <w:sig w:usb0="A00000AF" w:usb1="5000205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2FDA77" w14:textId="77777777" w:rsidR="00F55461" w:rsidRDefault="00F55461" w:rsidP="00BF0FAD">
      <w:pPr>
        <w:spacing w:after="0" w:line="240" w:lineRule="auto"/>
      </w:pPr>
      <w:r>
        <w:separator/>
      </w:r>
    </w:p>
  </w:footnote>
  <w:footnote w:type="continuationSeparator" w:id="0">
    <w:p w14:paraId="4C3D3B01" w14:textId="77777777" w:rsidR="00F55461" w:rsidRDefault="00F55461" w:rsidP="00BF0F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5602D7" w14:textId="38855138" w:rsidR="00BF0FAD" w:rsidRPr="00BF0FAD" w:rsidRDefault="00BF0FAD" w:rsidP="00BF0FAD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D89997F" wp14:editId="1CFE1637">
          <wp:simplePos x="0" y="0"/>
          <wp:positionH relativeFrom="margin">
            <wp:align>left</wp:align>
          </wp:positionH>
          <wp:positionV relativeFrom="page">
            <wp:posOffset>457201</wp:posOffset>
          </wp:positionV>
          <wp:extent cx="1485900" cy="693596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5900" cy="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1A71D4"/>
    <w:multiLevelType w:val="hybridMultilevel"/>
    <w:tmpl w:val="24D091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jE1NLU0NTU1MTc0MTFS0lEKTi0uzszPAykwrwUAJJBvdSwAAAA="/>
  </w:docVars>
  <w:rsids>
    <w:rsidRoot w:val="009A0116"/>
    <w:rsid w:val="000441A6"/>
    <w:rsid w:val="000E1EE0"/>
    <w:rsid w:val="00100AB5"/>
    <w:rsid w:val="00172160"/>
    <w:rsid w:val="001D1BEB"/>
    <w:rsid w:val="00203A6C"/>
    <w:rsid w:val="002103C1"/>
    <w:rsid w:val="00212E33"/>
    <w:rsid w:val="00255C3A"/>
    <w:rsid w:val="002D6B33"/>
    <w:rsid w:val="002E582A"/>
    <w:rsid w:val="002E5CE0"/>
    <w:rsid w:val="003C53B1"/>
    <w:rsid w:val="004B2AA2"/>
    <w:rsid w:val="004F67CF"/>
    <w:rsid w:val="00516637"/>
    <w:rsid w:val="0052533E"/>
    <w:rsid w:val="00570328"/>
    <w:rsid w:val="005969DD"/>
    <w:rsid w:val="0069698C"/>
    <w:rsid w:val="007118A8"/>
    <w:rsid w:val="009626F7"/>
    <w:rsid w:val="00975D44"/>
    <w:rsid w:val="009A0116"/>
    <w:rsid w:val="009A02A8"/>
    <w:rsid w:val="00A274B8"/>
    <w:rsid w:val="00A66B7C"/>
    <w:rsid w:val="00AC09FF"/>
    <w:rsid w:val="00B643C4"/>
    <w:rsid w:val="00BF0FAD"/>
    <w:rsid w:val="00C00734"/>
    <w:rsid w:val="00C14597"/>
    <w:rsid w:val="00C51660"/>
    <w:rsid w:val="00CD078C"/>
    <w:rsid w:val="00D426A2"/>
    <w:rsid w:val="00D611BA"/>
    <w:rsid w:val="00D84E85"/>
    <w:rsid w:val="00D9430D"/>
    <w:rsid w:val="00E738AF"/>
    <w:rsid w:val="00F55461"/>
    <w:rsid w:val="00F67880"/>
    <w:rsid w:val="00FD2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A17001"/>
  <w15:chartTrackingRefBased/>
  <w15:docId w15:val="{1F23A831-D339-4519-8A6C-C032B1DFB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A02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75D44"/>
    <w:pPr>
      <w:ind w:left="720"/>
      <w:contextualSpacing/>
    </w:pPr>
  </w:style>
  <w:style w:type="table" w:styleId="GridTable5Dark-Accent4">
    <w:name w:val="Grid Table 5 Dark Accent 4"/>
    <w:basedOn w:val="TableNormal"/>
    <w:uiPriority w:val="50"/>
    <w:rsid w:val="002103C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paragraph" w:customStyle="1" w:styleId="Default">
    <w:name w:val="Default"/>
    <w:rsid w:val="00FD2D78"/>
    <w:pPr>
      <w:autoSpaceDE w:val="0"/>
      <w:autoSpaceDN w:val="0"/>
      <w:adjustRightInd w:val="0"/>
      <w:spacing w:after="0" w:line="240" w:lineRule="auto"/>
    </w:pPr>
    <w:rPr>
      <w:rFonts w:ascii="Candara" w:hAnsi="Candara" w:cs="Candara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F0F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0FAD"/>
    <w:rPr>
      <w:lang w:val="en-IE"/>
    </w:rPr>
  </w:style>
  <w:style w:type="paragraph" w:styleId="Footer">
    <w:name w:val="footer"/>
    <w:basedOn w:val="Normal"/>
    <w:link w:val="FooterChar"/>
    <w:uiPriority w:val="99"/>
    <w:unhideWhenUsed/>
    <w:rsid w:val="00BF0F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0FAD"/>
    <w:rPr>
      <w:lang w:val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89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440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hossam elamir</dc:creator>
  <cp:keywords/>
  <dc:description/>
  <cp:lastModifiedBy>Dr Mostafa Sharif Azzam</cp:lastModifiedBy>
  <cp:revision>7</cp:revision>
  <cp:lastPrinted>2018-04-18T09:25:00Z</cp:lastPrinted>
  <dcterms:created xsi:type="dcterms:W3CDTF">2018-08-13T14:35:00Z</dcterms:created>
  <dcterms:modified xsi:type="dcterms:W3CDTF">2018-09-17T05:39:00Z</dcterms:modified>
</cp:coreProperties>
</file>