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7F31D7" w14:textId="415DD969" w:rsidR="00AE3E37" w:rsidRDefault="00717C8A" w:rsidP="00494130">
      <w:pPr>
        <w:pStyle w:val="Heading1"/>
        <w:spacing w:before="170"/>
        <w:ind w:left="0"/>
      </w:pPr>
      <w:r>
        <w:rPr>
          <w:color w:val="337AB7"/>
        </w:rPr>
        <w:t>Nursing patients with a profound brain injury: Managing c</w:t>
      </w:r>
      <w:r w:rsidR="003F52E9">
        <w:rPr>
          <w:color w:val="337AB7"/>
        </w:rPr>
        <w:t xml:space="preserve">omplex ethical issues </w:t>
      </w:r>
      <w:r>
        <w:rPr>
          <w:color w:val="337AB7"/>
        </w:rPr>
        <w:t xml:space="preserve">with compassion at the end of life. </w:t>
      </w:r>
    </w:p>
    <w:p w14:paraId="3AA7F07A" w14:textId="7B9A218E" w:rsidR="005973B9" w:rsidRDefault="00717C8A" w:rsidP="005973B9">
      <w:pPr>
        <w:pStyle w:val="BodyText"/>
        <w:spacing w:before="73" w:line="198" w:lineRule="exact"/>
        <w:ind w:left="100" w:right="5987"/>
        <w:rPr>
          <w:rFonts w:ascii="Arial"/>
        </w:rPr>
      </w:pPr>
      <w:r>
        <w:rPr>
          <w:rFonts w:ascii="Arial"/>
        </w:rPr>
        <w:t>Emily McWhirter, R</w:t>
      </w:r>
      <w:r w:rsidR="00CD1E7E">
        <w:rPr>
          <w:rFonts w:ascii="Arial"/>
        </w:rPr>
        <w:t xml:space="preserve">N PhD, Royal Hospital for Neuro </w:t>
      </w:r>
      <w:r>
        <w:rPr>
          <w:rFonts w:ascii="Arial"/>
        </w:rPr>
        <w:t>disability, London, UK</w:t>
      </w:r>
      <w:r w:rsidR="005973B9">
        <w:rPr>
          <w:rFonts w:ascii="Arial"/>
        </w:rPr>
        <w:t xml:space="preserve"> </w:t>
      </w:r>
    </w:p>
    <w:p w14:paraId="57C15D53" w14:textId="77777777" w:rsidR="00AE3E37" w:rsidRDefault="00AE3E37">
      <w:pPr>
        <w:pStyle w:val="BodyText"/>
        <w:rPr>
          <w:rFonts w:ascii="Arial"/>
          <w:sz w:val="20"/>
        </w:rPr>
      </w:pPr>
    </w:p>
    <w:p w14:paraId="30260D4C" w14:textId="77777777" w:rsidR="00023E73" w:rsidRDefault="00023E73">
      <w:pPr>
        <w:pStyle w:val="BodyText"/>
        <w:rPr>
          <w:rFonts w:ascii="Arial"/>
          <w:sz w:val="20"/>
        </w:rPr>
      </w:pPr>
    </w:p>
    <w:p w14:paraId="3ED8F5C6" w14:textId="77777777" w:rsidR="00AE3E37" w:rsidRDefault="00AE3E37">
      <w:pPr>
        <w:pStyle w:val="BodyText"/>
        <w:spacing w:before="3"/>
        <w:rPr>
          <w:rFonts w:ascii="Arial"/>
          <w:sz w:val="21"/>
        </w:rPr>
      </w:pPr>
    </w:p>
    <w:p w14:paraId="24598C9D"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1A743B27" w14:textId="40CEEFAA" w:rsidR="00AE3E37" w:rsidRPr="00CD1E7E" w:rsidRDefault="00A9710C" w:rsidP="00A50B40">
      <w:pPr>
        <w:pStyle w:val="Heading3"/>
        <w:spacing w:before="147"/>
        <w:ind w:left="0"/>
        <w:jc w:val="both"/>
        <w:rPr>
          <w:color w:val="0070C0"/>
        </w:rPr>
      </w:pPr>
      <w:r w:rsidRPr="00CD1E7E">
        <w:rPr>
          <w:color w:val="0070C0"/>
        </w:rPr>
        <w:lastRenderedPageBreak/>
        <w:t>Abstract</w:t>
      </w:r>
      <w:r w:rsidR="00404E5B" w:rsidRPr="00CD1E7E">
        <w:rPr>
          <w:color w:val="0070C0"/>
        </w:rPr>
        <w:t xml:space="preserve"> </w:t>
      </w:r>
    </w:p>
    <w:p w14:paraId="2E95A569" w14:textId="042B289E" w:rsidR="00A50B40" w:rsidRDefault="00A50B40" w:rsidP="00A50B40">
      <w:pPr>
        <w:autoSpaceDE w:val="0"/>
        <w:autoSpaceDN w:val="0"/>
        <w:adjustRightInd w:val="0"/>
        <w:rPr>
          <w:rFonts w:ascii="Helvetica Neue" w:eastAsiaTheme="minorHAnsi" w:hAnsi="Helvetica Neue" w:cs="Helvetica Neue"/>
          <w:color w:val="000000"/>
          <w:lang w:val="en-GB"/>
        </w:rPr>
      </w:pPr>
      <w:r>
        <w:rPr>
          <w:rFonts w:ascii="Helvetica Neue" w:eastAsiaTheme="minorHAnsi" w:hAnsi="Helvetica Neue" w:cs="Helvetica Neue"/>
          <w:color w:val="000000"/>
          <w:lang w:val="en-GB"/>
        </w:rPr>
        <w:t>Caring for patients at the end of their lives is a challenging but essential part of the role of a nurse.  Providing an environment where patients can feel pain free, calm and at peace is an important part of this care, and supporting relatives and friends to come to terms with the death of a loved one takes skill, compassion and empathy. Experience and insight help nurses to manage these processes well but critical to providing high quality care at the end of life lies in high quality education and training.</w:t>
      </w:r>
    </w:p>
    <w:p w14:paraId="3DF773A7" w14:textId="77777777" w:rsidR="00A50B40" w:rsidRDefault="00A50B40" w:rsidP="00A50B40">
      <w:pPr>
        <w:autoSpaceDE w:val="0"/>
        <w:autoSpaceDN w:val="0"/>
        <w:adjustRightInd w:val="0"/>
        <w:rPr>
          <w:rFonts w:ascii="Helvetica Neue" w:eastAsiaTheme="minorHAnsi" w:hAnsi="Helvetica Neue" w:cs="Helvetica Neue"/>
          <w:color w:val="000000"/>
          <w:lang w:val="en-GB"/>
        </w:rPr>
      </w:pPr>
    </w:p>
    <w:p w14:paraId="591CA495" w14:textId="77777777" w:rsidR="00A50B40" w:rsidRDefault="00A50B40" w:rsidP="00A50B40">
      <w:pPr>
        <w:autoSpaceDE w:val="0"/>
        <w:autoSpaceDN w:val="0"/>
        <w:adjustRightInd w:val="0"/>
        <w:rPr>
          <w:rFonts w:ascii="Helvetica Neue" w:eastAsiaTheme="minorHAnsi" w:hAnsi="Helvetica Neue" w:cs="Helvetica Neue"/>
          <w:color w:val="000000"/>
          <w:lang w:val="en-GB"/>
        </w:rPr>
      </w:pPr>
      <w:r>
        <w:rPr>
          <w:rFonts w:ascii="Helvetica Neue" w:eastAsiaTheme="minorHAnsi" w:hAnsi="Helvetica Neue" w:cs="Helvetica Neue"/>
          <w:color w:val="000000"/>
          <w:lang w:val="en-GB"/>
        </w:rPr>
        <w:t>The Royal Hospital for Neuro-disability (RHN) provides care for patients who have an acquired brain injury. A number of these patients have a diagnosis of a prolonged disorders of consciousness (</w:t>
      </w:r>
      <w:r>
        <w:rPr>
          <w:rFonts w:ascii="Helvetica Neue" w:eastAsiaTheme="minorHAnsi" w:hAnsi="Helvetica Neue" w:cs="Helvetica Neue"/>
          <w:color w:val="575757"/>
          <w:lang w:val="en-GB"/>
        </w:rPr>
        <w:t>PDOC</w:t>
      </w:r>
      <w:r>
        <w:rPr>
          <w:rFonts w:ascii="Helvetica Neue" w:eastAsiaTheme="minorHAnsi" w:hAnsi="Helvetica Neue" w:cs="Helvetica Neue"/>
          <w:color w:val="000000"/>
          <w:lang w:val="en-GB"/>
        </w:rPr>
        <w:t xml:space="preserve">), including vegetative (VS) and minimally conscious states (MCS). They may remain in the hospital for the rest of their lives. For some, this may be for many years, even decades. </w:t>
      </w:r>
    </w:p>
    <w:p w14:paraId="3AE2DCF1" w14:textId="77777777" w:rsidR="00A50B40" w:rsidRDefault="00A50B40" w:rsidP="00A50B40">
      <w:pPr>
        <w:autoSpaceDE w:val="0"/>
        <w:autoSpaceDN w:val="0"/>
        <w:adjustRightInd w:val="0"/>
        <w:rPr>
          <w:rFonts w:ascii="Helvetica Neue" w:eastAsiaTheme="minorHAnsi" w:hAnsi="Helvetica Neue" w:cs="Helvetica Neue"/>
          <w:color w:val="000000"/>
          <w:lang w:val="en-GB"/>
        </w:rPr>
      </w:pPr>
    </w:p>
    <w:p w14:paraId="2C42EA36" w14:textId="77777777" w:rsidR="00A50B40" w:rsidRDefault="00A50B40" w:rsidP="00A50B40">
      <w:pPr>
        <w:autoSpaceDE w:val="0"/>
        <w:autoSpaceDN w:val="0"/>
        <w:adjustRightInd w:val="0"/>
        <w:rPr>
          <w:rFonts w:ascii="Helvetica Neue" w:eastAsiaTheme="minorHAnsi" w:hAnsi="Helvetica Neue" w:cs="Helvetica Neue"/>
          <w:color w:val="000000"/>
          <w:lang w:val="en-GB"/>
        </w:rPr>
      </w:pPr>
      <w:r>
        <w:rPr>
          <w:rFonts w:ascii="Helvetica Neue" w:eastAsiaTheme="minorHAnsi" w:hAnsi="Helvetica Neue" w:cs="Helvetica Neue"/>
          <w:color w:val="000000"/>
          <w:lang w:val="en-GB"/>
        </w:rPr>
        <w:t>Caring for patients in VS or MCS is complex. Over time, nursing and healthcare staff come to know these patients and their family and friends very well.</w:t>
      </w:r>
    </w:p>
    <w:p w14:paraId="1E1FD93C" w14:textId="77777777" w:rsidR="00A50B40" w:rsidRDefault="00A50B40" w:rsidP="00A50B40">
      <w:pPr>
        <w:autoSpaceDE w:val="0"/>
        <w:autoSpaceDN w:val="0"/>
        <w:adjustRightInd w:val="0"/>
        <w:rPr>
          <w:rFonts w:ascii="Helvetica Neue" w:eastAsiaTheme="minorHAnsi" w:hAnsi="Helvetica Neue" w:cs="Helvetica Neue"/>
          <w:color w:val="000000"/>
          <w:lang w:val="en-GB"/>
        </w:rPr>
      </w:pPr>
    </w:p>
    <w:p w14:paraId="2ADECEEF" w14:textId="77777777" w:rsidR="00103B9A" w:rsidRDefault="00A50B40" w:rsidP="00103B9A">
      <w:pPr>
        <w:autoSpaceDE w:val="0"/>
        <w:autoSpaceDN w:val="0"/>
        <w:adjustRightInd w:val="0"/>
        <w:rPr>
          <w:rFonts w:ascii="Helvetica Neue" w:eastAsiaTheme="minorHAnsi" w:hAnsi="Helvetica Neue" w:cs="Helvetica Neue"/>
          <w:color w:val="000000"/>
          <w:lang w:val="en-GB"/>
        </w:rPr>
      </w:pPr>
      <w:r>
        <w:rPr>
          <w:rFonts w:ascii="Helvetica Neue" w:eastAsiaTheme="minorHAnsi" w:hAnsi="Helvetica Neue" w:cs="Helvetica Neue"/>
          <w:color w:val="000000"/>
          <w:lang w:val="en-GB"/>
        </w:rPr>
        <w:t xml:space="preserve">The laws around withdrawal of clinically assisted food and hydration in the UK are clear. Decisions   around treatment plans and resuscitation status are made in the best interests of each patient and yet the ethical issues that evolve as a result challenge every individual who plays a role in the provision of care. Cultural, religious and personal views are important to all staff and cannot be ignored. </w:t>
      </w:r>
    </w:p>
    <w:p w14:paraId="0CDC7988" w14:textId="77777777" w:rsidR="00103B9A" w:rsidRDefault="00103B9A" w:rsidP="00103B9A">
      <w:pPr>
        <w:autoSpaceDE w:val="0"/>
        <w:autoSpaceDN w:val="0"/>
        <w:adjustRightInd w:val="0"/>
        <w:rPr>
          <w:rFonts w:ascii="Helvetica Neue" w:eastAsiaTheme="minorHAnsi" w:hAnsi="Helvetica Neue" w:cs="Helvetica Neue"/>
          <w:color w:val="000000"/>
          <w:lang w:val="en-GB"/>
        </w:rPr>
      </w:pPr>
    </w:p>
    <w:p w14:paraId="012EFE46" w14:textId="77777777" w:rsidR="00103B9A" w:rsidRDefault="00103B9A" w:rsidP="00103B9A">
      <w:pPr>
        <w:autoSpaceDE w:val="0"/>
        <w:autoSpaceDN w:val="0"/>
        <w:adjustRightInd w:val="0"/>
        <w:rPr>
          <w:rFonts w:ascii="Helvetica Neue" w:eastAsiaTheme="minorHAnsi" w:hAnsi="Helvetica Neue" w:cs="Helvetica Neue"/>
          <w:color w:val="000000"/>
          <w:lang w:val="en-GB"/>
        </w:rPr>
      </w:pPr>
    </w:p>
    <w:p w14:paraId="02DD68D3" w14:textId="77777777" w:rsidR="00103B9A" w:rsidRDefault="00103B9A" w:rsidP="00103B9A">
      <w:pPr>
        <w:autoSpaceDE w:val="0"/>
        <w:autoSpaceDN w:val="0"/>
        <w:adjustRightInd w:val="0"/>
        <w:rPr>
          <w:rFonts w:ascii="Helvetica Neue" w:eastAsiaTheme="minorHAnsi" w:hAnsi="Helvetica Neue" w:cs="Helvetica Neue"/>
          <w:color w:val="000000"/>
          <w:lang w:val="en-GB"/>
        </w:rPr>
      </w:pPr>
    </w:p>
    <w:p w14:paraId="4ED63543" w14:textId="40B5787F" w:rsidR="00AE3E37" w:rsidRPr="00103B9A" w:rsidRDefault="00A50B40" w:rsidP="00103B9A">
      <w:pPr>
        <w:autoSpaceDE w:val="0"/>
        <w:autoSpaceDN w:val="0"/>
        <w:adjustRightInd w:val="0"/>
        <w:rPr>
          <w:rFonts w:ascii="Helvetica Neue" w:eastAsiaTheme="minorHAnsi" w:hAnsi="Helvetica Neue" w:cs="Helvetica Neue"/>
          <w:color w:val="000000"/>
          <w:lang w:val="en-GB"/>
        </w:rPr>
      </w:pPr>
      <w:r>
        <w:rPr>
          <w:rFonts w:ascii="Helvetica Neue" w:eastAsiaTheme="minorHAnsi" w:hAnsi="Helvetica Neue" w:cs="Helvetica Neue"/>
          <w:color w:val="000000"/>
          <w:lang w:val="en-GB"/>
        </w:rPr>
        <w:t>Establishing a bespoke training programme for staff from multiple cultures, faiths and perspectives who are involved in end of life care has enabled staff groups to address the issues around ethics, the law, best interests and conflict in a way that has united the workforce to deliver a high-quality service in a complex speciality, at the end of life.</w:t>
      </w:r>
    </w:p>
    <w:p w14:paraId="0AC63777" w14:textId="04F55840" w:rsidR="00AE3E37" w:rsidRDefault="00AE3E37">
      <w:pPr>
        <w:pStyle w:val="BodyText"/>
        <w:spacing w:before="2"/>
        <w:rPr>
          <w:rFonts w:ascii="Arial"/>
          <w:b/>
          <w:sz w:val="16"/>
        </w:rPr>
      </w:pPr>
    </w:p>
    <w:p w14:paraId="714A87D3" w14:textId="3FFBFABD" w:rsidR="005973B9" w:rsidRDefault="005973B9" w:rsidP="005973B9">
      <w:pPr>
        <w:spacing w:line="204" w:lineRule="exact"/>
        <w:rPr>
          <w:rFonts w:ascii="Arial"/>
          <w:b/>
          <w:color w:val="BF5A14"/>
          <w:sz w:val="20"/>
        </w:rPr>
      </w:pPr>
      <w:r>
        <w:rPr>
          <w:rFonts w:ascii="Arial"/>
          <w:b/>
          <w:color w:val="BF5A14"/>
          <w:sz w:val="20"/>
        </w:rPr>
        <w:br/>
      </w:r>
      <w:r w:rsidRPr="00CD1E7E">
        <w:rPr>
          <w:rFonts w:ascii="Arial"/>
          <w:b/>
          <w:color w:val="0070C0"/>
          <w:sz w:val="20"/>
        </w:rPr>
        <w:t xml:space="preserve">Recent Publications </w:t>
      </w:r>
    </w:p>
    <w:p w14:paraId="49F00589" w14:textId="77777777" w:rsidR="00103B9A" w:rsidRDefault="00103B9A" w:rsidP="005973B9">
      <w:pPr>
        <w:spacing w:line="204" w:lineRule="exact"/>
        <w:rPr>
          <w:rFonts w:ascii="Arial"/>
          <w:b/>
          <w:sz w:val="20"/>
        </w:rPr>
      </w:pPr>
    </w:p>
    <w:p w14:paraId="20D7EEBC" w14:textId="77777777" w:rsidR="00103B9A" w:rsidRPr="00103B9A" w:rsidRDefault="00103B9A" w:rsidP="00103B9A">
      <w:pPr>
        <w:pStyle w:val="BodyText"/>
        <w:numPr>
          <w:ilvl w:val="0"/>
          <w:numId w:val="3"/>
        </w:numPr>
        <w:tabs>
          <w:tab w:val="left" w:pos="180"/>
          <w:tab w:val="left" w:pos="540"/>
          <w:tab w:val="left" w:pos="720"/>
          <w:tab w:val="left" w:pos="2160"/>
        </w:tabs>
        <w:rPr>
          <w:rFonts w:ascii="Helvetica Neue" w:eastAsia="Avenir Next Demi Bold" w:hAnsi="Helvetica Neue" w:cs="Avenir Next Demi Bold"/>
          <w:color w:val="3F3F3F"/>
          <w:sz w:val="22"/>
          <w:szCs w:val="22"/>
          <w:shd w:val="clear" w:color="auto" w:fill="FFFFFF"/>
        </w:rPr>
      </w:pPr>
      <w:r w:rsidRPr="00103B9A">
        <w:rPr>
          <w:rFonts w:ascii="Helvetica Neue" w:eastAsia="Avenir Next Demi Bold" w:hAnsi="Helvetica Neue" w:cs="Avenir Next Demi Bold"/>
          <w:color w:val="3F3F3F"/>
          <w:sz w:val="22"/>
          <w:szCs w:val="22"/>
          <w:shd w:val="clear" w:color="auto" w:fill="FFFFFF"/>
        </w:rPr>
        <w:t>Critical Appraisal from Papers to Patients: A Practical Guide (2017)</w:t>
      </w:r>
    </w:p>
    <w:p w14:paraId="5137D4C6" w14:textId="030B0C46" w:rsidR="00103B9A" w:rsidRPr="00103B9A" w:rsidRDefault="00103B9A" w:rsidP="00103B9A">
      <w:pPr>
        <w:pStyle w:val="NormalWeb"/>
        <w:shd w:val="clear" w:color="auto" w:fill="FFFFFF"/>
        <w:spacing w:before="0" w:beforeAutospacing="0" w:after="150" w:afterAutospacing="0"/>
        <w:ind w:left="383"/>
        <w:rPr>
          <w:rFonts w:ascii="Helvetica Neue" w:hAnsi="Helvetica Neue"/>
          <w:color w:val="333333"/>
          <w:sz w:val="22"/>
          <w:szCs w:val="22"/>
        </w:rPr>
      </w:pPr>
      <w:r w:rsidRPr="00103B9A">
        <w:rPr>
          <w:rFonts w:ascii="Helvetica Neue" w:hAnsi="Helvetica Neue"/>
          <w:color w:val="333333"/>
          <w:sz w:val="22"/>
          <w:szCs w:val="22"/>
        </w:rPr>
        <w:t>Authors: Duncan Bootland, Evan Coughlan, Robert Galloway, Stephanie Goubet, Emily McWhirter</w:t>
      </w:r>
      <w:r w:rsidRPr="00103B9A">
        <w:rPr>
          <w:rFonts w:ascii="Helvetica Neue" w:hAnsi="Helvetica Neue"/>
          <w:color w:val="333333"/>
          <w:sz w:val="22"/>
          <w:szCs w:val="22"/>
        </w:rPr>
        <w:tab/>
      </w:r>
    </w:p>
    <w:p w14:paraId="70B167E0" w14:textId="7122F1A5" w:rsidR="00103B9A" w:rsidRPr="00103B9A" w:rsidRDefault="00103B9A" w:rsidP="00103B9A">
      <w:pPr>
        <w:pStyle w:val="NormalWeb"/>
        <w:numPr>
          <w:ilvl w:val="0"/>
          <w:numId w:val="3"/>
        </w:numPr>
        <w:shd w:val="clear" w:color="auto" w:fill="FFFFFF"/>
        <w:spacing w:before="0" w:beforeAutospacing="0" w:after="150" w:afterAutospacing="0"/>
        <w:rPr>
          <w:rFonts w:ascii="Helvetica Neue" w:hAnsi="Helvetica Neue"/>
          <w:color w:val="333333"/>
          <w:sz w:val="22"/>
          <w:szCs w:val="22"/>
        </w:rPr>
      </w:pPr>
      <w:r w:rsidRPr="00103B9A">
        <w:rPr>
          <w:rFonts w:ascii="Helvetica Neue" w:hAnsi="Helvetica Neue"/>
          <w:color w:val="333333"/>
          <w:sz w:val="22"/>
          <w:szCs w:val="22"/>
        </w:rPr>
        <w:t>Pre-hospital transfusion of packed red blood cells in 147 patients from a UK helicopter emergency medical service.                                                                      Authors: Richard Lyon, Eleanor de Sausmarez, Emily McWhirter et al. Feb 2017. Journal: Scandinavian Journal of Trauma, Resuscitation and Emergency Medicine</w:t>
      </w:r>
    </w:p>
    <w:p w14:paraId="60EAEF63" w14:textId="77777777" w:rsidR="00103B9A" w:rsidRPr="00103B9A" w:rsidRDefault="00103B9A" w:rsidP="00103B9A">
      <w:pPr>
        <w:pStyle w:val="ListParagraph"/>
        <w:numPr>
          <w:ilvl w:val="0"/>
          <w:numId w:val="3"/>
        </w:numPr>
        <w:spacing w:line="240" w:lineRule="auto"/>
        <w:jc w:val="left"/>
        <w:rPr>
          <w:rFonts w:ascii="Helvetica Neue" w:hAnsi="Helvetica Neue"/>
          <w:color w:val="333333"/>
        </w:rPr>
      </w:pPr>
      <w:r w:rsidRPr="00103B9A">
        <w:rPr>
          <w:rFonts w:ascii="Helvetica Neue" w:hAnsi="Helvetica Neue"/>
          <w:color w:val="333333"/>
        </w:rPr>
        <w:t>The besieged ward manager: can we afford to continue to ignore the role? Authors: Emily McWhirter, Julie Scholes. Feb 2009 Journal: Nursing in Critical Care. Volume 14, Issue 2</w:t>
      </w:r>
    </w:p>
    <w:p w14:paraId="6768B83A" w14:textId="3EB01A7F" w:rsidR="00AE3E37" w:rsidRPr="00103B9A" w:rsidRDefault="00AE3E37" w:rsidP="00103B9A">
      <w:pPr>
        <w:pStyle w:val="NormalWeb"/>
        <w:shd w:val="clear" w:color="auto" w:fill="FFFFFF"/>
        <w:spacing w:before="0" w:beforeAutospacing="0" w:after="150" w:afterAutospacing="0"/>
        <w:ind w:left="99"/>
        <w:rPr>
          <w:rFonts w:ascii="Helvetica Neue" w:hAnsi="Helvetica Neue"/>
          <w:color w:val="333333"/>
          <w:sz w:val="22"/>
          <w:szCs w:val="22"/>
        </w:rPr>
      </w:pPr>
    </w:p>
    <w:p w14:paraId="37706CBA"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6F07E55F" w14:textId="77777777" w:rsidR="00AE3E37" w:rsidRDefault="00AE3E37">
      <w:pPr>
        <w:pStyle w:val="BodyText"/>
        <w:rPr>
          <w:rFonts w:ascii="Calibri"/>
          <w:sz w:val="20"/>
        </w:rPr>
      </w:pPr>
    </w:p>
    <w:p w14:paraId="1CF76A7F" w14:textId="77777777" w:rsidR="00AE3E37" w:rsidRDefault="00292ED9">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14:anchorId="0B028454" wp14:editId="7A9B31C6">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51D044CD" w14:textId="75B78163" w:rsidR="00CD1E7E" w:rsidRDefault="00CD1E7E" w:rsidP="00CD1E7E">
      <w:pPr>
        <w:spacing w:before="92"/>
        <w:ind w:right="4234"/>
        <w:rPr>
          <w:noProof/>
        </w:rPr>
      </w:pPr>
      <w:r>
        <w:rPr>
          <w:noProof/>
        </w:rPr>
        <w:t xml:space="preserve">  </w:t>
      </w:r>
    </w:p>
    <w:p w14:paraId="5ABD3CB6" w14:textId="3BDE14C9" w:rsidR="00AE3E37" w:rsidRPr="00CD1E7E" w:rsidRDefault="00A9710C" w:rsidP="00CD1E7E">
      <w:pPr>
        <w:spacing w:before="92"/>
        <w:ind w:right="4234"/>
        <w:rPr>
          <w:rFonts w:asciiTheme="minorHAnsi" w:hAnsiTheme="minorHAnsi"/>
        </w:rPr>
      </w:pPr>
      <w:r w:rsidRPr="00CD1E7E">
        <w:rPr>
          <w:rFonts w:asciiTheme="minorHAnsi" w:hAnsiTheme="minorHAnsi"/>
          <w:color w:val="0070C0"/>
        </w:rPr>
        <w:t>Biography</w:t>
      </w:r>
      <w:r w:rsidR="00404E5B" w:rsidRPr="00CD1E7E">
        <w:rPr>
          <w:rFonts w:asciiTheme="minorHAnsi" w:hAnsiTheme="minorHAnsi"/>
          <w:color w:val="0070C0"/>
        </w:rPr>
        <w:t xml:space="preserve"> </w:t>
      </w:r>
    </w:p>
    <w:p w14:paraId="5E486BED" w14:textId="07A4D297" w:rsidR="00CD1E7E" w:rsidRDefault="00717C8A" w:rsidP="00CD1E7E">
      <w:pPr>
        <w:spacing w:before="41" w:line="276" w:lineRule="auto"/>
        <w:ind w:left="213" w:right="231"/>
        <w:rPr>
          <w:rFonts w:asciiTheme="minorHAnsi" w:hAnsiTheme="minorHAnsi"/>
        </w:rPr>
      </w:pPr>
      <w:r w:rsidRPr="00CD1E7E">
        <w:rPr>
          <w:rFonts w:asciiTheme="minorHAnsi" w:hAnsiTheme="minorHAnsi"/>
        </w:rPr>
        <w:t xml:space="preserve">Dr Emily McWhirter is the Director of Nursing at the Royal Hospital for Neuro-disability in London, UK. The hospital </w:t>
      </w:r>
      <w:r w:rsidR="00970D0B" w:rsidRPr="00CD1E7E">
        <w:rPr>
          <w:rFonts w:asciiTheme="minorHAnsi" w:hAnsiTheme="minorHAnsi"/>
        </w:rPr>
        <w:t>speciali</w:t>
      </w:r>
      <w:r w:rsidR="00A50B40" w:rsidRPr="00CD1E7E">
        <w:rPr>
          <w:rFonts w:asciiTheme="minorHAnsi" w:hAnsiTheme="minorHAnsi"/>
        </w:rPr>
        <w:t>s</w:t>
      </w:r>
      <w:r w:rsidR="00970D0B" w:rsidRPr="00CD1E7E">
        <w:rPr>
          <w:rFonts w:asciiTheme="minorHAnsi" w:hAnsiTheme="minorHAnsi"/>
        </w:rPr>
        <w:t xml:space="preserve">es in caring </w:t>
      </w:r>
      <w:r w:rsidRPr="00CD1E7E">
        <w:rPr>
          <w:rFonts w:asciiTheme="minorHAnsi" w:hAnsiTheme="minorHAnsi"/>
        </w:rPr>
        <w:t xml:space="preserve">for patients with profound disability following acquired brain injury, as a result of major trauma or severe medical illness. </w:t>
      </w:r>
      <w:r w:rsidR="005A3458" w:rsidRPr="00CD1E7E">
        <w:rPr>
          <w:rFonts w:asciiTheme="minorHAnsi" w:hAnsiTheme="minorHAnsi"/>
        </w:rPr>
        <w:t xml:space="preserve">Emily has </w:t>
      </w:r>
      <w:r w:rsidR="00970D0B" w:rsidRPr="00CD1E7E">
        <w:rPr>
          <w:rFonts w:asciiTheme="minorHAnsi" w:hAnsiTheme="minorHAnsi"/>
        </w:rPr>
        <w:t>been a nurse for over 30 years. She has a PhD in nursing management, with research interests in major trauma, patients experience</w:t>
      </w:r>
      <w:r w:rsidR="00A50B40" w:rsidRPr="00CD1E7E">
        <w:rPr>
          <w:rFonts w:asciiTheme="minorHAnsi" w:hAnsiTheme="minorHAnsi"/>
        </w:rPr>
        <w:t>,</w:t>
      </w:r>
      <w:r w:rsidR="00970D0B" w:rsidRPr="00CD1E7E">
        <w:rPr>
          <w:rFonts w:asciiTheme="minorHAnsi" w:hAnsiTheme="minorHAnsi"/>
        </w:rPr>
        <w:t xml:space="preserve"> and nursing leadership</w:t>
      </w:r>
      <w:r w:rsidR="00A50B40" w:rsidRPr="00CD1E7E">
        <w:rPr>
          <w:rFonts w:asciiTheme="minorHAnsi" w:hAnsiTheme="minorHAnsi"/>
        </w:rPr>
        <w:t xml:space="preserve"> and education</w:t>
      </w:r>
      <w:r w:rsidR="00970D0B" w:rsidRPr="00CD1E7E">
        <w:rPr>
          <w:rFonts w:asciiTheme="minorHAnsi" w:hAnsiTheme="minorHAnsi"/>
        </w:rPr>
        <w:t>.</w:t>
      </w:r>
      <w:r w:rsidR="00A50B40" w:rsidRPr="00CD1E7E">
        <w:rPr>
          <w:rFonts w:asciiTheme="minorHAnsi" w:hAnsiTheme="minorHAnsi"/>
        </w:rPr>
        <w:t xml:space="preserve"> </w:t>
      </w:r>
      <w:bookmarkStart w:id="0" w:name="_GoBack"/>
      <w:bookmarkEnd w:id="0"/>
    </w:p>
    <w:p w14:paraId="1B6142DC" w14:textId="77777777" w:rsidR="00CD1E7E" w:rsidRDefault="00CD1E7E" w:rsidP="00CD1E7E">
      <w:pPr>
        <w:spacing w:before="41" w:line="154" w:lineRule="exact"/>
        <w:ind w:left="213" w:right="231"/>
        <w:rPr>
          <w:rFonts w:asciiTheme="minorHAnsi" w:hAnsiTheme="minorHAnsi"/>
        </w:rPr>
      </w:pPr>
    </w:p>
    <w:p w14:paraId="4333AE72" w14:textId="7F1FF271" w:rsidR="00AE3E37" w:rsidRPr="00CD1E7E" w:rsidRDefault="00717C8A" w:rsidP="00CD1E7E">
      <w:pPr>
        <w:spacing w:before="41" w:line="154" w:lineRule="exact"/>
        <w:ind w:left="213" w:right="231"/>
        <w:rPr>
          <w:rFonts w:asciiTheme="minorHAnsi" w:hAnsiTheme="minorHAnsi"/>
        </w:rPr>
      </w:pPr>
      <w:r w:rsidRPr="00CD1E7E">
        <w:rPr>
          <w:rFonts w:asciiTheme="minorHAnsi" w:hAnsiTheme="minorHAnsi"/>
        </w:rPr>
        <w:t xml:space="preserve">Email: </w:t>
      </w:r>
      <w:hyperlink r:id="rId9" w:history="1">
        <w:r w:rsidRPr="00CD1E7E">
          <w:rPr>
            <w:rStyle w:val="Hyperlink"/>
            <w:rFonts w:asciiTheme="minorHAnsi" w:hAnsiTheme="minorHAnsi"/>
          </w:rPr>
          <w:t>Emcwhirter@rhn.org.uk</w:t>
        </w:r>
      </w:hyperlink>
    </w:p>
    <w:p w14:paraId="30B8288D" w14:textId="77777777" w:rsidR="00AE3E37" w:rsidRDefault="00AE3E37">
      <w:pPr>
        <w:pStyle w:val="BodyText"/>
        <w:rPr>
          <w:rFonts w:ascii="Arial"/>
          <w:sz w:val="20"/>
        </w:rPr>
      </w:pPr>
    </w:p>
    <w:p w14:paraId="789186CA"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01ECE401"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6B2986" w14:textId="77777777" w:rsidR="00674CCB" w:rsidRDefault="00674CCB">
      <w:r>
        <w:separator/>
      </w:r>
    </w:p>
  </w:endnote>
  <w:endnote w:type="continuationSeparator" w:id="0">
    <w:p w14:paraId="38A8F6F8" w14:textId="77777777" w:rsidR="00674CCB" w:rsidRDefault="00674C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Arial Unicode MS">
    <w:panose1 w:val="020B0604020202020204"/>
    <w:charset w:val="00"/>
    <w:family w:val="auto"/>
    <w:pitch w:val="variable"/>
    <w:sig w:usb0="F7FFAFFF" w:usb1="E9DFFFFF" w:usb2="0000003F" w:usb3="00000000" w:csb0="003F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Helvetica Neue">
    <w:panose1 w:val="02000503000000020004"/>
    <w:charset w:val="00"/>
    <w:family w:val="auto"/>
    <w:pitch w:val="variable"/>
    <w:sig w:usb0="E50002FF" w:usb1="500079DB" w:usb2="00000010" w:usb3="00000000" w:csb0="00000001" w:csb1="00000000"/>
  </w:font>
  <w:font w:name="Avenir Next Demi Bold">
    <w:panose1 w:val="020B0703020202020204"/>
    <w:charset w:val="00"/>
    <w:family w:val="auto"/>
    <w:pitch w:val="variable"/>
    <w:sig w:usb0="8000002F" w:usb1="5000204A" w:usb2="00000000" w:usb3="00000000" w:csb0="0000009B"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6E60AB" w14:textId="77777777"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14:anchorId="1FAED860" wp14:editId="11AF8CD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3127A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1CA1A0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AED860"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C8eFJQsQIAALAFAAAO&#10;AAAAAAAAAAAAAAAAACwCAABkcnMvZTJvRG9jLnhtbFBLAQItABQABgAIAAAAIQBmCxCF4QAAAAwB&#10;AAAPAAAAAAAAAAAAAAAAAAkFAABkcnMvZG93bnJldi54bWxQSwUGAAAAAAQABADzAAAAFwYAAAAA&#10;" filled="f" stroked="f">
              <v:textbox inset="0,0,0,0">
                <w:txbxContent>
                  <w:p w14:paraId="0D3127A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1CA1A0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14:anchorId="16BB66F5" wp14:editId="2E697DB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3E6A5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E82479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BB66F5"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X1BMw68CAACwBQAADgAA&#10;AAAAAAAAAAAAAAAsAgAAZHJzL2Uyb0RvYy54bWxQSwECLQAUAAYACAAAACEAdakfneEAAAANAQAA&#10;DwAAAAAAAAAAAAAAAAAHBQAAZHJzL2Rvd25yZXYueG1sUEsFBgAAAAAEAAQA8wAAABUGAAAAAA==&#10;" filled="f" stroked="f">
              <v:textbox inset="0,0,0,0">
                <w:txbxContent>
                  <w:p w14:paraId="1D3E6A5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E82479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14:anchorId="20090F4E" wp14:editId="169CE8C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B0BCE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24B962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090F4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g9u68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iR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UE4zvYieIJFCwFCAy0&#10;CGMPjErI7xh1MEISrL4diKQY1e85vAIzb0ZDjsZuNAjP4WqCNUaDudHDXDq0ku0rQB7eGRd38FJK&#10;ZkVsntSQBTAwCxgLlstphJm5c7m2Xs+DdvU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BCYPbuvAgAAsAUAAA4A&#10;AAAAAAAAAAAAAAAALAIAAGRycy9lMm9Eb2MueG1sUEsBAi0AFAAGAAgAAAAhAOMtck7iAAAADgEA&#10;AA8AAAAAAAAAAAAAAAAABwUAAGRycy9kb3ducmV2LnhtbFBLBQYAAAAABAAEAPMAAAAWBgAAAAA=&#10;" filled="f" stroked="f">
              <v:textbox inset="0,0,0,0">
                <w:txbxContent>
                  <w:p w14:paraId="67B0BCE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24B962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B770E4" w14:textId="77777777" w:rsidR="00674CCB" w:rsidRDefault="00674CCB">
      <w:r>
        <w:separator/>
      </w:r>
    </w:p>
  </w:footnote>
  <w:footnote w:type="continuationSeparator" w:id="0">
    <w:p w14:paraId="4375B6B3" w14:textId="77777777" w:rsidR="00674CCB" w:rsidRDefault="00674CCB">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92E330" w14:textId="77777777"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14:anchorId="3DBB5796" wp14:editId="571BF254">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9B9C33"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BB5796"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W+lLF64CAACqBQAADgAAAAAA&#10;AAAAAAAAAAAsAgAAZHJzL2Uyb0RvYy54bWxQSwECLQAUAAYACAAAACEA2GgqxN8AAAAKAQAADwAA&#10;AAAAAAAAAAAAAAAGBQAAZHJzL2Rvd25yZXYueG1sUEsFBgAAAAAEAAQA8wAAABIGAAAAAA==&#10;" filled="f" stroked="f">
              <v:textbox inset="0,0,0,0">
                <w:txbxContent>
                  <w:p w14:paraId="1C9B9C33"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14:anchorId="662C5C60" wp14:editId="4EE0C33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0B1E54"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997471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2C5C60"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uhpkKbICAACxBQAADgAA&#10;AAAAAAAAAAAAAAAsAgAAZHJzL2Uyb0RvYy54bWxQSwECLQAUAAYACAAAACEAvZFAFt4AAAAKAQAA&#10;DwAAAAAAAAAAAAAAAAAKBQAAZHJzL2Rvd25yZXYueG1sUEsFBgAAAAAEAAQA8wAAABUGAAAAAA==&#10;" filled="f" stroked="f">
              <v:textbox inset="0,0,0,0">
                <w:txbxContent>
                  <w:p w14:paraId="340B1E54"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997471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3E73"/>
    <w:rsid w:val="000E2911"/>
    <w:rsid w:val="00103B9A"/>
    <w:rsid w:val="001263DF"/>
    <w:rsid w:val="00131D1B"/>
    <w:rsid w:val="00175197"/>
    <w:rsid w:val="00292ED9"/>
    <w:rsid w:val="00362A75"/>
    <w:rsid w:val="0039272B"/>
    <w:rsid w:val="003F52E9"/>
    <w:rsid w:val="00404E5B"/>
    <w:rsid w:val="00414F7B"/>
    <w:rsid w:val="004355DC"/>
    <w:rsid w:val="0044199B"/>
    <w:rsid w:val="004749B4"/>
    <w:rsid w:val="00494130"/>
    <w:rsid w:val="004F3523"/>
    <w:rsid w:val="005124C8"/>
    <w:rsid w:val="00552F26"/>
    <w:rsid w:val="005710B4"/>
    <w:rsid w:val="005973B9"/>
    <w:rsid w:val="005A3458"/>
    <w:rsid w:val="005B3A56"/>
    <w:rsid w:val="006060CE"/>
    <w:rsid w:val="0063497F"/>
    <w:rsid w:val="00674CCB"/>
    <w:rsid w:val="006C181D"/>
    <w:rsid w:val="00717C8A"/>
    <w:rsid w:val="007D23EB"/>
    <w:rsid w:val="00873DF0"/>
    <w:rsid w:val="008756E6"/>
    <w:rsid w:val="00970D0B"/>
    <w:rsid w:val="009B2D44"/>
    <w:rsid w:val="00A07E82"/>
    <w:rsid w:val="00A3302C"/>
    <w:rsid w:val="00A50B40"/>
    <w:rsid w:val="00A860FA"/>
    <w:rsid w:val="00A9710C"/>
    <w:rsid w:val="00AC5721"/>
    <w:rsid w:val="00AE3E37"/>
    <w:rsid w:val="00B21A57"/>
    <w:rsid w:val="00C33602"/>
    <w:rsid w:val="00C5056C"/>
    <w:rsid w:val="00CD1E7E"/>
    <w:rsid w:val="00CD6F55"/>
    <w:rsid w:val="00DE3104"/>
    <w:rsid w:val="00E6184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044EA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A50B40"/>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175197"/>
    <w:rPr>
      <w:color w:val="800080" w:themeColor="followedHyperlink"/>
      <w:u w:val="single"/>
    </w:rPr>
  </w:style>
  <w:style w:type="paragraph" w:styleId="NormalWeb">
    <w:name w:val="Normal (Web)"/>
    <w:basedOn w:val="Normal"/>
    <w:uiPriority w:val="99"/>
    <w:unhideWhenUsed/>
    <w:rsid w:val="00103B9A"/>
    <w:pPr>
      <w:widowControl/>
      <w:spacing w:before="100" w:beforeAutospacing="1" w:after="100" w:afterAutospacing="1"/>
    </w:pPr>
    <w:rPr>
      <w:rFonts w:ascii="Times New Roman" w:eastAsia="Arial Unicode MS" w:hAnsi="Times New Roman" w:cs="Times New Roman"/>
      <w:sz w:val="24"/>
      <w:szCs w:val="24"/>
      <w:u w:color="00000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yperlink" Target="mailto:Emcwhirter@rhn.org.uk"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487</Words>
  <Characters>2781</Characters>
  <Application>Microsoft Macintosh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Emily McWhirter</cp:lastModifiedBy>
  <cp:revision>3</cp:revision>
  <cp:lastPrinted>2018-03-12T09:47:00Z</cp:lastPrinted>
  <dcterms:created xsi:type="dcterms:W3CDTF">2018-05-29T21:28:00Z</dcterms:created>
  <dcterms:modified xsi:type="dcterms:W3CDTF">2018-05-29T21:31:00Z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