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9938A8" w14:textId="31D78531" w:rsidR="00025625" w:rsidRDefault="009549E2" w:rsidP="00F5791A">
      <w:pPr>
        <w:pStyle w:val="Heading1"/>
        <w:bidi/>
        <w:spacing w:before="170"/>
        <w:ind w:left="0"/>
        <w:jc w:val="right"/>
        <w:rPr>
          <w:color w:val="337AB7"/>
          <w:rtl/>
        </w:rPr>
      </w:pPr>
      <w:r w:rsidRPr="009549E2">
        <w:rPr>
          <w:color w:val="337AB7"/>
        </w:rPr>
        <w:t>Knowledge</w:t>
      </w:r>
      <w:r w:rsidR="005A4919" w:rsidRPr="009549E2">
        <w:rPr>
          <w:color w:val="337AB7"/>
        </w:rPr>
        <w:t xml:space="preserve"> and </w:t>
      </w:r>
      <w:r w:rsidR="000032F7" w:rsidRPr="009549E2">
        <w:rPr>
          <w:color w:val="337AB7"/>
        </w:rPr>
        <w:t xml:space="preserve">practice of professors </w:t>
      </w:r>
      <w:r w:rsidRPr="009549E2">
        <w:rPr>
          <w:color w:val="337AB7"/>
        </w:rPr>
        <w:t>to new</w:t>
      </w:r>
      <w:r w:rsidR="005A4919" w:rsidRPr="009549E2">
        <w:rPr>
          <w:color w:val="337AB7"/>
        </w:rPr>
        <w:t xml:space="preserve"> </w:t>
      </w:r>
      <w:r w:rsidR="000032F7" w:rsidRPr="009549E2">
        <w:rPr>
          <w:color w:val="337AB7"/>
        </w:rPr>
        <w:t>t</w:t>
      </w:r>
      <w:r w:rsidR="00AE7905" w:rsidRPr="009549E2">
        <w:rPr>
          <w:color w:val="337AB7"/>
        </w:rPr>
        <w:t>eaching</w:t>
      </w:r>
      <w:r w:rsidR="005A4919" w:rsidRPr="009549E2">
        <w:rPr>
          <w:color w:val="337AB7"/>
        </w:rPr>
        <w:t xml:space="preserve"> methods in Jahrom University of Medical Sciences</w:t>
      </w:r>
    </w:p>
    <w:p w14:paraId="28D01901" w14:textId="33AF0207" w:rsidR="00025625" w:rsidRDefault="00F5791A" w:rsidP="00F5791A">
      <w:pPr>
        <w:pStyle w:val="Heading1"/>
        <w:bidi/>
        <w:spacing w:before="170"/>
        <w:ind w:left="0"/>
        <w:jc w:val="right"/>
        <w:rPr>
          <w:rFonts w:ascii="Arial" w:eastAsia="Tw Cen MT" w:hAnsi="Tw Cen MT" w:cs="Tw Cen MT"/>
          <w:b w:val="0"/>
          <w:bCs w:val="0"/>
          <w:sz w:val="18"/>
          <w:szCs w:val="18"/>
        </w:rPr>
      </w:pPr>
      <w:r w:rsidRPr="00F5791A">
        <w:rPr>
          <w:rFonts w:ascii="Arial" w:eastAsia="Tw Cen MT" w:hAnsi="Tw Cen MT" w:cs="Tw Cen MT"/>
          <w:b w:val="0"/>
          <w:bCs w:val="0"/>
          <w:sz w:val="18"/>
          <w:szCs w:val="18"/>
        </w:rPr>
        <w:t>Yousef Hosseini, Department</w:t>
      </w:r>
      <w:r w:rsidR="00025625" w:rsidRPr="00F5791A">
        <w:rPr>
          <w:rFonts w:ascii="Arial" w:eastAsia="Tw Cen MT" w:hAnsi="Tw Cen MT" w:cs="Tw Cen MT"/>
          <w:b w:val="0"/>
          <w:bCs w:val="0"/>
          <w:sz w:val="18"/>
          <w:szCs w:val="18"/>
        </w:rPr>
        <w:t xml:space="preserve"> of </w:t>
      </w:r>
      <w:r w:rsidRPr="00F5791A">
        <w:rPr>
          <w:rFonts w:ascii="Arial" w:eastAsia="Tw Cen MT" w:hAnsi="Tw Cen MT" w:cs="Tw Cen MT"/>
          <w:b w:val="0"/>
          <w:bCs w:val="0"/>
          <w:sz w:val="18"/>
          <w:szCs w:val="18"/>
        </w:rPr>
        <w:t>Laboratory,</w:t>
      </w:r>
      <w:r w:rsidR="00025625" w:rsidRPr="00F5791A">
        <w:rPr>
          <w:rFonts w:ascii="Arial" w:eastAsia="Tw Cen MT" w:hAnsi="Tw Cen MT" w:cs="Tw Cen MT"/>
          <w:b w:val="0"/>
          <w:bCs w:val="0"/>
          <w:sz w:val="18"/>
          <w:szCs w:val="18"/>
        </w:rPr>
        <w:t xml:space="preserve"> </w:t>
      </w:r>
      <w:r w:rsidRPr="00F5791A">
        <w:rPr>
          <w:rFonts w:ascii="Arial" w:eastAsia="Tw Cen MT" w:hAnsi="Tw Cen MT" w:cs="Tw Cen MT"/>
          <w:b w:val="0"/>
          <w:bCs w:val="0"/>
          <w:sz w:val="18"/>
          <w:szCs w:val="18"/>
        </w:rPr>
        <w:t>Hazrat_E Aliasghar</w:t>
      </w:r>
      <w:r w:rsidR="00025625" w:rsidRPr="00F5791A">
        <w:rPr>
          <w:rFonts w:ascii="Arial" w:eastAsia="Tw Cen MT" w:hAnsi="Tw Cen MT" w:cs="Tw Cen MT"/>
          <w:b w:val="0"/>
          <w:bCs w:val="0"/>
          <w:sz w:val="18"/>
          <w:szCs w:val="18"/>
        </w:rPr>
        <w:t xml:space="preserve"> Hospital</w:t>
      </w:r>
      <w:r w:rsidRPr="00F5791A">
        <w:rPr>
          <w:rFonts w:ascii="Arial" w:eastAsia="Tw Cen MT" w:hAnsi="Tw Cen MT" w:cs="Tw Cen MT"/>
          <w:b w:val="0"/>
          <w:bCs w:val="0"/>
          <w:sz w:val="18"/>
          <w:szCs w:val="18"/>
        </w:rPr>
        <w:t>,</w:t>
      </w:r>
      <w:r w:rsidR="00025625" w:rsidRPr="00F5791A">
        <w:rPr>
          <w:rFonts w:ascii="Arial" w:eastAsia="Tw Cen MT" w:hAnsi="Tw Cen MT" w:cs="Tw Cen MT"/>
          <w:b w:val="0"/>
          <w:bCs w:val="0"/>
          <w:sz w:val="18"/>
          <w:szCs w:val="18"/>
        </w:rPr>
        <w:t xml:space="preserve"> Shiraz University of Medical Sciences, Shiraz, Ira</w:t>
      </w:r>
      <w:r w:rsidR="00025625" w:rsidRPr="00F5791A">
        <w:rPr>
          <w:rFonts w:ascii="Arial" w:eastAsia="Tw Cen MT" w:hAnsi="Tw Cen MT" w:cs="Tw Cen MT"/>
          <w:b w:val="0"/>
          <w:bCs w:val="0"/>
          <w:sz w:val="18"/>
          <w:szCs w:val="18"/>
        </w:rPr>
        <w:t>n</w:t>
      </w:r>
    </w:p>
    <w:p w14:paraId="2DDD3FBC" w14:textId="2BA34695" w:rsidR="00025625" w:rsidRDefault="00F5791A" w:rsidP="00F5791A">
      <w:pPr>
        <w:pStyle w:val="Heading1"/>
        <w:bidi/>
        <w:spacing w:before="170"/>
        <w:ind w:left="0"/>
        <w:jc w:val="right"/>
        <w:rPr>
          <w:rFonts w:ascii="Arial" w:eastAsia="Tw Cen MT" w:hAnsi="Tw Cen MT" w:cs="Tw Cen MT"/>
          <w:b w:val="0"/>
          <w:bCs w:val="0"/>
          <w:sz w:val="18"/>
          <w:szCs w:val="18"/>
        </w:rPr>
      </w:pPr>
      <w:r>
        <w:rPr>
          <w:rFonts w:ascii="Arial" w:eastAsia="Tw Cen MT" w:hAnsi="Tw Cen MT" w:cs="Tw Cen MT"/>
          <w:b w:val="0"/>
          <w:bCs w:val="0"/>
          <w:sz w:val="18"/>
          <w:szCs w:val="18"/>
        </w:rPr>
        <w:t xml:space="preserve"> </w:t>
      </w:r>
      <w:r>
        <w:rPr>
          <w:rFonts w:ascii="Arial" w:eastAsia="Tw Cen MT" w:hAnsi="Tw Cen MT" w:cs="Tw Cen MT"/>
          <w:b w:val="0"/>
          <w:bCs w:val="0"/>
          <w:sz w:val="18"/>
          <w:szCs w:val="18"/>
        </w:rPr>
        <w:t>Mohammad</w:t>
      </w:r>
      <w:r>
        <w:rPr>
          <w:rFonts w:ascii="Arial" w:eastAsia="Tw Cen MT" w:hAnsi="Tw Cen MT" w:cs="Tw Cen MT"/>
          <w:b w:val="0"/>
          <w:bCs w:val="0"/>
          <w:sz w:val="18"/>
          <w:szCs w:val="18"/>
        </w:rPr>
        <w:t xml:space="preserve"> </w:t>
      </w:r>
      <w:proofErr w:type="spellStart"/>
      <w:r>
        <w:rPr>
          <w:rFonts w:ascii="Arial" w:eastAsia="Tw Cen MT" w:hAnsi="Tw Cen MT" w:cs="Tw Cen MT"/>
          <w:b w:val="0"/>
          <w:bCs w:val="0"/>
          <w:sz w:val="18"/>
          <w:szCs w:val="18"/>
        </w:rPr>
        <w:t>Dalaei</w:t>
      </w:r>
      <w:proofErr w:type="spellEnd"/>
      <w:r>
        <w:rPr>
          <w:rFonts w:ascii="Arial" w:eastAsia="Tw Cen MT" w:hAnsi="Tw Cen MT" w:cs="Tw Cen MT"/>
          <w:b w:val="0"/>
          <w:bCs w:val="0"/>
          <w:sz w:val="18"/>
          <w:szCs w:val="18"/>
        </w:rPr>
        <w:t xml:space="preserve"> </w:t>
      </w:r>
      <w:proofErr w:type="gramStart"/>
      <w:r>
        <w:rPr>
          <w:rFonts w:ascii="Arial" w:eastAsia="Tw Cen MT" w:hAnsi="Tw Cen MT" w:cs="Tw Cen MT"/>
          <w:b w:val="0"/>
          <w:bCs w:val="0"/>
          <w:sz w:val="18"/>
          <w:szCs w:val="18"/>
        </w:rPr>
        <w:t>Milan</w:t>
      </w:r>
      <w:r w:rsidRPr="00F5791A">
        <w:rPr>
          <w:rFonts w:ascii="Arial" w:eastAsia="Tw Cen MT" w:hAnsi="Tw Cen MT" w:cs="Tw Cen MT"/>
          <w:b w:val="0"/>
          <w:bCs w:val="0"/>
          <w:sz w:val="18"/>
          <w:szCs w:val="18"/>
        </w:rPr>
        <w:t xml:space="preserve"> </w:t>
      </w:r>
      <w:r>
        <w:rPr>
          <w:rFonts w:ascii="Arial" w:eastAsia="Tw Cen MT" w:hAnsi="Tw Cen MT" w:cs="Tw Cen MT"/>
          <w:b w:val="0"/>
          <w:bCs w:val="0"/>
          <w:sz w:val="18"/>
          <w:szCs w:val="18"/>
        </w:rPr>
        <w:t>,</w:t>
      </w:r>
      <w:proofErr w:type="gramEnd"/>
      <w:r>
        <w:rPr>
          <w:rFonts w:ascii="Arial" w:eastAsia="Tw Cen MT" w:hAnsi="Tw Cen MT" w:cs="Tw Cen MT"/>
          <w:b w:val="0"/>
          <w:bCs w:val="0"/>
          <w:sz w:val="18"/>
          <w:szCs w:val="18"/>
        </w:rPr>
        <w:t xml:space="preserve"> Imam Khomeini </w:t>
      </w:r>
      <w:r w:rsidRPr="00F5791A">
        <w:rPr>
          <w:rFonts w:ascii="Arial" w:eastAsia="Tw Cen MT" w:hAnsi="Tw Cen MT" w:cs="Tw Cen MT"/>
          <w:b w:val="0"/>
          <w:bCs w:val="0"/>
          <w:sz w:val="18"/>
          <w:szCs w:val="18"/>
        </w:rPr>
        <w:t xml:space="preserve">Hospital, </w:t>
      </w:r>
      <w:r>
        <w:rPr>
          <w:rFonts w:ascii="Arial" w:eastAsia="Tw Cen MT" w:hAnsi="Tw Cen MT" w:cs="Tw Cen MT"/>
          <w:b w:val="0"/>
          <w:bCs w:val="0"/>
          <w:sz w:val="18"/>
          <w:szCs w:val="18"/>
        </w:rPr>
        <w:t>Urmia</w:t>
      </w:r>
      <w:r w:rsidRPr="00F5791A">
        <w:rPr>
          <w:rFonts w:ascii="Arial" w:eastAsia="Tw Cen MT" w:hAnsi="Tw Cen MT" w:cs="Tw Cen MT"/>
          <w:b w:val="0"/>
          <w:bCs w:val="0"/>
          <w:sz w:val="18"/>
          <w:szCs w:val="18"/>
        </w:rPr>
        <w:t xml:space="preserve"> University of Medical Sciences, </w:t>
      </w:r>
      <w:r>
        <w:rPr>
          <w:rFonts w:ascii="Arial" w:eastAsia="Tw Cen MT" w:hAnsi="Tw Cen MT" w:cs="Tw Cen MT"/>
          <w:b w:val="0"/>
          <w:bCs w:val="0"/>
          <w:sz w:val="18"/>
          <w:szCs w:val="18"/>
        </w:rPr>
        <w:t>Urmia</w:t>
      </w:r>
      <w:r w:rsidRPr="00F5791A">
        <w:rPr>
          <w:rFonts w:ascii="Arial" w:eastAsia="Tw Cen MT" w:hAnsi="Tw Cen MT" w:cs="Tw Cen MT"/>
          <w:b w:val="0"/>
          <w:bCs w:val="0"/>
          <w:sz w:val="18"/>
          <w:szCs w:val="18"/>
        </w:rPr>
        <w:t>, Iran</w:t>
      </w:r>
    </w:p>
    <w:p w14:paraId="341D7215" w14:textId="77777777" w:rsidR="00F5791A" w:rsidRPr="00F5791A" w:rsidRDefault="00F5791A" w:rsidP="00F5791A">
      <w:pPr>
        <w:pStyle w:val="Heading1"/>
        <w:bidi/>
        <w:spacing w:before="170"/>
        <w:ind w:left="0"/>
        <w:jc w:val="right"/>
        <w:rPr>
          <w:rFonts w:ascii="Arial" w:eastAsia="Tw Cen MT" w:hAnsi="Tw Cen MT" w:cs="Tw Cen MT"/>
          <w:b w:val="0"/>
          <w:bCs w:val="0"/>
          <w:sz w:val="18"/>
          <w:szCs w:val="18"/>
          <w:rtl/>
        </w:rPr>
      </w:pPr>
      <w:bookmarkStart w:id="0" w:name="_GoBack"/>
      <w:bookmarkEnd w:id="0"/>
    </w:p>
    <w:p w14:paraId="6482A58F" w14:textId="77777777" w:rsidR="00D07869" w:rsidRDefault="00D07869" w:rsidP="000032F7">
      <w:pPr>
        <w:spacing w:line="276" w:lineRule="auto"/>
        <w:jc w:val="both"/>
        <w:rPr>
          <w:rFonts w:asciiTheme="majorBidi" w:eastAsia="Times New Roman" w:hAnsiTheme="majorBidi" w:cstheme="majorBidi"/>
          <w:sz w:val="24"/>
          <w:szCs w:val="24"/>
        </w:rPr>
      </w:pPr>
      <w:r>
        <w:rPr>
          <w:rFonts w:asciiTheme="majorBidi" w:eastAsia="Times New Roman" w:hAnsiTheme="majorBidi" w:cstheme="majorBidi"/>
          <w:b/>
          <w:bCs/>
          <w:sz w:val="24"/>
          <w:szCs w:val="24"/>
          <w:lang w:bidi="fa-IR"/>
        </w:rPr>
        <w:t>B</w:t>
      </w:r>
      <w:r w:rsidR="00CA72A0">
        <w:rPr>
          <w:rFonts w:asciiTheme="majorBidi" w:eastAsia="Times New Roman" w:hAnsiTheme="majorBidi" w:cstheme="majorBidi"/>
          <w:b/>
          <w:bCs/>
          <w:sz w:val="24"/>
          <w:szCs w:val="24"/>
          <w:lang w:bidi="fa-IR"/>
        </w:rPr>
        <w:t>ackground</w:t>
      </w:r>
      <w:r w:rsidR="005A4919" w:rsidRPr="003E4208">
        <w:rPr>
          <w:rFonts w:asciiTheme="majorBidi" w:eastAsia="Times New Roman" w:hAnsiTheme="majorBidi" w:cstheme="majorBidi"/>
          <w:b/>
          <w:bCs/>
          <w:sz w:val="24"/>
          <w:szCs w:val="24"/>
          <w:lang w:bidi="fa-IR"/>
        </w:rPr>
        <w:t>:</w:t>
      </w:r>
      <w:r w:rsidR="005A4919" w:rsidRPr="003E4208">
        <w:rPr>
          <w:rFonts w:asciiTheme="majorBidi" w:eastAsia="Times New Roman" w:hAnsiTheme="majorBidi" w:cstheme="majorBidi"/>
          <w:sz w:val="24"/>
          <w:szCs w:val="24"/>
        </w:rPr>
        <w:t xml:space="preserve"> Traditional lecture format is monotonous and a passive way of learning .In an active learning environment, teachers facilitate students’ learning. No method of teaching and learning in medicine is ideal since each method is associated with its own benefits and flaws .The medical curriculum is vast and students are expected to learn many subjects at the same time. Students’ training must aim at inculcating scientific temper, logical and scientific reasoning, clarity of expression, and ability to gather and analyze information. </w:t>
      </w:r>
    </w:p>
    <w:p w14:paraId="0A91E590" w14:textId="60190B88" w:rsidR="005A4919" w:rsidRPr="003E4208" w:rsidRDefault="00D07869" w:rsidP="00D07869">
      <w:pPr>
        <w:spacing w:line="276" w:lineRule="auto"/>
        <w:jc w:val="both"/>
        <w:rPr>
          <w:rFonts w:asciiTheme="majorBidi" w:hAnsiTheme="majorBidi" w:cstheme="majorBidi"/>
          <w:b/>
          <w:bCs/>
          <w:sz w:val="28"/>
          <w:szCs w:val="28"/>
          <w:rtl/>
          <w:lang w:val="en"/>
        </w:rPr>
      </w:pPr>
      <w:proofErr w:type="gramStart"/>
      <w:r w:rsidRPr="00D07869">
        <w:rPr>
          <w:rFonts w:asciiTheme="majorBidi" w:eastAsia="Times New Roman" w:hAnsiTheme="majorBidi" w:cstheme="majorBidi"/>
          <w:b/>
          <w:bCs/>
          <w:sz w:val="24"/>
          <w:szCs w:val="24"/>
        </w:rPr>
        <w:t>Objective :</w:t>
      </w:r>
      <w:r w:rsidR="005A4919" w:rsidRPr="003E4208">
        <w:rPr>
          <w:rFonts w:asciiTheme="majorBidi" w:eastAsia="Times New Roman" w:hAnsiTheme="majorBidi" w:cstheme="majorBidi"/>
          <w:sz w:val="24"/>
          <w:szCs w:val="24"/>
        </w:rPr>
        <w:t>This</w:t>
      </w:r>
      <w:proofErr w:type="gramEnd"/>
      <w:r w:rsidR="005A4919" w:rsidRPr="003E4208">
        <w:rPr>
          <w:rFonts w:asciiTheme="majorBidi" w:eastAsia="Times New Roman" w:hAnsiTheme="majorBidi" w:cstheme="majorBidi"/>
          <w:sz w:val="24"/>
          <w:szCs w:val="24"/>
        </w:rPr>
        <w:t xml:space="preserve"> study aimed to evaluate Knowledge and </w:t>
      </w:r>
      <w:r w:rsidR="000032F7">
        <w:rPr>
          <w:rFonts w:asciiTheme="majorBidi" w:eastAsia="Times New Roman" w:hAnsiTheme="majorBidi" w:cstheme="majorBidi"/>
          <w:sz w:val="24"/>
          <w:szCs w:val="24"/>
        </w:rPr>
        <w:t xml:space="preserve">practice </w:t>
      </w:r>
      <w:r w:rsidR="005A4919" w:rsidRPr="003E4208">
        <w:rPr>
          <w:rFonts w:asciiTheme="majorBidi" w:eastAsia="Times New Roman" w:hAnsiTheme="majorBidi" w:cstheme="majorBidi"/>
          <w:sz w:val="24"/>
          <w:szCs w:val="24"/>
        </w:rPr>
        <w:t xml:space="preserve"> of</w:t>
      </w:r>
      <w:r w:rsidR="000032F7">
        <w:rPr>
          <w:rFonts w:asciiTheme="majorBidi" w:eastAsia="Times New Roman" w:hAnsiTheme="majorBidi" w:cstheme="majorBidi"/>
          <w:sz w:val="24"/>
          <w:szCs w:val="24"/>
        </w:rPr>
        <w:t xml:space="preserve"> professors to </w:t>
      </w:r>
      <w:r w:rsidR="005A4919" w:rsidRPr="003E4208">
        <w:rPr>
          <w:rFonts w:asciiTheme="majorBidi" w:eastAsia="Times New Roman" w:hAnsiTheme="majorBidi" w:cstheme="majorBidi"/>
          <w:sz w:val="24"/>
          <w:szCs w:val="24"/>
        </w:rPr>
        <w:t xml:space="preserve"> </w:t>
      </w:r>
      <w:r w:rsidR="000032F7">
        <w:rPr>
          <w:rFonts w:asciiTheme="majorBidi" w:eastAsia="Times New Roman" w:hAnsiTheme="majorBidi" w:cstheme="majorBidi"/>
          <w:sz w:val="24"/>
          <w:szCs w:val="24"/>
        </w:rPr>
        <w:t xml:space="preserve">modern </w:t>
      </w:r>
      <w:r w:rsidR="005A4919" w:rsidRPr="003E4208">
        <w:rPr>
          <w:rFonts w:asciiTheme="majorBidi" w:eastAsia="Times New Roman" w:hAnsiTheme="majorBidi" w:cstheme="majorBidi"/>
          <w:sz w:val="24"/>
          <w:szCs w:val="24"/>
        </w:rPr>
        <w:t xml:space="preserve"> </w:t>
      </w:r>
      <w:r w:rsidR="000032F7">
        <w:rPr>
          <w:rFonts w:asciiTheme="majorBidi" w:eastAsia="Times New Roman" w:hAnsiTheme="majorBidi" w:cstheme="majorBidi"/>
          <w:sz w:val="24"/>
          <w:szCs w:val="24"/>
        </w:rPr>
        <w:t>t</w:t>
      </w:r>
      <w:r w:rsidR="00AE7905" w:rsidRPr="003E4208">
        <w:rPr>
          <w:rFonts w:asciiTheme="majorBidi" w:eastAsia="Times New Roman" w:hAnsiTheme="majorBidi" w:cstheme="majorBidi"/>
          <w:sz w:val="24"/>
          <w:szCs w:val="24"/>
        </w:rPr>
        <w:t>eaching</w:t>
      </w:r>
      <w:r w:rsidR="005A4919" w:rsidRPr="003E4208">
        <w:rPr>
          <w:rFonts w:asciiTheme="majorBidi" w:eastAsia="Times New Roman" w:hAnsiTheme="majorBidi" w:cstheme="majorBidi"/>
          <w:sz w:val="24"/>
          <w:szCs w:val="24"/>
        </w:rPr>
        <w:t xml:space="preserve"> methods in Jahrom University of Medical Sciences.</w:t>
      </w:r>
    </w:p>
    <w:p w14:paraId="1A2086CD" w14:textId="51C75CF0" w:rsidR="005A4919" w:rsidRPr="003E4208" w:rsidRDefault="00CA72A0" w:rsidP="000032F7">
      <w:pPr>
        <w:jc w:val="both"/>
        <w:rPr>
          <w:rFonts w:asciiTheme="majorBidi" w:eastAsia="Times New Roman" w:hAnsiTheme="majorBidi" w:cstheme="majorBidi"/>
          <w:sz w:val="23"/>
          <w:szCs w:val="23"/>
        </w:rPr>
      </w:pPr>
      <w:r>
        <w:rPr>
          <w:rFonts w:asciiTheme="majorBidi" w:eastAsia="Times New Roman" w:hAnsiTheme="majorBidi" w:cstheme="majorBidi"/>
          <w:b/>
          <w:bCs/>
          <w:sz w:val="24"/>
          <w:szCs w:val="24"/>
        </w:rPr>
        <w:t>Material &amp;</w:t>
      </w:r>
      <w:r w:rsidR="005A4919" w:rsidRPr="003E4208">
        <w:rPr>
          <w:rFonts w:asciiTheme="majorBidi" w:eastAsia="Times New Roman" w:hAnsiTheme="majorBidi" w:cstheme="majorBidi"/>
          <w:b/>
          <w:bCs/>
          <w:sz w:val="24"/>
          <w:szCs w:val="24"/>
        </w:rPr>
        <w:t>Methods:</w:t>
      </w:r>
      <w:r w:rsidR="005A4919" w:rsidRPr="003E4208">
        <w:rPr>
          <w:rFonts w:asciiTheme="majorBidi" w:eastAsia="Times New Roman" w:hAnsiTheme="majorBidi" w:cstheme="majorBidi"/>
          <w:sz w:val="24"/>
          <w:szCs w:val="24"/>
        </w:rPr>
        <w:t xml:space="preserve"> This cross - sectional study </w:t>
      </w:r>
      <w:r w:rsidR="000032F7">
        <w:rPr>
          <w:rFonts w:asciiTheme="majorBidi" w:eastAsia="Times New Roman" w:hAnsiTheme="majorBidi" w:cstheme="majorBidi"/>
          <w:sz w:val="24"/>
          <w:szCs w:val="24"/>
        </w:rPr>
        <w:t xml:space="preserve">in Mar to Sep </w:t>
      </w:r>
      <w:proofErr w:type="gramStart"/>
      <w:r w:rsidR="000032F7">
        <w:rPr>
          <w:rFonts w:asciiTheme="majorBidi" w:eastAsia="Times New Roman" w:hAnsiTheme="majorBidi" w:cstheme="majorBidi"/>
          <w:sz w:val="24"/>
          <w:szCs w:val="24"/>
        </w:rPr>
        <w:t xml:space="preserve">2014 </w:t>
      </w:r>
      <w:r w:rsidR="005A4919" w:rsidRPr="003E4208">
        <w:rPr>
          <w:rFonts w:asciiTheme="majorBidi" w:eastAsia="Times New Roman" w:hAnsiTheme="majorBidi" w:cstheme="majorBidi"/>
          <w:sz w:val="24"/>
          <w:szCs w:val="24"/>
          <w:rtl/>
        </w:rPr>
        <w:t>.</w:t>
      </w:r>
      <w:proofErr w:type="gramEnd"/>
      <w:r w:rsidR="005A4919" w:rsidRPr="003E4208">
        <w:rPr>
          <w:rFonts w:asciiTheme="majorBidi" w:eastAsia="Times New Roman" w:hAnsiTheme="majorBidi" w:cstheme="majorBidi"/>
          <w:sz w:val="24"/>
          <w:szCs w:val="24"/>
        </w:rPr>
        <w:t xml:space="preserve"> </w:t>
      </w:r>
      <w:r w:rsidR="000032F7">
        <w:rPr>
          <w:rFonts w:asciiTheme="majorBidi" w:eastAsia="Times New Roman" w:hAnsiTheme="majorBidi" w:cstheme="majorBidi"/>
          <w:sz w:val="24"/>
          <w:szCs w:val="24"/>
        </w:rPr>
        <w:t xml:space="preserve">Data gathering was from  </w:t>
      </w:r>
      <w:r w:rsidR="005A4919" w:rsidRPr="003E4208">
        <w:rPr>
          <w:rFonts w:asciiTheme="majorBidi" w:eastAsia="Times New Roman" w:hAnsiTheme="majorBidi" w:cstheme="majorBidi"/>
          <w:sz w:val="24"/>
          <w:szCs w:val="24"/>
        </w:rPr>
        <w:t xml:space="preserve"> </w:t>
      </w:r>
      <w:r w:rsidR="000032F7">
        <w:rPr>
          <w:rFonts w:asciiTheme="majorBidi" w:eastAsia="Times New Roman" w:hAnsiTheme="majorBidi" w:cstheme="majorBidi"/>
          <w:sz w:val="24"/>
          <w:szCs w:val="24"/>
        </w:rPr>
        <w:t xml:space="preserve"> </w:t>
      </w:r>
      <w:r w:rsidR="005A4919" w:rsidRPr="003E4208">
        <w:rPr>
          <w:rFonts w:asciiTheme="majorBidi" w:eastAsia="Times New Roman" w:hAnsiTheme="majorBidi" w:cstheme="majorBidi"/>
          <w:sz w:val="24"/>
          <w:szCs w:val="24"/>
        </w:rPr>
        <w:t>questionnaire</w:t>
      </w:r>
      <w:r w:rsidR="005A4919" w:rsidRPr="003E4208">
        <w:rPr>
          <w:rFonts w:asciiTheme="majorBidi" w:eastAsia="Times New Roman" w:hAnsiTheme="majorBidi" w:cstheme="majorBidi"/>
          <w:sz w:val="24"/>
          <w:szCs w:val="24"/>
          <w:rtl/>
        </w:rPr>
        <w:t xml:space="preserve"> </w:t>
      </w:r>
      <w:r w:rsidR="000032F7">
        <w:rPr>
          <w:rFonts w:asciiTheme="majorBidi" w:eastAsia="Times New Roman" w:hAnsiTheme="majorBidi" w:cstheme="majorBidi" w:hint="cs"/>
          <w:sz w:val="24"/>
          <w:szCs w:val="24"/>
          <w:rtl/>
          <w:lang w:bidi="fa-IR"/>
        </w:rPr>
        <w:t xml:space="preserve">  </w:t>
      </w:r>
      <w:r w:rsidR="000032F7">
        <w:rPr>
          <w:rFonts w:asciiTheme="majorBidi" w:eastAsia="Times New Roman" w:hAnsiTheme="majorBidi" w:cstheme="majorBidi"/>
          <w:sz w:val="24"/>
          <w:szCs w:val="24"/>
          <w:lang w:bidi="fa-IR"/>
        </w:rPr>
        <w:t xml:space="preserve">in two </w:t>
      </w:r>
      <w:proofErr w:type="spellStart"/>
      <w:r w:rsidR="000032F7">
        <w:rPr>
          <w:rFonts w:asciiTheme="majorBidi" w:eastAsia="Times New Roman" w:hAnsiTheme="majorBidi" w:cstheme="majorBidi"/>
          <w:sz w:val="24"/>
          <w:szCs w:val="24"/>
          <w:lang w:bidi="fa-IR"/>
        </w:rPr>
        <w:t>parts.</w:t>
      </w:r>
      <w:r w:rsidR="005A4919" w:rsidRPr="003E4208">
        <w:rPr>
          <w:rFonts w:asciiTheme="majorBidi" w:eastAsia="Times New Roman" w:hAnsiTheme="majorBidi" w:cstheme="majorBidi"/>
          <w:sz w:val="24"/>
          <w:szCs w:val="24"/>
        </w:rPr>
        <w:t>The</w:t>
      </w:r>
      <w:proofErr w:type="spellEnd"/>
      <w:r w:rsidR="005A4919" w:rsidRPr="003E4208">
        <w:rPr>
          <w:rFonts w:asciiTheme="majorBidi" w:eastAsia="Times New Roman" w:hAnsiTheme="majorBidi" w:cstheme="majorBidi"/>
          <w:sz w:val="24"/>
          <w:szCs w:val="24"/>
        </w:rPr>
        <w:t xml:space="preserve"> first part</w:t>
      </w:r>
      <w:r w:rsidR="005A4919" w:rsidRPr="003E4208">
        <w:rPr>
          <w:rFonts w:asciiTheme="majorBidi" w:eastAsia="Times New Roman" w:hAnsiTheme="majorBidi" w:cstheme="majorBidi"/>
          <w:sz w:val="24"/>
          <w:szCs w:val="24"/>
          <w:rtl/>
        </w:rPr>
        <w:t xml:space="preserve"> </w:t>
      </w:r>
      <w:r w:rsidR="005A4919" w:rsidRPr="003E4208">
        <w:rPr>
          <w:rFonts w:asciiTheme="majorBidi" w:eastAsia="Times New Roman" w:hAnsiTheme="majorBidi" w:cstheme="majorBidi"/>
          <w:sz w:val="24"/>
          <w:szCs w:val="24"/>
        </w:rPr>
        <w:t xml:space="preserve">included Knowledge of modern </w:t>
      </w:r>
      <w:r w:rsidR="00AE7905" w:rsidRPr="003E4208">
        <w:rPr>
          <w:rFonts w:asciiTheme="majorBidi" w:eastAsia="Times New Roman" w:hAnsiTheme="majorBidi" w:cstheme="majorBidi"/>
          <w:sz w:val="24"/>
          <w:szCs w:val="24"/>
        </w:rPr>
        <w:t>Teaching</w:t>
      </w:r>
      <w:r w:rsidR="005A4919" w:rsidRPr="003E4208">
        <w:rPr>
          <w:rFonts w:asciiTheme="majorBidi" w:eastAsia="Times New Roman" w:hAnsiTheme="majorBidi" w:cstheme="majorBidi"/>
          <w:sz w:val="24"/>
          <w:szCs w:val="24"/>
        </w:rPr>
        <w:t xml:space="preserve"> methods &amp; second part related </w:t>
      </w:r>
      <w:r w:rsidR="00F60487" w:rsidRPr="003E4208">
        <w:rPr>
          <w:rFonts w:asciiTheme="majorBidi" w:eastAsia="Times New Roman" w:hAnsiTheme="majorBidi" w:cstheme="majorBidi"/>
          <w:sz w:val="24"/>
          <w:szCs w:val="24"/>
        </w:rPr>
        <w:t>to application</w:t>
      </w:r>
      <w:r w:rsidR="005A4919" w:rsidRPr="003E4208">
        <w:rPr>
          <w:rFonts w:asciiTheme="majorBidi" w:eastAsia="Times New Roman" w:hAnsiTheme="majorBidi" w:cstheme="majorBidi"/>
          <w:sz w:val="24"/>
          <w:szCs w:val="24"/>
        </w:rPr>
        <w:t xml:space="preserve"> of modern </w:t>
      </w:r>
      <w:r w:rsidR="000032F7">
        <w:rPr>
          <w:rFonts w:asciiTheme="majorBidi" w:eastAsia="Times New Roman" w:hAnsiTheme="majorBidi" w:cstheme="majorBidi"/>
          <w:sz w:val="24"/>
          <w:szCs w:val="24"/>
        </w:rPr>
        <w:t>t</w:t>
      </w:r>
      <w:r w:rsidR="00AE7905" w:rsidRPr="003E4208">
        <w:rPr>
          <w:rFonts w:asciiTheme="majorBidi" w:eastAsia="Times New Roman" w:hAnsiTheme="majorBidi" w:cstheme="majorBidi"/>
          <w:sz w:val="24"/>
          <w:szCs w:val="24"/>
        </w:rPr>
        <w:t>eaching</w:t>
      </w:r>
      <w:r w:rsidR="005A4919" w:rsidRPr="003E4208">
        <w:rPr>
          <w:rFonts w:asciiTheme="majorBidi" w:eastAsia="Times New Roman" w:hAnsiTheme="majorBidi" w:cstheme="majorBidi"/>
          <w:sz w:val="24"/>
          <w:szCs w:val="24"/>
        </w:rPr>
        <w:t xml:space="preserve"> methods. </w:t>
      </w:r>
      <w:proofErr w:type="gramStart"/>
      <w:r w:rsidR="000032F7">
        <w:rPr>
          <w:rFonts w:asciiTheme="majorBidi" w:eastAsia="Times New Roman" w:hAnsiTheme="majorBidi" w:cstheme="majorBidi"/>
          <w:sz w:val="24"/>
          <w:szCs w:val="24"/>
        </w:rPr>
        <w:t xml:space="preserve">Questions </w:t>
      </w:r>
      <w:r w:rsidR="005A4919" w:rsidRPr="003E4208">
        <w:rPr>
          <w:rFonts w:asciiTheme="majorBidi" w:eastAsia="Times New Roman" w:hAnsiTheme="majorBidi" w:cstheme="majorBidi"/>
          <w:sz w:val="24"/>
          <w:szCs w:val="24"/>
        </w:rPr>
        <w:t xml:space="preserve"> has</w:t>
      </w:r>
      <w:proofErr w:type="gramEnd"/>
      <w:r w:rsidR="005A4919" w:rsidRPr="003E4208">
        <w:rPr>
          <w:rFonts w:asciiTheme="majorBidi" w:eastAsia="Times New Roman" w:hAnsiTheme="majorBidi" w:cstheme="majorBidi"/>
          <w:sz w:val="24"/>
          <w:szCs w:val="24"/>
        </w:rPr>
        <w:t xml:space="preserve"> been validated by 10 professors. </w:t>
      </w:r>
      <w:r w:rsidR="006E7CFF" w:rsidRPr="003E4208">
        <w:rPr>
          <w:rFonts w:asciiTheme="majorBidi" w:eastAsia="Times New Roman" w:hAnsiTheme="majorBidi" w:cstheme="majorBidi"/>
          <w:sz w:val="24"/>
          <w:szCs w:val="24"/>
        </w:rPr>
        <w:t>The</w:t>
      </w:r>
      <w:r w:rsidR="005A4919" w:rsidRPr="003E4208">
        <w:rPr>
          <w:rFonts w:asciiTheme="majorBidi" w:eastAsia="Times New Roman" w:hAnsiTheme="majorBidi" w:cstheme="majorBidi"/>
          <w:sz w:val="24"/>
          <w:szCs w:val="24"/>
        </w:rPr>
        <w:t xml:space="preserve"> overall reliability </w:t>
      </w:r>
      <w:proofErr w:type="spellStart"/>
      <w:r w:rsidR="005A4919" w:rsidRPr="003E4208">
        <w:rPr>
          <w:rFonts w:asciiTheme="majorBidi" w:eastAsia="Times New Roman" w:hAnsiTheme="majorBidi" w:cstheme="majorBidi"/>
          <w:sz w:val="24"/>
          <w:szCs w:val="24"/>
        </w:rPr>
        <w:t>Cronbach's</w:t>
      </w:r>
      <w:proofErr w:type="spellEnd"/>
      <w:r w:rsidR="005A4919" w:rsidRPr="003E4208">
        <w:rPr>
          <w:rFonts w:asciiTheme="majorBidi" w:eastAsia="Times New Roman" w:hAnsiTheme="majorBidi" w:cstheme="majorBidi"/>
          <w:sz w:val="24"/>
          <w:szCs w:val="24"/>
        </w:rPr>
        <w:t xml:space="preserve"> alpha was calculated as %0.97. Finally, data were analyzed by </w:t>
      </w:r>
      <w:proofErr w:type="spellStart"/>
      <w:r w:rsidR="006E7CFF" w:rsidRPr="003E4208">
        <w:rPr>
          <w:rFonts w:asciiTheme="majorBidi" w:eastAsia="Times New Roman" w:hAnsiTheme="majorBidi" w:cstheme="majorBidi"/>
          <w:sz w:val="24"/>
          <w:szCs w:val="24"/>
        </w:rPr>
        <w:t>S</w:t>
      </w:r>
      <w:r w:rsidR="005A4919" w:rsidRPr="003E4208">
        <w:rPr>
          <w:rFonts w:asciiTheme="majorBidi" w:eastAsia="Times New Roman" w:hAnsiTheme="majorBidi" w:cstheme="majorBidi"/>
          <w:sz w:val="24"/>
          <w:szCs w:val="24"/>
        </w:rPr>
        <w:t>pss</w:t>
      </w:r>
      <w:proofErr w:type="spellEnd"/>
      <w:r w:rsidR="005A4919" w:rsidRPr="003E4208">
        <w:rPr>
          <w:rFonts w:asciiTheme="majorBidi" w:eastAsia="Times New Roman" w:hAnsiTheme="majorBidi" w:cstheme="majorBidi"/>
          <w:sz w:val="24"/>
          <w:szCs w:val="24"/>
        </w:rPr>
        <w:t xml:space="preserve"> </w:t>
      </w:r>
      <w:proofErr w:type="gramStart"/>
      <w:r w:rsidR="005A4919" w:rsidRPr="003E4208">
        <w:rPr>
          <w:rFonts w:asciiTheme="majorBidi" w:eastAsia="Times New Roman" w:hAnsiTheme="majorBidi" w:cstheme="majorBidi"/>
          <w:sz w:val="24"/>
          <w:szCs w:val="24"/>
        </w:rPr>
        <w:t>software</w:t>
      </w:r>
      <w:r w:rsidR="000032F7">
        <w:rPr>
          <w:rFonts w:asciiTheme="majorBidi" w:eastAsia="Times New Roman" w:hAnsiTheme="majorBidi" w:cstheme="majorBidi"/>
          <w:sz w:val="24"/>
          <w:szCs w:val="24"/>
        </w:rPr>
        <w:t>(</w:t>
      </w:r>
      <w:proofErr w:type="gramEnd"/>
      <w:r w:rsidR="000032F7">
        <w:rPr>
          <w:rFonts w:asciiTheme="majorBidi" w:eastAsia="Times New Roman" w:hAnsiTheme="majorBidi" w:cstheme="majorBidi"/>
          <w:sz w:val="24"/>
          <w:szCs w:val="24"/>
        </w:rPr>
        <w:t>21</w:t>
      </w:r>
      <w:r w:rsidR="0017368F">
        <w:rPr>
          <w:rFonts w:asciiTheme="majorBidi" w:eastAsia="Times New Roman" w:hAnsiTheme="majorBidi" w:cstheme="majorBidi"/>
          <w:sz w:val="24"/>
          <w:szCs w:val="24"/>
        </w:rPr>
        <w:t>V</w:t>
      </w:r>
      <w:r w:rsidR="000032F7">
        <w:rPr>
          <w:rFonts w:asciiTheme="majorBidi" w:eastAsia="Times New Roman" w:hAnsiTheme="majorBidi" w:cstheme="majorBidi"/>
          <w:sz w:val="24"/>
          <w:szCs w:val="24"/>
        </w:rPr>
        <w:t>)</w:t>
      </w:r>
      <w:r w:rsidR="005A4919" w:rsidRPr="003E4208">
        <w:rPr>
          <w:rFonts w:asciiTheme="majorBidi" w:eastAsia="Times New Roman" w:hAnsiTheme="majorBidi" w:cstheme="majorBidi"/>
          <w:sz w:val="24"/>
          <w:szCs w:val="24"/>
        </w:rPr>
        <w:t>.</w:t>
      </w:r>
    </w:p>
    <w:p w14:paraId="6CE036DE" w14:textId="56724796" w:rsidR="005A4919" w:rsidRPr="00E34F67" w:rsidRDefault="00247E1F" w:rsidP="000032F7">
      <w:pPr>
        <w:tabs>
          <w:tab w:val="left" w:pos="3544"/>
        </w:tabs>
        <w:jc w:val="both"/>
        <w:rPr>
          <w:rFonts w:asciiTheme="majorBidi" w:eastAsia="Times New Roman" w:hAnsiTheme="majorBidi" w:cstheme="majorBidi"/>
          <w:sz w:val="24"/>
          <w:szCs w:val="24"/>
          <w:lang w:val="en"/>
        </w:rPr>
      </w:pPr>
      <w:r w:rsidRPr="003E4208">
        <w:rPr>
          <w:rFonts w:asciiTheme="majorBidi" w:eastAsia="Times New Roman" w:hAnsiTheme="majorBidi" w:cstheme="majorBidi"/>
          <w:b/>
          <w:bCs/>
          <w:sz w:val="24"/>
          <w:szCs w:val="24"/>
        </w:rPr>
        <w:t>Results</w:t>
      </w:r>
      <w:r w:rsidRPr="003E4208">
        <w:rPr>
          <w:rFonts w:asciiTheme="majorBidi" w:eastAsia="Times New Roman" w:hAnsiTheme="majorBidi" w:cstheme="majorBidi"/>
          <w:sz w:val="24"/>
          <w:szCs w:val="24"/>
        </w:rPr>
        <w:t>:</w:t>
      </w:r>
      <w:r w:rsidRPr="003E4208">
        <w:rPr>
          <w:rFonts w:asciiTheme="majorBidi" w:hAnsiTheme="majorBidi" w:cstheme="majorBidi"/>
          <w:lang w:val="en"/>
        </w:rPr>
        <w:t xml:space="preserve"> </w:t>
      </w:r>
      <w:r w:rsidRPr="003E4208">
        <w:rPr>
          <w:rFonts w:asciiTheme="majorBidi" w:eastAsia="Times New Roman" w:hAnsiTheme="majorBidi" w:cstheme="majorBidi"/>
          <w:sz w:val="24"/>
          <w:szCs w:val="24"/>
          <w:lang w:val="en"/>
        </w:rPr>
        <w:t xml:space="preserve">The results showed that </w:t>
      </w:r>
      <w:r w:rsidR="00F60487" w:rsidRPr="003E4208">
        <w:rPr>
          <w:rFonts w:asciiTheme="majorBidi" w:eastAsia="Times New Roman" w:hAnsiTheme="majorBidi" w:cstheme="majorBidi"/>
          <w:sz w:val="24"/>
          <w:szCs w:val="24"/>
          <w:lang w:val="en"/>
        </w:rPr>
        <w:t>most</w:t>
      </w:r>
      <w:r w:rsidRPr="003E4208">
        <w:rPr>
          <w:rFonts w:asciiTheme="majorBidi" w:eastAsia="Times New Roman" w:hAnsiTheme="majorBidi" w:cstheme="majorBidi"/>
          <w:sz w:val="24"/>
          <w:szCs w:val="24"/>
          <w:lang w:val="en"/>
        </w:rPr>
        <w:t xml:space="preserve"> professors were in the age range 30-35 years.</w:t>
      </w:r>
      <w:r w:rsidR="006D3E89" w:rsidRPr="003E4208">
        <w:rPr>
          <w:rFonts w:asciiTheme="majorBidi" w:hAnsiTheme="majorBidi" w:cstheme="majorBidi"/>
          <w:lang w:val="en"/>
        </w:rPr>
        <w:t xml:space="preserve"> </w:t>
      </w:r>
      <w:r w:rsidR="006D3E89" w:rsidRPr="003E4208">
        <w:rPr>
          <w:rFonts w:asciiTheme="majorBidi" w:eastAsia="Times New Roman" w:hAnsiTheme="majorBidi" w:cstheme="majorBidi"/>
          <w:sz w:val="24"/>
          <w:szCs w:val="24"/>
          <w:lang w:val="en"/>
        </w:rPr>
        <w:t xml:space="preserve">48.5% of </w:t>
      </w:r>
      <w:r w:rsidR="006D3E89" w:rsidRPr="003E4208">
        <w:rPr>
          <w:rStyle w:val="shorttext"/>
          <w:rFonts w:asciiTheme="majorBidi" w:hAnsiTheme="majorBidi" w:cstheme="majorBidi"/>
          <w:lang w:val="en"/>
        </w:rPr>
        <w:t xml:space="preserve">participants   </w:t>
      </w:r>
      <w:r w:rsidR="00F60487" w:rsidRPr="003E4208">
        <w:rPr>
          <w:rStyle w:val="shorttext"/>
          <w:rFonts w:asciiTheme="majorBidi" w:hAnsiTheme="majorBidi" w:cstheme="majorBidi"/>
          <w:lang w:val="en"/>
        </w:rPr>
        <w:t>were men</w:t>
      </w:r>
      <w:r w:rsidR="006D3E89" w:rsidRPr="003E4208">
        <w:rPr>
          <w:rFonts w:asciiTheme="majorBidi" w:eastAsia="Times New Roman" w:hAnsiTheme="majorBidi" w:cstheme="majorBidi"/>
          <w:sz w:val="24"/>
          <w:szCs w:val="24"/>
          <w:lang w:val="en"/>
        </w:rPr>
        <w:t xml:space="preserve"> and 51.5% were women.</w:t>
      </w:r>
      <w:r w:rsidR="008A749A" w:rsidRPr="003E4208">
        <w:rPr>
          <w:rFonts w:asciiTheme="majorBidi" w:hAnsiTheme="majorBidi" w:cstheme="majorBidi"/>
        </w:rPr>
        <w:t xml:space="preserve"> </w:t>
      </w:r>
      <w:r w:rsidR="008A749A" w:rsidRPr="003E4208">
        <w:rPr>
          <w:rFonts w:asciiTheme="majorBidi" w:eastAsia="Times New Roman" w:hAnsiTheme="majorBidi" w:cstheme="majorBidi"/>
          <w:sz w:val="24"/>
          <w:szCs w:val="24"/>
          <w:lang w:val="en"/>
        </w:rPr>
        <w:t xml:space="preserve">21.9% and 78.9% of these were single and </w:t>
      </w:r>
      <w:r w:rsidR="00F60487" w:rsidRPr="003E4208">
        <w:rPr>
          <w:rFonts w:asciiTheme="majorBidi" w:eastAsia="Times New Roman" w:hAnsiTheme="majorBidi" w:cstheme="majorBidi"/>
          <w:sz w:val="24"/>
          <w:szCs w:val="24"/>
          <w:lang w:val="en"/>
        </w:rPr>
        <w:t>married, respectively</w:t>
      </w:r>
      <w:r w:rsidR="008A749A" w:rsidRPr="003E4208">
        <w:rPr>
          <w:rFonts w:asciiTheme="majorBidi" w:eastAsia="Times New Roman" w:hAnsiTheme="majorBidi" w:cstheme="majorBidi"/>
          <w:sz w:val="24"/>
          <w:szCs w:val="24"/>
          <w:lang w:val="en"/>
        </w:rPr>
        <w:t>.</w:t>
      </w:r>
      <w:r w:rsidR="0055083F" w:rsidRPr="003E4208">
        <w:rPr>
          <w:rFonts w:asciiTheme="majorBidi" w:hAnsiTheme="majorBidi" w:cstheme="majorBidi"/>
          <w:lang w:val="en"/>
        </w:rPr>
        <w:t xml:space="preserve"> 30.3% </w:t>
      </w:r>
      <w:r w:rsidR="0055083F" w:rsidRPr="003E4208">
        <w:rPr>
          <w:rStyle w:val="st"/>
          <w:rFonts w:asciiTheme="majorBidi" w:hAnsiTheme="majorBidi" w:cstheme="majorBidi"/>
        </w:rPr>
        <w:t xml:space="preserve">Fundamental science &amp; </w:t>
      </w:r>
      <w:r w:rsidR="00D87AAF" w:rsidRPr="003E4208">
        <w:rPr>
          <w:rFonts w:asciiTheme="majorBidi" w:hAnsiTheme="majorBidi" w:cstheme="majorBidi"/>
          <w:lang w:val="en"/>
        </w:rPr>
        <w:t xml:space="preserve">60.6% paramedics and nurses &amp; other were </w:t>
      </w:r>
      <w:r w:rsidR="0004671F" w:rsidRPr="003E4208">
        <w:rPr>
          <w:rFonts w:asciiTheme="majorBidi" w:hAnsiTheme="majorBidi" w:cstheme="majorBidi"/>
          <w:lang w:val="en"/>
        </w:rPr>
        <w:t>clinical.</w:t>
      </w:r>
      <w:r w:rsidR="00AF67BC" w:rsidRPr="003E4208">
        <w:rPr>
          <w:rFonts w:asciiTheme="majorBidi" w:hAnsiTheme="majorBidi" w:cstheme="majorBidi"/>
          <w:lang w:val="en"/>
        </w:rPr>
        <w:t xml:space="preserve"> 51.5% theoretical courses, 30.3% practical courses and </w:t>
      </w:r>
      <w:proofErr w:type="gramStart"/>
      <w:r w:rsidR="000032F7">
        <w:rPr>
          <w:rFonts w:asciiTheme="majorBidi" w:hAnsiTheme="majorBidi" w:cstheme="majorBidi"/>
          <w:lang w:val="en"/>
        </w:rPr>
        <w:t xml:space="preserve">others </w:t>
      </w:r>
      <w:r w:rsidR="00AF67BC" w:rsidRPr="003E4208">
        <w:rPr>
          <w:rFonts w:asciiTheme="majorBidi" w:hAnsiTheme="majorBidi" w:cstheme="majorBidi"/>
          <w:lang w:val="en"/>
        </w:rPr>
        <w:t xml:space="preserve"> were</w:t>
      </w:r>
      <w:proofErr w:type="gramEnd"/>
      <w:r w:rsidR="00AF67BC" w:rsidRPr="003E4208">
        <w:rPr>
          <w:rFonts w:asciiTheme="majorBidi" w:hAnsiTheme="majorBidi" w:cstheme="majorBidi"/>
          <w:lang w:val="en"/>
        </w:rPr>
        <w:t xml:space="preserve"> teaching clinical courses.</w:t>
      </w:r>
      <w:r w:rsidR="00F60487" w:rsidRPr="003E4208">
        <w:rPr>
          <w:rFonts w:asciiTheme="majorBidi" w:hAnsiTheme="majorBidi" w:cstheme="majorBidi"/>
          <w:lang w:val="en"/>
        </w:rPr>
        <w:t xml:space="preserve"> </w:t>
      </w:r>
      <w:r w:rsidR="000032F7">
        <w:rPr>
          <w:rFonts w:asciiTheme="majorBidi" w:hAnsiTheme="majorBidi" w:cstheme="majorBidi"/>
          <w:lang w:val="en"/>
        </w:rPr>
        <w:t>M</w:t>
      </w:r>
      <w:r w:rsidR="00F60487" w:rsidRPr="003E4208">
        <w:rPr>
          <w:rFonts w:asciiTheme="majorBidi" w:hAnsiTheme="majorBidi" w:cstheme="majorBidi"/>
          <w:lang w:val="en"/>
        </w:rPr>
        <w:t xml:space="preserve">ost </w:t>
      </w:r>
      <w:r w:rsidR="00C00C81" w:rsidRPr="003E4208">
        <w:rPr>
          <w:rFonts w:asciiTheme="majorBidi" w:hAnsiTheme="majorBidi" w:cstheme="majorBidi"/>
          <w:lang w:val="en"/>
        </w:rPr>
        <w:t xml:space="preserve">of </w:t>
      </w:r>
      <w:r w:rsidR="00C00C81">
        <w:rPr>
          <w:rFonts w:asciiTheme="majorBidi" w:hAnsiTheme="majorBidi" w:cstheme="majorBidi"/>
          <w:lang w:val="en"/>
        </w:rPr>
        <w:t>them</w:t>
      </w:r>
      <w:r w:rsidR="000032F7">
        <w:rPr>
          <w:rFonts w:asciiTheme="majorBidi" w:hAnsiTheme="majorBidi" w:cstheme="majorBidi"/>
          <w:lang w:val="en"/>
        </w:rPr>
        <w:t xml:space="preserve"> </w:t>
      </w:r>
      <w:proofErr w:type="gramStart"/>
      <w:r w:rsidR="000032F7">
        <w:rPr>
          <w:rFonts w:asciiTheme="majorBidi" w:hAnsiTheme="majorBidi" w:cstheme="majorBidi"/>
          <w:lang w:val="en"/>
        </w:rPr>
        <w:t xml:space="preserve">have </w:t>
      </w:r>
      <w:r w:rsidR="00F60487" w:rsidRPr="003E4208">
        <w:rPr>
          <w:rFonts w:asciiTheme="majorBidi" w:hAnsiTheme="majorBidi" w:cstheme="majorBidi"/>
          <w:lang w:val="en"/>
        </w:rPr>
        <w:t xml:space="preserve"> 5</w:t>
      </w:r>
      <w:proofErr w:type="gramEnd"/>
      <w:r w:rsidR="00F60487" w:rsidRPr="003E4208">
        <w:rPr>
          <w:rFonts w:asciiTheme="majorBidi" w:hAnsiTheme="majorBidi" w:cstheme="majorBidi"/>
          <w:lang w:val="en"/>
        </w:rPr>
        <w:t>-10 years</w:t>
      </w:r>
      <w:r w:rsidR="000032F7">
        <w:rPr>
          <w:rFonts w:asciiTheme="majorBidi" w:hAnsiTheme="majorBidi" w:cstheme="majorBidi"/>
          <w:lang w:val="en"/>
        </w:rPr>
        <w:t xml:space="preserve"> educational experiences </w:t>
      </w:r>
      <w:r w:rsidR="00F60487" w:rsidRPr="003E4208">
        <w:rPr>
          <w:rFonts w:asciiTheme="majorBidi" w:hAnsiTheme="majorBidi" w:cstheme="majorBidi"/>
          <w:lang w:val="en"/>
        </w:rPr>
        <w:t>.</w:t>
      </w:r>
      <w:r w:rsidR="00B331C9" w:rsidRPr="003E4208">
        <w:rPr>
          <w:rFonts w:asciiTheme="majorBidi" w:hAnsiTheme="majorBidi" w:cstheme="majorBidi"/>
          <w:lang w:val="en"/>
        </w:rPr>
        <w:t xml:space="preserve"> </w:t>
      </w:r>
      <w:r w:rsidR="007E2500" w:rsidRPr="003E4208">
        <w:rPr>
          <w:rFonts w:asciiTheme="majorBidi" w:hAnsiTheme="majorBidi" w:cstheme="majorBidi"/>
          <w:lang w:val="en"/>
        </w:rPr>
        <w:t>The</w:t>
      </w:r>
      <w:r w:rsidR="00B331C9" w:rsidRPr="003E4208">
        <w:rPr>
          <w:rFonts w:asciiTheme="majorBidi" w:hAnsiTheme="majorBidi" w:cstheme="majorBidi"/>
          <w:lang w:val="en"/>
        </w:rPr>
        <w:t xml:space="preserve"> highest score</w:t>
      </w:r>
      <w:r w:rsidR="000032F7">
        <w:rPr>
          <w:rFonts w:asciiTheme="majorBidi" w:hAnsiTheme="majorBidi" w:cstheme="majorBidi"/>
          <w:lang w:val="en"/>
        </w:rPr>
        <w:t xml:space="preserve"> </w:t>
      </w:r>
      <w:r w:rsidR="00C00C81">
        <w:rPr>
          <w:rFonts w:asciiTheme="majorBidi" w:hAnsiTheme="majorBidi" w:cstheme="majorBidi"/>
          <w:lang w:val="en"/>
        </w:rPr>
        <w:t xml:space="preserve">of </w:t>
      </w:r>
      <w:r w:rsidR="00C00C81" w:rsidRPr="003E4208">
        <w:rPr>
          <w:rFonts w:asciiTheme="majorBidi" w:hAnsiTheme="majorBidi" w:cstheme="majorBidi"/>
          <w:lang w:val="en"/>
        </w:rPr>
        <w:t>professors’</w:t>
      </w:r>
      <w:r w:rsidR="000032F7">
        <w:rPr>
          <w:rFonts w:asciiTheme="majorBidi" w:hAnsiTheme="majorBidi" w:cstheme="majorBidi"/>
          <w:lang w:val="en"/>
        </w:rPr>
        <w:t xml:space="preserve"> </w:t>
      </w:r>
      <w:r w:rsidR="00C00C81">
        <w:rPr>
          <w:rFonts w:asciiTheme="majorBidi" w:hAnsiTheme="majorBidi" w:cstheme="majorBidi"/>
          <w:lang w:val="en"/>
        </w:rPr>
        <w:t xml:space="preserve">knowledge </w:t>
      </w:r>
      <w:r w:rsidR="00C00C81" w:rsidRPr="003E4208">
        <w:rPr>
          <w:rFonts w:asciiTheme="majorBidi" w:hAnsiTheme="majorBidi" w:cstheme="majorBidi"/>
          <w:lang w:val="en"/>
        </w:rPr>
        <w:t>in</w:t>
      </w:r>
      <w:r w:rsidR="00C00C81">
        <w:rPr>
          <w:rFonts w:asciiTheme="majorBidi" w:hAnsiTheme="majorBidi" w:cstheme="majorBidi"/>
          <w:lang w:val="en"/>
        </w:rPr>
        <w:t xml:space="preserve"> </w:t>
      </w:r>
      <w:r w:rsidR="00C00C81" w:rsidRPr="003E4208">
        <w:rPr>
          <w:rFonts w:asciiTheme="majorBidi" w:hAnsiTheme="majorBidi" w:cstheme="majorBidi"/>
          <w:lang w:val="en"/>
        </w:rPr>
        <w:t>modern</w:t>
      </w:r>
      <w:r w:rsidR="003E4208" w:rsidRPr="003E4208">
        <w:rPr>
          <w:rFonts w:asciiTheme="majorBidi" w:hAnsiTheme="majorBidi" w:cstheme="majorBidi"/>
          <w:lang w:val="en"/>
        </w:rPr>
        <w:t xml:space="preserve"> </w:t>
      </w:r>
      <w:r w:rsidR="007E2500" w:rsidRPr="003E4208">
        <w:rPr>
          <w:rFonts w:asciiTheme="majorBidi" w:hAnsiTheme="majorBidi" w:cstheme="majorBidi"/>
          <w:lang w:val="en"/>
        </w:rPr>
        <w:t>teaching</w:t>
      </w:r>
      <w:r w:rsidR="003E4208" w:rsidRPr="003E4208">
        <w:rPr>
          <w:rFonts w:asciiTheme="majorBidi" w:hAnsiTheme="majorBidi" w:cstheme="majorBidi"/>
          <w:lang w:val="en"/>
        </w:rPr>
        <w:t xml:space="preserve"> methods</w:t>
      </w:r>
      <w:r w:rsidR="00B331C9" w:rsidRPr="003E4208">
        <w:rPr>
          <w:rFonts w:asciiTheme="majorBidi" w:hAnsiTheme="majorBidi" w:cstheme="majorBidi"/>
          <w:lang w:val="en"/>
        </w:rPr>
        <w:t xml:space="preserve"> </w:t>
      </w:r>
      <w:r w:rsidR="00E34F67">
        <w:rPr>
          <w:rFonts w:asciiTheme="majorBidi" w:hAnsiTheme="majorBidi" w:cstheme="majorBidi"/>
          <w:lang w:val="en"/>
        </w:rPr>
        <w:t xml:space="preserve">were </w:t>
      </w:r>
      <w:r w:rsidR="0063693B" w:rsidRPr="003E4208">
        <w:rPr>
          <w:rFonts w:asciiTheme="majorBidi" w:hAnsiTheme="majorBidi" w:cstheme="majorBidi"/>
          <w:lang w:val="en"/>
        </w:rPr>
        <w:t>lecture,</w:t>
      </w:r>
      <w:r w:rsidR="007D1AF9">
        <w:rPr>
          <w:rFonts w:asciiTheme="majorBidi" w:hAnsiTheme="majorBidi" w:cstheme="majorBidi"/>
        </w:rPr>
        <w:t xml:space="preserve"> </w:t>
      </w:r>
      <w:r w:rsidR="007D1AF9" w:rsidRPr="003E4208">
        <w:rPr>
          <w:rFonts w:asciiTheme="majorBidi" w:hAnsiTheme="majorBidi" w:cstheme="majorBidi"/>
          <w:lang w:val="en"/>
        </w:rPr>
        <w:t>group discussion</w:t>
      </w:r>
      <w:r w:rsidR="0063693B" w:rsidRPr="003E4208">
        <w:rPr>
          <w:rFonts w:asciiTheme="majorBidi" w:hAnsiTheme="majorBidi" w:cstheme="majorBidi"/>
          <w:lang w:val="en"/>
        </w:rPr>
        <w:t>, education</w:t>
      </w:r>
      <w:r w:rsidR="007D1AF9" w:rsidRPr="003E4208">
        <w:rPr>
          <w:rFonts w:asciiTheme="majorBidi" w:hAnsiTheme="majorBidi" w:cstheme="majorBidi"/>
          <w:lang w:val="en"/>
        </w:rPr>
        <w:t xml:space="preserve"> conference</w:t>
      </w:r>
      <w:r w:rsidR="000032F7">
        <w:rPr>
          <w:rFonts w:asciiTheme="majorBidi" w:hAnsiTheme="majorBidi" w:cstheme="majorBidi"/>
          <w:lang w:val="en"/>
        </w:rPr>
        <w:t xml:space="preserve"> a</w:t>
      </w:r>
      <w:r w:rsidR="007D1AF9" w:rsidRPr="003E4208">
        <w:rPr>
          <w:rFonts w:asciiTheme="majorBidi" w:hAnsiTheme="majorBidi" w:cstheme="majorBidi"/>
          <w:lang w:val="en"/>
        </w:rPr>
        <w:t>nd problem solving teaching</w:t>
      </w:r>
      <w:r w:rsidR="007D1AF9">
        <w:rPr>
          <w:rFonts w:asciiTheme="majorBidi" w:hAnsiTheme="majorBidi" w:cstheme="majorBidi" w:hint="cs"/>
          <w:rtl/>
          <w:lang w:val="en"/>
        </w:rPr>
        <w:t xml:space="preserve"> </w:t>
      </w:r>
      <w:r w:rsidR="007E2500" w:rsidRPr="003E4208">
        <w:rPr>
          <w:rFonts w:asciiTheme="majorBidi" w:hAnsiTheme="majorBidi" w:cstheme="majorBidi"/>
          <w:lang w:val="en"/>
        </w:rPr>
        <w:t>60.6%, 3.72%, 3.54</w:t>
      </w:r>
      <w:proofErr w:type="gramStart"/>
      <w:r w:rsidR="007E2500" w:rsidRPr="003E4208">
        <w:rPr>
          <w:rFonts w:asciiTheme="majorBidi" w:hAnsiTheme="majorBidi" w:cstheme="majorBidi"/>
          <w:lang w:val="en"/>
        </w:rPr>
        <w:t xml:space="preserve">% </w:t>
      </w:r>
      <w:r w:rsidR="007D1AF9" w:rsidRPr="003E4208">
        <w:rPr>
          <w:rFonts w:asciiTheme="majorBidi" w:eastAsia="Times New Roman" w:hAnsiTheme="majorBidi" w:cstheme="majorBidi"/>
          <w:sz w:val="24"/>
          <w:szCs w:val="24"/>
          <w:lang w:val="en"/>
        </w:rPr>
        <w:t>,</w:t>
      </w:r>
      <w:proofErr w:type="gramEnd"/>
      <w:r w:rsidR="007D1AF9" w:rsidRPr="003E4208">
        <w:rPr>
          <w:rFonts w:asciiTheme="majorBidi" w:eastAsia="Times New Roman" w:hAnsiTheme="majorBidi" w:cstheme="majorBidi"/>
          <w:sz w:val="24"/>
          <w:szCs w:val="24"/>
          <w:lang w:val="en"/>
        </w:rPr>
        <w:t xml:space="preserve"> respectively</w:t>
      </w:r>
      <w:r w:rsidR="007D1AF9">
        <w:rPr>
          <w:rFonts w:asciiTheme="majorBidi" w:eastAsia="Times New Roman" w:hAnsiTheme="majorBidi" w:cstheme="majorBidi"/>
          <w:sz w:val="24"/>
          <w:szCs w:val="24"/>
          <w:lang w:val="en"/>
        </w:rPr>
        <w:t>.</w:t>
      </w:r>
      <w:r w:rsidR="00E34F67" w:rsidRPr="00E34F67">
        <w:rPr>
          <w:lang w:val="en"/>
        </w:rPr>
        <w:t xml:space="preserve"> </w:t>
      </w:r>
      <w:r w:rsidR="00E34F67">
        <w:rPr>
          <w:rStyle w:val="shorttext"/>
          <w:lang w:val="en"/>
        </w:rPr>
        <w:t xml:space="preserve">Most methods used by </w:t>
      </w:r>
      <w:r w:rsidR="00E34F67" w:rsidRPr="003E4208">
        <w:rPr>
          <w:rFonts w:asciiTheme="majorBidi" w:eastAsia="Times New Roman" w:hAnsiTheme="majorBidi" w:cstheme="majorBidi"/>
          <w:sz w:val="24"/>
          <w:szCs w:val="24"/>
          <w:lang w:val="en"/>
        </w:rPr>
        <w:t>professors</w:t>
      </w:r>
      <w:r w:rsidR="00E34F67">
        <w:rPr>
          <w:rFonts w:asciiTheme="majorBidi" w:eastAsia="Times New Roman" w:hAnsiTheme="majorBidi" w:cstheme="majorBidi"/>
          <w:sz w:val="24"/>
          <w:szCs w:val="24"/>
          <w:lang w:val="en"/>
        </w:rPr>
        <w:t xml:space="preserve"> were </w:t>
      </w:r>
      <w:r w:rsidR="00E34F67" w:rsidRPr="00E34F67">
        <w:rPr>
          <w:rFonts w:asciiTheme="majorBidi" w:eastAsia="Times New Roman" w:hAnsiTheme="majorBidi" w:cstheme="majorBidi"/>
          <w:sz w:val="24"/>
          <w:szCs w:val="24"/>
          <w:lang w:val="en"/>
        </w:rPr>
        <w:t>lecturing, teaching conferences</w:t>
      </w:r>
      <w:r w:rsidR="000032F7">
        <w:rPr>
          <w:rFonts w:asciiTheme="majorBidi" w:eastAsia="Times New Roman" w:hAnsiTheme="majorBidi" w:cstheme="majorBidi"/>
          <w:sz w:val="24"/>
          <w:szCs w:val="24"/>
          <w:lang w:val="en"/>
        </w:rPr>
        <w:t>,</w:t>
      </w:r>
      <w:r w:rsidR="00E34F67" w:rsidRPr="00E34F67">
        <w:rPr>
          <w:rFonts w:asciiTheme="majorBidi" w:eastAsia="Times New Roman" w:hAnsiTheme="majorBidi" w:cstheme="majorBidi"/>
          <w:sz w:val="24"/>
          <w:szCs w:val="24"/>
          <w:lang w:val="en"/>
        </w:rPr>
        <w:t xml:space="preserve"> study guide method, employing the method was brain</w:t>
      </w:r>
      <w:r w:rsidR="0063693B">
        <w:rPr>
          <w:rFonts w:asciiTheme="majorBidi" w:eastAsia="Times New Roman" w:hAnsiTheme="majorBidi" w:cstheme="majorBidi" w:hint="cs"/>
          <w:sz w:val="24"/>
          <w:szCs w:val="24"/>
          <w:rtl/>
          <w:lang w:val="en"/>
        </w:rPr>
        <w:t xml:space="preserve"> </w:t>
      </w:r>
      <w:r w:rsidR="00E34F67" w:rsidRPr="00E34F67">
        <w:rPr>
          <w:rFonts w:asciiTheme="majorBidi" w:eastAsia="Times New Roman" w:hAnsiTheme="majorBidi" w:cstheme="majorBidi"/>
          <w:sz w:val="24"/>
          <w:szCs w:val="24"/>
          <w:lang w:val="en"/>
        </w:rPr>
        <w:t xml:space="preserve">storming and problem solving 3.31%, 2.93%, 2.90% </w:t>
      </w:r>
      <w:r w:rsidR="00E34F67">
        <w:rPr>
          <w:rFonts w:asciiTheme="majorBidi" w:eastAsia="Times New Roman" w:hAnsiTheme="majorBidi" w:cstheme="majorBidi"/>
          <w:sz w:val="24"/>
          <w:szCs w:val="24"/>
          <w:lang w:val="en"/>
        </w:rPr>
        <w:t>and</w:t>
      </w:r>
      <w:r w:rsidR="00E34F67" w:rsidRPr="00E34F67">
        <w:rPr>
          <w:rFonts w:asciiTheme="majorBidi" w:eastAsia="Times New Roman" w:hAnsiTheme="majorBidi" w:cstheme="majorBidi"/>
          <w:sz w:val="24"/>
          <w:szCs w:val="24"/>
          <w:lang w:val="en"/>
        </w:rPr>
        <w:t>3.12%</w:t>
      </w:r>
      <w:r w:rsidR="000032F7">
        <w:rPr>
          <w:rFonts w:asciiTheme="majorBidi" w:eastAsia="Times New Roman" w:hAnsiTheme="majorBidi" w:cstheme="majorBidi"/>
          <w:sz w:val="24"/>
          <w:szCs w:val="24"/>
          <w:lang w:val="en"/>
        </w:rPr>
        <w:t xml:space="preserve"> </w:t>
      </w:r>
      <w:r w:rsidR="00C00C81">
        <w:rPr>
          <w:rFonts w:asciiTheme="majorBidi" w:eastAsia="Times New Roman" w:hAnsiTheme="majorBidi" w:cstheme="majorBidi"/>
          <w:sz w:val="24"/>
          <w:szCs w:val="24"/>
          <w:lang w:val="en"/>
        </w:rPr>
        <w:t xml:space="preserve">respectively. </w:t>
      </w:r>
    </w:p>
    <w:p w14:paraId="70A5DF07" w14:textId="77777777" w:rsidR="005A4919" w:rsidRPr="003E4208" w:rsidRDefault="005A4919" w:rsidP="004C22F3">
      <w:pPr>
        <w:pStyle w:val="Default"/>
        <w:jc w:val="both"/>
        <w:rPr>
          <w:rFonts w:asciiTheme="majorBidi" w:eastAsia="Times New Roman" w:hAnsiTheme="majorBidi" w:cstheme="majorBidi"/>
          <w:color w:val="auto"/>
        </w:rPr>
      </w:pPr>
      <w:r w:rsidRPr="003E4208">
        <w:rPr>
          <w:rFonts w:asciiTheme="majorBidi" w:eastAsia="Times New Roman" w:hAnsiTheme="majorBidi" w:cstheme="majorBidi"/>
          <w:b/>
          <w:bCs/>
        </w:rPr>
        <w:t>Conclusion:</w:t>
      </w:r>
      <w:r w:rsidRPr="003E4208">
        <w:rPr>
          <w:rFonts w:asciiTheme="majorBidi" w:eastAsia="Times New Roman" w:hAnsiTheme="majorBidi" w:cstheme="majorBidi"/>
        </w:rPr>
        <w:t xml:space="preserve"> Initiation of new ideas and teaching methods requires a change in perception from faculty and institute management.</w:t>
      </w:r>
      <w:r w:rsidRPr="003E4208">
        <w:rPr>
          <w:rFonts w:asciiTheme="majorBidi" w:eastAsia="Times New Roman" w:hAnsiTheme="majorBidi" w:cstheme="majorBidi"/>
          <w:rtl/>
        </w:rPr>
        <w:t xml:space="preserve"> </w:t>
      </w:r>
      <w:r w:rsidRPr="003E4208">
        <w:rPr>
          <w:rFonts w:asciiTheme="majorBidi" w:eastAsia="Times New Roman" w:hAnsiTheme="majorBidi" w:cstheme="majorBidi"/>
        </w:rPr>
        <w:t xml:space="preserve">Changing needs of the society advances in scientific knowledge and innovations in the educational field necessitate constant changes in medical school curricula. The opinion of the students is also highly valuable. They are the best ones to judge if a new methodology is of any benefit to them or not. Due to the limited use of these methods and not masters of their awareness of the mentioned </w:t>
      </w:r>
      <w:r w:rsidR="006E7CFF" w:rsidRPr="003E4208">
        <w:rPr>
          <w:rFonts w:asciiTheme="majorBidi" w:eastAsia="Times New Roman" w:hAnsiTheme="majorBidi" w:cstheme="majorBidi"/>
        </w:rPr>
        <w:t>methods, we</w:t>
      </w:r>
      <w:r w:rsidRPr="003E4208">
        <w:rPr>
          <w:rFonts w:asciiTheme="majorBidi" w:eastAsia="Times New Roman" w:hAnsiTheme="majorBidi" w:cstheme="majorBidi"/>
        </w:rPr>
        <w:t xml:space="preserve"> </w:t>
      </w:r>
      <w:r w:rsidRPr="003E4208">
        <w:rPr>
          <w:rFonts w:asciiTheme="majorBidi" w:eastAsia="Times New Roman" w:hAnsiTheme="majorBidi" w:cstheme="majorBidi"/>
          <w:color w:val="auto"/>
        </w:rPr>
        <w:t xml:space="preserve">should be implemented </w:t>
      </w:r>
      <w:r w:rsidRPr="003E4208">
        <w:rPr>
          <w:rFonts w:asciiTheme="majorBidi" w:eastAsia="Times New Roman" w:hAnsiTheme="majorBidi" w:cstheme="majorBidi"/>
        </w:rPr>
        <w:t xml:space="preserve">Educational </w:t>
      </w:r>
      <w:r w:rsidRPr="003E4208">
        <w:rPr>
          <w:rFonts w:asciiTheme="majorBidi" w:eastAsia="Times New Roman" w:hAnsiTheme="majorBidi" w:cstheme="majorBidi"/>
          <w:color w:val="auto"/>
        </w:rPr>
        <w:t>workshops and evaluated their effects.</w:t>
      </w:r>
    </w:p>
    <w:p w14:paraId="2669FD77" w14:textId="77777777" w:rsidR="005A4919" w:rsidRPr="00501EA3" w:rsidRDefault="005A4919" w:rsidP="004C22F3">
      <w:pPr>
        <w:pStyle w:val="Default"/>
        <w:jc w:val="both"/>
      </w:pPr>
    </w:p>
    <w:p w14:paraId="4B2D83B0" w14:textId="77777777" w:rsidR="00AE50F1" w:rsidRPr="005A4919" w:rsidRDefault="005A4919" w:rsidP="004C22F3">
      <w:pPr>
        <w:jc w:val="both"/>
        <w:rPr>
          <w:b/>
          <w:bCs/>
        </w:rPr>
      </w:pPr>
      <w:r w:rsidRPr="005A4919">
        <w:rPr>
          <w:b/>
          <w:bCs/>
        </w:rPr>
        <w:t>Key words:</w:t>
      </w:r>
      <w:r w:rsidR="00AE7905">
        <w:t xml:space="preserve"> Teaching Method,</w:t>
      </w:r>
      <w:r w:rsidR="00547A77" w:rsidRPr="00547A77">
        <w:t xml:space="preserve"> </w:t>
      </w:r>
      <w:r w:rsidR="006E7CFF" w:rsidRPr="00547A77">
        <w:t>Knowledge, Educational</w:t>
      </w:r>
      <w:r w:rsidR="00547A77">
        <w:rPr>
          <w:rStyle w:val="highlight"/>
        </w:rPr>
        <w:t>,</w:t>
      </w:r>
      <w:r w:rsidR="00547A77" w:rsidRPr="00547A77">
        <w:t xml:space="preserve"> </w:t>
      </w:r>
      <w:proofErr w:type="gramStart"/>
      <w:r w:rsidR="00547A77" w:rsidRPr="00547A77">
        <w:t>Application</w:t>
      </w:r>
      <w:proofErr w:type="gramEnd"/>
      <w:r w:rsidR="005E3661">
        <w:t>.</w:t>
      </w:r>
    </w:p>
    <w:sectPr w:rsidR="00AE50F1" w:rsidRPr="005A49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75F"/>
    <w:rsid w:val="00001E44"/>
    <w:rsid w:val="000032F7"/>
    <w:rsid w:val="00005F9B"/>
    <w:rsid w:val="000062FE"/>
    <w:rsid w:val="000064B0"/>
    <w:rsid w:val="0001325D"/>
    <w:rsid w:val="00017310"/>
    <w:rsid w:val="00021895"/>
    <w:rsid w:val="00025625"/>
    <w:rsid w:val="000436D5"/>
    <w:rsid w:val="0004671F"/>
    <w:rsid w:val="00046958"/>
    <w:rsid w:val="000530DC"/>
    <w:rsid w:val="00063551"/>
    <w:rsid w:val="00064BED"/>
    <w:rsid w:val="00066B27"/>
    <w:rsid w:val="00084B7A"/>
    <w:rsid w:val="000915B9"/>
    <w:rsid w:val="00096C9C"/>
    <w:rsid w:val="000B1233"/>
    <w:rsid w:val="000B1FF8"/>
    <w:rsid w:val="000C2818"/>
    <w:rsid w:val="000C76AA"/>
    <w:rsid w:val="000D7CA0"/>
    <w:rsid w:val="000E35CE"/>
    <w:rsid w:val="000E782B"/>
    <w:rsid w:val="000F1205"/>
    <w:rsid w:val="000F2FC8"/>
    <w:rsid w:val="0010317A"/>
    <w:rsid w:val="00117A37"/>
    <w:rsid w:val="001226E0"/>
    <w:rsid w:val="00140BBA"/>
    <w:rsid w:val="0014158B"/>
    <w:rsid w:val="001465DE"/>
    <w:rsid w:val="001467BA"/>
    <w:rsid w:val="00147253"/>
    <w:rsid w:val="0014784B"/>
    <w:rsid w:val="00166C92"/>
    <w:rsid w:val="0017368F"/>
    <w:rsid w:val="0017515A"/>
    <w:rsid w:val="001767E0"/>
    <w:rsid w:val="00180691"/>
    <w:rsid w:val="00197897"/>
    <w:rsid w:val="001A31F3"/>
    <w:rsid w:val="001A59A1"/>
    <w:rsid w:val="001B2EEF"/>
    <w:rsid w:val="001C33EA"/>
    <w:rsid w:val="001C419B"/>
    <w:rsid w:val="001C50EC"/>
    <w:rsid w:val="001D090C"/>
    <w:rsid w:val="001D4C6B"/>
    <w:rsid w:val="002047F2"/>
    <w:rsid w:val="00210836"/>
    <w:rsid w:val="002446B5"/>
    <w:rsid w:val="00246F12"/>
    <w:rsid w:val="00247E1F"/>
    <w:rsid w:val="0026345F"/>
    <w:rsid w:val="00266599"/>
    <w:rsid w:val="00272A56"/>
    <w:rsid w:val="00274352"/>
    <w:rsid w:val="002A6277"/>
    <w:rsid w:val="002C10DF"/>
    <w:rsid w:val="002C5DD1"/>
    <w:rsid w:val="002E7966"/>
    <w:rsid w:val="00312DBE"/>
    <w:rsid w:val="00314508"/>
    <w:rsid w:val="00320197"/>
    <w:rsid w:val="00321CAC"/>
    <w:rsid w:val="00322D5D"/>
    <w:rsid w:val="00325AE9"/>
    <w:rsid w:val="00341FEA"/>
    <w:rsid w:val="003471CE"/>
    <w:rsid w:val="00350E0E"/>
    <w:rsid w:val="00357C7E"/>
    <w:rsid w:val="00384C71"/>
    <w:rsid w:val="00385080"/>
    <w:rsid w:val="003B18CB"/>
    <w:rsid w:val="003B36BA"/>
    <w:rsid w:val="003B65F5"/>
    <w:rsid w:val="003C1BD6"/>
    <w:rsid w:val="003C456D"/>
    <w:rsid w:val="003E1775"/>
    <w:rsid w:val="003E4208"/>
    <w:rsid w:val="003F05B2"/>
    <w:rsid w:val="003F58B6"/>
    <w:rsid w:val="00410A30"/>
    <w:rsid w:val="004141A2"/>
    <w:rsid w:val="0041673D"/>
    <w:rsid w:val="00422E1C"/>
    <w:rsid w:val="00435C98"/>
    <w:rsid w:val="004430F4"/>
    <w:rsid w:val="00444B93"/>
    <w:rsid w:val="00445903"/>
    <w:rsid w:val="004629C0"/>
    <w:rsid w:val="00474EB1"/>
    <w:rsid w:val="00486059"/>
    <w:rsid w:val="0049299F"/>
    <w:rsid w:val="004A01F8"/>
    <w:rsid w:val="004A3C4E"/>
    <w:rsid w:val="004B61A5"/>
    <w:rsid w:val="004B6EC5"/>
    <w:rsid w:val="004C22F3"/>
    <w:rsid w:val="004C4473"/>
    <w:rsid w:val="004C5103"/>
    <w:rsid w:val="004F743A"/>
    <w:rsid w:val="00517102"/>
    <w:rsid w:val="00526290"/>
    <w:rsid w:val="00527F79"/>
    <w:rsid w:val="00534477"/>
    <w:rsid w:val="00537ED0"/>
    <w:rsid w:val="00540B5A"/>
    <w:rsid w:val="00541A32"/>
    <w:rsid w:val="0054790A"/>
    <w:rsid w:val="00547A77"/>
    <w:rsid w:val="0055083F"/>
    <w:rsid w:val="0056223F"/>
    <w:rsid w:val="00564702"/>
    <w:rsid w:val="00572189"/>
    <w:rsid w:val="00576A43"/>
    <w:rsid w:val="00581413"/>
    <w:rsid w:val="00586590"/>
    <w:rsid w:val="0059109C"/>
    <w:rsid w:val="00591B75"/>
    <w:rsid w:val="005A098B"/>
    <w:rsid w:val="005A3CCD"/>
    <w:rsid w:val="005A4919"/>
    <w:rsid w:val="005D1046"/>
    <w:rsid w:val="005D69E6"/>
    <w:rsid w:val="005E2B82"/>
    <w:rsid w:val="005E3384"/>
    <w:rsid w:val="005E3661"/>
    <w:rsid w:val="005E3EED"/>
    <w:rsid w:val="005E522E"/>
    <w:rsid w:val="0063099C"/>
    <w:rsid w:val="0063263C"/>
    <w:rsid w:val="0063693B"/>
    <w:rsid w:val="00640A97"/>
    <w:rsid w:val="00642BF2"/>
    <w:rsid w:val="00643AE9"/>
    <w:rsid w:val="00674F37"/>
    <w:rsid w:val="00692F91"/>
    <w:rsid w:val="006A176F"/>
    <w:rsid w:val="006B07F2"/>
    <w:rsid w:val="006D3E89"/>
    <w:rsid w:val="006D717A"/>
    <w:rsid w:val="006E57ED"/>
    <w:rsid w:val="006E6237"/>
    <w:rsid w:val="006E7CFF"/>
    <w:rsid w:val="00701E92"/>
    <w:rsid w:val="0073018A"/>
    <w:rsid w:val="00747D38"/>
    <w:rsid w:val="00761460"/>
    <w:rsid w:val="007661F5"/>
    <w:rsid w:val="007803D5"/>
    <w:rsid w:val="00796050"/>
    <w:rsid w:val="007A2401"/>
    <w:rsid w:val="007B3E6C"/>
    <w:rsid w:val="007B51AA"/>
    <w:rsid w:val="007C2F51"/>
    <w:rsid w:val="007D1AF9"/>
    <w:rsid w:val="007E2500"/>
    <w:rsid w:val="007E4AB4"/>
    <w:rsid w:val="007E69C6"/>
    <w:rsid w:val="007F3AE8"/>
    <w:rsid w:val="007F5CC5"/>
    <w:rsid w:val="00804165"/>
    <w:rsid w:val="00813AB3"/>
    <w:rsid w:val="00816F06"/>
    <w:rsid w:val="008179DF"/>
    <w:rsid w:val="0083373D"/>
    <w:rsid w:val="00833FDC"/>
    <w:rsid w:val="00840FFC"/>
    <w:rsid w:val="00850F3B"/>
    <w:rsid w:val="00854230"/>
    <w:rsid w:val="00854602"/>
    <w:rsid w:val="008730D2"/>
    <w:rsid w:val="008739FB"/>
    <w:rsid w:val="0089252B"/>
    <w:rsid w:val="00892CCF"/>
    <w:rsid w:val="008A0359"/>
    <w:rsid w:val="008A749A"/>
    <w:rsid w:val="008B699E"/>
    <w:rsid w:val="008C5A14"/>
    <w:rsid w:val="008D42FC"/>
    <w:rsid w:val="008D4E5E"/>
    <w:rsid w:val="008E409B"/>
    <w:rsid w:val="008E492A"/>
    <w:rsid w:val="008E7054"/>
    <w:rsid w:val="00907134"/>
    <w:rsid w:val="0092342A"/>
    <w:rsid w:val="00924898"/>
    <w:rsid w:val="00924EFB"/>
    <w:rsid w:val="00932D94"/>
    <w:rsid w:val="00936735"/>
    <w:rsid w:val="009400A1"/>
    <w:rsid w:val="009549E2"/>
    <w:rsid w:val="00955D01"/>
    <w:rsid w:val="00962F17"/>
    <w:rsid w:val="00986723"/>
    <w:rsid w:val="0099354E"/>
    <w:rsid w:val="009C0AEC"/>
    <w:rsid w:val="009C2FD1"/>
    <w:rsid w:val="009D3A11"/>
    <w:rsid w:val="009D5EE4"/>
    <w:rsid w:val="009D7B9C"/>
    <w:rsid w:val="009E0AF2"/>
    <w:rsid w:val="009E1198"/>
    <w:rsid w:val="009F49C0"/>
    <w:rsid w:val="009F6B2C"/>
    <w:rsid w:val="00A11DE9"/>
    <w:rsid w:val="00A159D3"/>
    <w:rsid w:val="00A17D6F"/>
    <w:rsid w:val="00A43267"/>
    <w:rsid w:val="00A60BAA"/>
    <w:rsid w:val="00A75340"/>
    <w:rsid w:val="00A8135D"/>
    <w:rsid w:val="00A83D1D"/>
    <w:rsid w:val="00A9147D"/>
    <w:rsid w:val="00A96B4A"/>
    <w:rsid w:val="00AA298F"/>
    <w:rsid w:val="00AA3275"/>
    <w:rsid w:val="00AA3A1B"/>
    <w:rsid w:val="00AB28C6"/>
    <w:rsid w:val="00AC02FB"/>
    <w:rsid w:val="00AD2AE7"/>
    <w:rsid w:val="00AD764F"/>
    <w:rsid w:val="00AE4DBD"/>
    <w:rsid w:val="00AE50F1"/>
    <w:rsid w:val="00AE7905"/>
    <w:rsid w:val="00AF38D7"/>
    <w:rsid w:val="00AF67BC"/>
    <w:rsid w:val="00B055C1"/>
    <w:rsid w:val="00B06CFD"/>
    <w:rsid w:val="00B303BB"/>
    <w:rsid w:val="00B331C9"/>
    <w:rsid w:val="00B37C86"/>
    <w:rsid w:val="00B43D0B"/>
    <w:rsid w:val="00B60966"/>
    <w:rsid w:val="00B60E50"/>
    <w:rsid w:val="00B62EE0"/>
    <w:rsid w:val="00B67F6E"/>
    <w:rsid w:val="00B75ED4"/>
    <w:rsid w:val="00B81D19"/>
    <w:rsid w:val="00B854CA"/>
    <w:rsid w:val="00B86D87"/>
    <w:rsid w:val="00B93AFF"/>
    <w:rsid w:val="00B96FE2"/>
    <w:rsid w:val="00BD0D1A"/>
    <w:rsid w:val="00BE595A"/>
    <w:rsid w:val="00BE5D75"/>
    <w:rsid w:val="00BE6980"/>
    <w:rsid w:val="00BE7438"/>
    <w:rsid w:val="00BF28AC"/>
    <w:rsid w:val="00BF2A77"/>
    <w:rsid w:val="00BF2F28"/>
    <w:rsid w:val="00BF3BAA"/>
    <w:rsid w:val="00BF6D28"/>
    <w:rsid w:val="00C00C81"/>
    <w:rsid w:val="00C23880"/>
    <w:rsid w:val="00C26188"/>
    <w:rsid w:val="00C306E0"/>
    <w:rsid w:val="00C433B3"/>
    <w:rsid w:val="00C45CAF"/>
    <w:rsid w:val="00C618C2"/>
    <w:rsid w:val="00C62183"/>
    <w:rsid w:val="00C81424"/>
    <w:rsid w:val="00C84523"/>
    <w:rsid w:val="00C86021"/>
    <w:rsid w:val="00C95E97"/>
    <w:rsid w:val="00CA5CBF"/>
    <w:rsid w:val="00CA72A0"/>
    <w:rsid w:val="00CB529C"/>
    <w:rsid w:val="00CB6509"/>
    <w:rsid w:val="00CD1CD7"/>
    <w:rsid w:val="00CF06D7"/>
    <w:rsid w:val="00CF07DC"/>
    <w:rsid w:val="00CF37ED"/>
    <w:rsid w:val="00D07869"/>
    <w:rsid w:val="00D14D4E"/>
    <w:rsid w:val="00D26B06"/>
    <w:rsid w:val="00D30AAA"/>
    <w:rsid w:val="00D316F0"/>
    <w:rsid w:val="00D3208B"/>
    <w:rsid w:val="00D54091"/>
    <w:rsid w:val="00D850EC"/>
    <w:rsid w:val="00D86BDF"/>
    <w:rsid w:val="00D87AAF"/>
    <w:rsid w:val="00D900A6"/>
    <w:rsid w:val="00D93A27"/>
    <w:rsid w:val="00DB596C"/>
    <w:rsid w:val="00DD7C45"/>
    <w:rsid w:val="00E03BCD"/>
    <w:rsid w:val="00E13E8D"/>
    <w:rsid w:val="00E16F67"/>
    <w:rsid w:val="00E26DE1"/>
    <w:rsid w:val="00E33E82"/>
    <w:rsid w:val="00E34F67"/>
    <w:rsid w:val="00E36C38"/>
    <w:rsid w:val="00E40BBD"/>
    <w:rsid w:val="00E45032"/>
    <w:rsid w:val="00E47E07"/>
    <w:rsid w:val="00E47FF8"/>
    <w:rsid w:val="00E50C09"/>
    <w:rsid w:val="00E5178D"/>
    <w:rsid w:val="00E6479F"/>
    <w:rsid w:val="00E67A68"/>
    <w:rsid w:val="00E67FA5"/>
    <w:rsid w:val="00E82147"/>
    <w:rsid w:val="00E82EF7"/>
    <w:rsid w:val="00E857B4"/>
    <w:rsid w:val="00E92E1D"/>
    <w:rsid w:val="00EC3110"/>
    <w:rsid w:val="00ED2599"/>
    <w:rsid w:val="00ED5CA1"/>
    <w:rsid w:val="00EE1164"/>
    <w:rsid w:val="00EE1695"/>
    <w:rsid w:val="00EF42CB"/>
    <w:rsid w:val="00F21961"/>
    <w:rsid w:val="00F250C4"/>
    <w:rsid w:val="00F27F18"/>
    <w:rsid w:val="00F31282"/>
    <w:rsid w:val="00F36241"/>
    <w:rsid w:val="00F424C8"/>
    <w:rsid w:val="00F56ABD"/>
    <w:rsid w:val="00F5791A"/>
    <w:rsid w:val="00F60487"/>
    <w:rsid w:val="00F60E2B"/>
    <w:rsid w:val="00F736A0"/>
    <w:rsid w:val="00F8175F"/>
    <w:rsid w:val="00F822A3"/>
    <w:rsid w:val="00F90789"/>
    <w:rsid w:val="00F94FEC"/>
    <w:rsid w:val="00FB2D10"/>
    <w:rsid w:val="00FB3EFC"/>
    <w:rsid w:val="00FB7AD6"/>
    <w:rsid w:val="00FC5D63"/>
    <w:rsid w:val="00FF1C9B"/>
    <w:rsid w:val="00FF22AA"/>
    <w:rsid w:val="00FF660D"/>
    <w:rsid w:val="00FF7E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95B0"/>
  <w15:chartTrackingRefBased/>
  <w15:docId w15:val="{74C792B6-291A-4C30-937E-49E303DA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919"/>
  </w:style>
  <w:style w:type="paragraph" w:styleId="Heading1">
    <w:name w:val="heading 1"/>
    <w:basedOn w:val="Normal"/>
    <w:link w:val="Heading1Char"/>
    <w:uiPriority w:val="1"/>
    <w:qFormat/>
    <w:rsid w:val="009549E2"/>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A4919"/>
    <w:pPr>
      <w:autoSpaceDE w:val="0"/>
      <w:autoSpaceDN w:val="0"/>
      <w:adjustRightInd w:val="0"/>
      <w:spacing w:after="0" w:line="240" w:lineRule="auto"/>
    </w:pPr>
    <w:rPr>
      <w:rFonts w:ascii="TimesNewRomanPS" w:hAnsi="TimesNewRomanPS" w:cs="TimesNewRomanPS"/>
      <w:color w:val="000000"/>
      <w:sz w:val="24"/>
      <w:szCs w:val="24"/>
    </w:rPr>
  </w:style>
  <w:style w:type="character" w:customStyle="1" w:styleId="highlight">
    <w:name w:val="highlight"/>
    <w:basedOn w:val="DefaultParagraphFont"/>
    <w:rsid w:val="00547A77"/>
  </w:style>
  <w:style w:type="character" w:customStyle="1" w:styleId="shorttext">
    <w:name w:val="short_text"/>
    <w:basedOn w:val="DefaultParagraphFont"/>
    <w:rsid w:val="006D3E89"/>
  </w:style>
  <w:style w:type="character" w:customStyle="1" w:styleId="st">
    <w:name w:val="st"/>
    <w:basedOn w:val="DefaultParagraphFont"/>
    <w:rsid w:val="0055083F"/>
  </w:style>
  <w:style w:type="character" w:styleId="CommentReference">
    <w:name w:val="annotation reference"/>
    <w:basedOn w:val="DefaultParagraphFont"/>
    <w:uiPriority w:val="99"/>
    <w:semiHidden/>
    <w:unhideWhenUsed/>
    <w:rsid w:val="0063693B"/>
    <w:rPr>
      <w:sz w:val="16"/>
      <w:szCs w:val="16"/>
    </w:rPr>
  </w:style>
  <w:style w:type="paragraph" w:styleId="CommentText">
    <w:name w:val="annotation text"/>
    <w:basedOn w:val="Normal"/>
    <w:link w:val="CommentTextChar"/>
    <w:uiPriority w:val="99"/>
    <w:semiHidden/>
    <w:unhideWhenUsed/>
    <w:rsid w:val="0063693B"/>
    <w:pPr>
      <w:spacing w:line="240" w:lineRule="auto"/>
    </w:pPr>
    <w:rPr>
      <w:sz w:val="20"/>
      <w:szCs w:val="20"/>
    </w:rPr>
  </w:style>
  <w:style w:type="character" w:customStyle="1" w:styleId="CommentTextChar">
    <w:name w:val="Comment Text Char"/>
    <w:basedOn w:val="DefaultParagraphFont"/>
    <w:link w:val="CommentText"/>
    <w:uiPriority w:val="99"/>
    <w:semiHidden/>
    <w:rsid w:val="0063693B"/>
    <w:rPr>
      <w:sz w:val="20"/>
      <w:szCs w:val="20"/>
    </w:rPr>
  </w:style>
  <w:style w:type="paragraph" w:styleId="CommentSubject">
    <w:name w:val="annotation subject"/>
    <w:basedOn w:val="CommentText"/>
    <w:next w:val="CommentText"/>
    <w:link w:val="CommentSubjectChar"/>
    <w:uiPriority w:val="99"/>
    <w:semiHidden/>
    <w:unhideWhenUsed/>
    <w:rsid w:val="0063693B"/>
    <w:rPr>
      <w:b/>
      <w:bCs/>
    </w:rPr>
  </w:style>
  <w:style w:type="character" w:customStyle="1" w:styleId="CommentSubjectChar">
    <w:name w:val="Comment Subject Char"/>
    <w:basedOn w:val="CommentTextChar"/>
    <w:link w:val="CommentSubject"/>
    <w:uiPriority w:val="99"/>
    <w:semiHidden/>
    <w:rsid w:val="0063693B"/>
    <w:rPr>
      <w:b/>
      <w:bCs/>
      <w:sz w:val="20"/>
      <w:szCs w:val="20"/>
    </w:rPr>
  </w:style>
  <w:style w:type="paragraph" w:styleId="BalloonText">
    <w:name w:val="Balloon Text"/>
    <w:basedOn w:val="Normal"/>
    <w:link w:val="BalloonTextChar"/>
    <w:uiPriority w:val="99"/>
    <w:semiHidden/>
    <w:unhideWhenUsed/>
    <w:rsid w:val="006369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93B"/>
    <w:rPr>
      <w:rFonts w:ascii="Segoe UI" w:hAnsi="Segoe UI" w:cs="Segoe UI"/>
      <w:sz w:val="18"/>
      <w:szCs w:val="18"/>
    </w:rPr>
  </w:style>
  <w:style w:type="character" w:customStyle="1" w:styleId="Heading1Char">
    <w:name w:val="Heading 1 Char"/>
    <w:basedOn w:val="DefaultParagraphFont"/>
    <w:link w:val="Heading1"/>
    <w:uiPriority w:val="1"/>
    <w:rsid w:val="009549E2"/>
    <w:rPr>
      <w:rFonts w:ascii="Minion Pro" w:eastAsia="Minion Pro" w:hAnsi="Minion Pro" w:cs="Minion Pro"/>
      <w:b/>
      <w:bCs/>
      <w:sz w:val="36"/>
      <w:szCs w:val="36"/>
    </w:rPr>
  </w:style>
  <w:style w:type="paragraph" w:styleId="BodyText">
    <w:name w:val="Body Text"/>
    <w:basedOn w:val="Normal"/>
    <w:link w:val="BodyTextChar"/>
    <w:uiPriority w:val="1"/>
    <w:qFormat/>
    <w:rsid w:val="00025625"/>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25625"/>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332344">
      <w:bodyDiv w:val="1"/>
      <w:marLeft w:val="0"/>
      <w:marRight w:val="0"/>
      <w:marTop w:val="0"/>
      <w:marBottom w:val="0"/>
      <w:divBdr>
        <w:top w:val="none" w:sz="0" w:space="0" w:color="auto"/>
        <w:left w:val="none" w:sz="0" w:space="0" w:color="auto"/>
        <w:bottom w:val="none" w:sz="0" w:space="0" w:color="auto"/>
        <w:right w:val="none" w:sz="0" w:space="0" w:color="auto"/>
      </w:divBdr>
    </w:div>
    <w:div w:id="1626425014">
      <w:bodyDiv w:val="1"/>
      <w:marLeft w:val="0"/>
      <w:marRight w:val="0"/>
      <w:marTop w:val="0"/>
      <w:marBottom w:val="0"/>
      <w:divBdr>
        <w:top w:val="none" w:sz="0" w:space="0" w:color="auto"/>
        <w:left w:val="none" w:sz="0" w:space="0" w:color="auto"/>
        <w:bottom w:val="none" w:sz="0" w:space="0" w:color="auto"/>
        <w:right w:val="none" w:sz="0" w:space="0" w:color="auto"/>
      </w:divBdr>
      <w:divsChild>
        <w:div w:id="1155221493">
          <w:marLeft w:val="0"/>
          <w:marRight w:val="0"/>
          <w:marTop w:val="0"/>
          <w:marBottom w:val="0"/>
          <w:divBdr>
            <w:top w:val="none" w:sz="0" w:space="0" w:color="auto"/>
            <w:left w:val="none" w:sz="0" w:space="0" w:color="auto"/>
            <w:bottom w:val="none" w:sz="0" w:space="0" w:color="auto"/>
            <w:right w:val="none" w:sz="0" w:space="0" w:color="auto"/>
          </w:divBdr>
          <w:divsChild>
            <w:div w:id="655498444">
              <w:marLeft w:val="0"/>
              <w:marRight w:val="0"/>
              <w:marTop w:val="0"/>
              <w:marBottom w:val="0"/>
              <w:divBdr>
                <w:top w:val="none" w:sz="0" w:space="0" w:color="auto"/>
                <w:left w:val="none" w:sz="0" w:space="0" w:color="auto"/>
                <w:bottom w:val="none" w:sz="0" w:space="0" w:color="auto"/>
                <w:right w:val="none" w:sz="0" w:space="0" w:color="auto"/>
              </w:divBdr>
              <w:divsChild>
                <w:div w:id="618150316">
                  <w:marLeft w:val="0"/>
                  <w:marRight w:val="0"/>
                  <w:marTop w:val="0"/>
                  <w:marBottom w:val="0"/>
                  <w:divBdr>
                    <w:top w:val="none" w:sz="0" w:space="0" w:color="auto"/>
                    <w:left w:val="none" w:sz="0" w:space="0" w:color="auto"/>
                    <w:bottom w:val="none" w:sz="0" w:space="0" w:color="auto"/>
                    <w:right w:val="none" w:sz="0" w:space="0" w:color="auto"/>
                  </w:divBdr>
                  <w:divsChild>
                    <w:div w:id="8653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662881">
          <w:marLeft w:val="0"/>
          <w:marRight w:val="0"/>
          <w:marTop w:val="0"/>
          <w:marBottom w:val="0"/>
          <w:divBdr>
            <w:top w:val="none" w:sz="0" w:space="0" w:color="auto"/>
            <w:left w:val="none" w:sz="0" w:space="0" w:color="auto"/>
            <w:bottom w:val="none" w:sz="0" w:space="0" w:color="auto"/>
            <w:right w:val="none" w:sz="0" w:space="0" w:color="auto"/>
          </w:divBdr>
        </w:div>
        <w:div w:id="1432779453">
          <w:marLeft w:val="0"/>
          <w:marRight w:val="0"/>
          <w:marTop w:val="0"/>
          <w:marBottom w:val="0"/>
          <w:divBdr>
            <w:top w:val="none" w:sz="0" w:space="0" w:color="auto"/>
            <w:left w:val="none" w:sz="0" w:space="0" w:color="auto"/>
            <w:bottom w:val="none" w:sz="0" w:space="0" w:color="auto"/>
            <w:right w:val="none" w:sz="0" w:space="0" w:color="auto"/>
          </w:divBdr>
          <w:divsChild>
            <w:div w:id="2140831525">
              <w:marLeft w:val="0"/>
              <w:marRight w:val="0"/>
              <w:marTop w:val="0"/>
              <w:marBottom w:val="0"/>
              <w:divBdr>
                <w:top w:val="none" w:sz="0" w:space="0" w:color="auto"/>
                <w:left w:val="none" w:sz="0" w:space="0" w:color="auto"/>
                <w:bottom w:val="none" w:sz="0" w:space="0" w:color="auto"/>
                <w:right w:val="none" w:sz="0" w:space="0" w:color="auto"/>
              </w:divBdr>
              <w:divsChild>
                <w:div w:id="633292748">
                  <w:marLeft w:val="0"/>
                  <w:marRight w:val="0"/>
                  <w:marTop w:val="0"/>
                  <w:marBottom w:val="0"/>
                  <w:divBdr>
                    <w:top w:val="none" w:sz="0" w:space="0" w:color="auto"/>
                    <w:left w:val="none" w:sz="0" w:space="0" w:color="auto"/>
                    <w:bottom w:val="none" w:sz="0" w:space="0" w:color="auto"/>
                    <w:right w:val="none" w:sz="0" w:space="0" w:color="auto"/>
                  </w:divBdr>
                  <w:divsChild>
                    <w:div w:id="1732727621">
                      <w:marLeft w:val="0"/>
                      <w:marRight w:val="0"/>
                      <w:marTop w:val="0"/>
                      <w:marBottom w:val="0"/>
                      <w:divBdr>
                        <w:top w:val="none" w:sz="0" w:space="0" w:color="auto"/>
                        <w:left w:val="none" w:sz="0" w:space="0" w:color="auto"/>
                        <w:bottom w:val="none" w:sz="0" w:space="0" w:color="auto"/>
                        <w:right w:val="none" w:sz="0" w:space="0" w:color="auto"/>
                      </w:divBdr>
                      <w:divsChild>
                        <w:div w:id="1261331869">
                          <w:marLeft w:val="0"/>
                          <w:marRight w:val="0"/>
                          <w:marTop w:val="0"/>
                          <w:marBottom w:val="0"/>
                          <w:divBdr>
                            <w:top w:val="none" w:sz="0" w:space="0" w:color="auto"/>
                            <w:left w:val="none" w:sz="0" w:space="0" w:color="auto"/>
                            <w:bottom w:val="none" w:sz="0" w:space="0" w:color="auto"/>
                            <w:right w:val="none" w:sz="0" w:space="0" w:color="auto"/>
                          </w:divBdr>
                          <w:divsChild>
                            <w:div w:id="197193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6457998">
      <w:bodyDiv w:val="1"/>
      <w:marLeft w:val="0"/>
      <w:marRight w:val="0"/>
      <w:marTop w:val="0"/>
      <w:marBottom w:val="0"/>
      <w:divBdr>
        <w:top w:val="none" w:sz="0" w:space="0" w:color="auto"/>
        <w:left w:val="none" w:sz="0" w:space="0" w:color="auto"/>
        <w:bottom w:val="none" w:sz="0" w:space="0" w:color="auto"/>
        <w:right w:val="none" w:sz="0" w:space="0" w:color="auto"/>
      </w:divBdr>
      <w:divsChild>
        <w:div w:id="731661910">
          <w:marLeft w:val="0"/>
          <w:marRight w:val="0"/>
          <w:marTop w:val="0"/>
          <w:marBottom w:val="0"/>
          <w:divBdr>
            <w:top w:val="none" w:sz="0" w:space="0" w:color="auto"/>
            <w:left w:val="none" w:sz="0" w:space="0" w:color="auto"/>
            <w:bottom w:val="none" w:sz="0" w:space="0" w:color="auto"/>
            <w:right w:val="none" w:sz="0" w:space="0" w:color="auto"/>
          </w:divBdr>
          <w:divsChild>
            <w:div w:id="280385490">
              <w:marLeft w:val="0"/>
              <w:marRight w:val="0"/>
              <w:marTop w:val="0"/>
              <w:marBottom w:val="0"/>
              <w:divBdr>
                <w:top w:val="none" w:sz="0" w:space="0" w:color="auto"/>
                <w:left w:val="none" w:sz="0" w:space="0" w:color="auto"/>
                <w:bottom w:val="none" w:sz="0" w:space="0" w:color="auto"/>
                <w:right w:val="none" w:sz="0" w:space="0" w:color="auto"/>
              </w:divBdr>
              <w:divsChild>
                <w:div w:id="194386659">
                  <w:marLeft w:val="0"/>
                  <w:marRight w:val="0"/>
                  <w:marTop w:val="0"/>
                  <w:marBottom w:val="0"/>
                  <w:divBdr>
                    <w:top w:val="none" w:sz="0" w:space="0" w:color="auto"/>
                    <w:left w:val="none" w:sz="0" w:space="0" w:color="auto"/>
                    <w:bottom w:val="none" w:sz="0" w:space="0" w:color="auto"/>
                    <w:right w:val="none" w:sz="0" w:space="0" w:color="auto"/>
                  </w:divBdr>
                  <w:divsChild>
                    <w:div w:id="112381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06816">
          <w:marLeft w:val="0"/>
          <w:marRight w:val="0"/>
          <w:marTop w:val="0"/>
          <w:marBottom w:val="0"/>
          <w:divBdr>
            <w:top w:val="none" w:sz="0" w:space="0" w:color="auto"/>
            <w:left w:val="none" w:sz="0" w:space="0" w:color="auto"/>
            <w:bottom w:val="none" w:sz="0" w:space="0" w:color="auto"/>
            <w:right w:val="none" w:sz="0" w:space="0" w:color="auto"/>
          </w:divBdr>
        </w:div>
        <w:div w:id="778568483">
          <w:marLeft w:val="0"/>
          <w:marRight w:val="0"/>
          <w:marTop w:val="0"/>
          <w:marBottom w:val="0"/>
          <w:divBdr>
            <w:top w:val="none" w:sz="0" w:space="0" w:color="auto"/>
            <w:left w:val="none" w:sz="0" w:space="0" w:color="auto"/>
            <w:bottom w:val="none" w:sz="0" w:space="0" w:color="auto"/>
            <w:right w:val="none" w:sz="0" w:space="0" w:color="auto"/>
          </w:divBdr>
          <w:divsChild>
            <w:div w:id="1167020245">
              <w:marLeft w:val="0"/>
              <w:marRight w:val="0"/>
              <w:marTop w:val="0"/>
              <w:marBottom w:val="0"/>
              <w:divBdr>
                <w:top w:val="none" w:sz="0" w:space="0" w:color="auto"/>
                <w:left w:val="none" w:sz="0" w:space="0" w:color="auto"/>
                <w:bottom w:val="none" w:sz="0" w:space="0" w:color="auto"/>
                <w:right w:val="none" w:sz="0" w:space="0" w:color="auto"/>
              </w:divBdr>
              <w:divsChild>
                <w:div w:id="167603349">
                  <w:marLeft w:val="0"/>
                  <w:marRight w:val="0"/>
                  <w:marTop w:val="0"/>
                  <w:marBottom w:val="0"/>
                  <w:divBdr>
                    <w:top w:val="none" w:sz="0" w:space="0" w:color="auto"/>
                    <w:left w:val="none" w:sz="0" w:space="0" w:color="auto"/>
                    <w:bottom w:val="none" w:sz="0" w:space="0" w:color="auto"/>
                    <w:right w:val="none" w:sz="0" w:space="0" w:color="auto"/>
                  </w:divBdr>
                  <w:divsChild>
                    <w:div w:id="1813282014">
                      <w:marLeft w:val="0"/>
                      <w:marRight w:val="0"/>
                      <w:marTop w:val="0"/>
                      <w:marBottom w:val="0"/>
                      <w:divBdr>
                        <w:top w:val="none" w:sz="0" w:space="0" w:color="auto"/>
                        <w:left w:val="none" w:sz="0" w:space="0" w:color="auto"/>
                        <w:bottom w:val="none" w:sz="0" w:space="0" w:color="auto"/>
                        <w:right w:val="none" w:sz="0" w:space="0" w:color="auto"/>
                      </w:divBdr>
                      <w:divsChild>
                        <w:div w:id="569659674">
                          <w:marLeft w:val="0"/>
                          <w:marRight w:val="0"/>
                          <w:marTop w:val="0"/>
                          <w:marBottom w:val="0"/>
                          <w:divBdr>
                            <w:top w:val="none" w:sz="0" w:space="0" w:color="auto"/>
                            <w:left w:val="none" w:sz="0" w:space="0" w:color="auto"/>
                            <w:bottom w:val="none" w:sz="0" w:space="0" w:color="auto"/>
                            <w:right w:val="none" w:sz="0" w:space="0" w:color="auto"/>
                          </w:divBdr>
                          <w:divsChild>
                            <w:div w:id="90868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020787">
      <w:bodyDiv w:val="1"/>
      <w:marLeft w:val="0"/>
      <w:marRight w:val="0"/>
      <w:marTop w:val="0"/>
      <w:marBottom w:val="0"/>
      <w:divBdr>
        <w:top w:val="none" w:sz="0" w:space="0" w:color="auto"/>
        <w:left w:val="none" w:sz="0" w:space="0" w:color="auto"/>
        <w:bottom w:val="none" w:sz="0" w:space="0" w:color="auto"/>
        <w:right w:val="none" w:sz="0" w:space="0" w:color="auto"/>
      </w:divBdr>
      <w:divsChild>
        <w:div w:id="874537579">
          <w:marLeft w:val="0"/>
          <w:marRight w:val="0"/>
          <w:marTop w:val="0"/>
          <w:marBottom w:val="0"/>
          <w:divBdr>
            <w:top w:val="none" w:sz="0" w:space="0" w:color="auto"/>
            <w:left w:val="none" w:sz="0" w:space="0" w:color="auto"/>
            <w:bottom w:val="none" w:sz="0" w:space="0" w:color="auto"/>
            <w:right w:val="none" w:sz="0" w:space="0" w:color="auto"/>
          </w:divBdr>
          <w:divsChild>
            <w:div w:id="1720323901">
              <w:marLeft w:val="0"/>
              <w:marRight w:val="0"/>
              <w:marTop w:val="0"/>
              <w:marBottom w:val="0"/>
              <w:divBdr>
                <w:top w:val="none" w:sz="0" w:space="0" w:color="auto"/>
                <w:left w:val="none" w:sz="0" w:space="0" w:color="auto"/>
                <w:bottom w:val="none" w:sz="0" w:space="0" w:color="auto"/>
                <w:right w:val="none" w:sz="0" w:space="0" w:color="auto"/>
              </w:divBdr>
              <w:divsChild>
                <w:div w:id="1494443808">
                  <w:marLeft w:val="0"/>
                  <w:marRight w:val="0"/>
                  <w:marTop w:val="0"/>
                  <w:marBottom w:val="0"/>
                  <w:divBdr>
                    <w:top w:val="none" w:sz="0" w:space="0" w:color="auto"/>
                    <w:left w:val="none" w:sz="0" w:space="0" w:color="auto"/>
                    <w:bottom w:val="none" w:sz="0" w:space="0" w:color="auto"/>
                    <w:right w:val="none" w:sz="0" w:space="0" w:color="auto"/>
                  </w:divBdr>
                  <w:divsChild>
                    <w:div w:id="112442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512619">
          <w:marLeft w:val="0"/>
          <w:marRight w:val="0"/>
          <w:marTop w:val="0"/>
          <w:marBottom w:val="0"/>
          <w:divBdr>
            <w:top w:val="none" w:sz="0" w:space="0" w:color="auto"/>
            <w:left w:val="none" w:sz="0" w:space="0" w:color="auto"/>
            <w:bottom w:val="none" w:sz="0" w:space="0" w:color="auto"/>
            <w:right w:val="none" w:sz="0" w:space="0" w:color="auto"/>
          </w:divBdr>
        </w:div>
        <w:div w:id="763457073">
          <w:marLeft w:val="0"/>
          <w:marRight w:val="0"/>
          <w:marTop w:val="0"/>
          <w:marBottom w:val="0"/>
          <w:divBdr>
            <w:top w:val="none" w:sz="0" w:space="0" w:color="auto"/>
            <w:left w:val="none" w:sz="0" w:space="0" w:color="auto"/>
            <w:bottom w:val="none" w:sz="0" w:space="0" w:color="auto"/>
            <w:right w:val="none" w:sz="0" w:space="0" w:color="auto"/>
          </w:divBdr>
          <w:divsChild>
            <w:div w:id="335885991">
              <w:marLeft w:val="0"/>
              <w:marRight w:val="0"/>
              <w:marTop w:val="0"/>
              <w:marBottom w:val="0"/>
              <w:divBdr>
                <w:top w:val="none" w:sz="0" w:space="0" w:color="auto"/>
                <w:left w:val="none" w:sz="0" w:space="0" w:color="auto"/>
                <w:bottom w:val="none" w:sz="0" w:space="0" w:color="auto"/>
                <w:right w:val="none" w:sz="0" w:space="0" w:color="auto"/>
              </w:divBdr>
              <w:divsChild>
                <w:div w:id="1946766345">
                  <w:marLeft w:val="0"/>
                  <w:marRight w:val="0"/>
                  <w:marTop w:val="0"/>
                  <w:marBottom w:val="0"/>
                  <w:divBdr>
                    <w:top w:val="none" w:sz="0" w:space="0" w:color="auto"/>
                    <w:left w:val="none" w:sz="0" w:space="0" w:color="auto"/>
                    <w:bottom w:val="none" w:sz="0" w:space="0" w:color="auto"/>
                    <w:right w:val="none" w:sz="0" w:space="0" w:color="auto"/>
                  </w:divBdr>
                  <w:divsChild>
                    <w:div w:id="382674913">
                      <w:marLeft w:val="0"/>
                      <w:marRight w:val="0"/>
                      <w:marTop w:val="0"/>
                      <w:marBottom w:val="0"/>
                      <w:divBdr>
                        <w:top w:val="none" w:sz="0" w:space="0" w:color="auto"/>
                        <w:left w:val="none" w:sz="0" w:space="0" w:color="auto"/>
                        <w:bottom w:val="none" w:sz="0" w:space="0" w:color="auto"/>
                        <w:right w:val="none" w:sz="0" w:space="0" w:color="auto"/>
                      </w:divBdr>
                      <w:divsChild>
                        <w:div w:id="265499368">
                          <w:marLeft w:val="0"/>
                          <w:marRight w:val="0"/>
                          <w:marTop w:val="0"/>
                          <w:marBottom w:val="0"/>
                          <w:divBdr>
                            <w:top w:val="none" w:sz="0" w:space="0" w:color="auto"/>
                            <w:left w:val="none" w:sz="0" w:space="0" w:color="auto"/>
                            <w:bottom w:val="none" w:sz="0" w:space="0" w:color="auto"/>
                            <w:right w:val="none" w:sz="0" w:space="0" w:color="auto"/>
                          </w:divBdr>
                          <w:divsChild>
                            <w:div w:id="119689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2919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MRT www.Win2Farsi.com</cp:lastModifiedBy>
  <cp:revision>2</cp:revision>
  <dcterms:created xsi:type="dcterms:W3CDTF">2019-10-31T08:07:00Z</dcterms:created>
  <dcterms:modified xsi:type="dcterms:W3CDTF">2019-10-31T08:07:00Z</dcterms:modified>
</cp:coreProperties>
</file>