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72" w:rsidRPr="00D001D1" w:rsidRDefault="00915572" w:rsidP="00915572">
      <w:pPr>
        <w:rPr>
          <w:b/>
        </w:rPr>
      </w:pPr>
      <w:proofErr w:type="gramStart"/>
      <w:r w:rsidRPr="00D001D1">
        <w:rPr>
          <w:b/>
        </w:rPr>
        <w:t>Case</w:t>
      </w:r>
      <w:r>
        <w:rPr>
          <w:b/>
        </w:rPr>
        <w:t xml:space="preserve"> </w:t>
      </w:r>
      <w:r w:rsidRPr="00D001D1">
        <w:rPr>
          <w:b/>
        </w:rPr>
        <w:t xml:space="preserve"> of</w:t>
      </w:r>
      <w:proofErr w:type="gramEnd"/>
      <w:r w:rsidRPr="00D001D1">
        <w:rPr>
          <w:b/>
        </w:rPr>
        <w:t xml:space="preserve"> </w:t>
      </w:r>
      <w:proofErr w:type="spellStart"/>
      <w:r w:rsidRPr="00D001D1">
        <w:rPr>
          <w:b/>
        </w:rPr>
        <w:t>enterocutaneous</w:t>
      </w:r>
      <w:proofErr w:type="spellEnd"/>
      <w:r w:rsidRPr="00D001D1">
        <w:rPr>
          <w:b/>
        </w:rPr>
        <w:t xml:space="preserve"> fistula due to </w:t>
      </w:r>
      <w:proofErr w:type="spellStart"/>
      <w:r w:rsidRPr="00D001D1">
        <w:rPr>
          <w:b/>
        </w:rPr>
        <w:t>non functioning</w:t>
      </w:r>
      <w:proofErr w:type="spellEnd"/>
      <w:r w:rsidRPr="00D001D1">
        <w:rPr>
          <w:b/>
        </w:rPr>
        <w:t xml:space="preserve"> </w:t>
      </w:r>
      <w:proofErr w:type="spellStart"/>
      <w:r w:rsidRPr="00D001D1">
        <w:rPr>
          <w:b/>
        </w:rPr>
        <w:t>ventriculoperitoneal</w:t>
      </w:r>
      <w:proofErr w:type="spellEnd"/>
      <w:r w:rsidRPr="00D001D1">
        <w:rPr>
          <w:b/>
        </w:rPr>
        <w:t xml:space="preserve"> shunt</w:t>
      </w:r>
    </w:p>
    <w:p w:rsidR="00915572" w:rsidRPr="00915572" w:rsidRDefault="00915572" w:rsidP="00915572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B7CD1">
        <w:rPr>
          <w:rFonts w:ascii="Times New Roman" w:hAnsi="Times New Roman" w:cs="Times New Roman"/>
          <w:sz w:val="20"/>
          <w:szCs w:val="20"/>
        </w:rPr>
        <w:t>Jha</w:t>
      </w:r>
      <w:proofErr w:type="spellEnd"/>
      <w:r w:rsidRPr="000B7CD1">
        <w:rPr>
          <w:rFonts w:ascii="Times New Roman" w:hAnsi="Times New Roman" w:cs="Times New Roman"/>
          <w:sz w:val="20"/>
          <w:szCs w:val="20"/>
        </w:rPr>
        <w:t xml:space="preserve"> Prabhat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B7CD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Joshi </w:t>
      </w:r>
      <w:proofErr w:type="spellStart"/>
      <w:r>
        <w:rPr>
          <w:rFonts w:ascii="Times New Roman" w:hAnsi="Times New Roman" w:cs="Times New Roman"/>
          <w:sz w:val="20"/>
          <w:szCs w:val="20"/>
        </w:rPr>
        <w:t>Bijendra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Dhoj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Jha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Binit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Kumar</w:t>
      </w:r>
      <w:bookmarkStart w:id="0" w:name="_GoBack"/>
      <w:bookmarkEnd w:id="0"/>
    </w:p>
    <w:p w:rsidR="00915572" w:rsidRPr="006E180F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p w:rsidR="00915572" w:rsidRPr="000B7C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>
        <w:rPr>
          <w:rFonts w:ascii="Times New Roman" w:hAnsi="Times New Roman" w:cs="Times New Roman"/>
          <w:sz w:val="20"/>
          <w:szCs w:val="20"/>
          <w:lang w:val="en-AU"/>
        </w:rPr>
        <w:t>1</w:t>
      </w:r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Prabhat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Jha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, MS General Surgery,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Alka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Hospital Private Limited,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Pulchowk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,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Lalitpur</w:t>
      </w:r>
      <w:proofErr w:type="spellEnd"/>
    </w:p>
    <w:p w:rsidR="00915572" w:rsidRPr="000B7C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Mailing address: </w:t>
      </w:r>
      <w:hyperlink r:id="rId5" w:history="1">
        <w:r w:rsidRPr="000B7CD1">
          <w:rPr>
            <w:rStyle w:val="Hyperlink"/>
            <w:rFonts w:ascii="Times New Roman" w:hAnsi="Times New Roman" w:cs="Times New Roman"/>
            <w:sz w:val="20"/>
            <w:szCs w:val="20"/>
            <w:lang w:val="en-AU"/>
          </w:rPr>
          <w:t>prabhatkaushaljha@gmail.com</w:t>
        </w:r>
      </w:hyperlink>
    </w:p>
    <w:p w:rsidR="00915572" w:rsidRPr="000B7C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0B7CD1">
        <w:rPr>
          <w:rFonts w:ascii="Times New Roman" w:hAnsi="Times New Roman" w:cs="Times New Roman"/>
          <w:sz w:val="20"/>
          <w:szCs w:val="20"/>
          <w:lang w:val="en-AU"/>
        </w:rPr>
        <w:t>Phone number: 977-9851208714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0B7CD1">
        <w:rPr>
          <w:rFonts w:ascii="Times New Roman" w:hAnsi="Times New Roman" w:cs="Times New Roman"/>
          <w:sz w:val="20"/>
          <w:szCs w:val="20"/>
          <w:lang w:val="en-AU"/>
        </w:rPr>
        <w:t>Corresponding author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p w:rsidR="00915572" w:rsidRPr="000B7C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>
        <w:rPr>
          <w:rFonts w:ascii="Times New Roman" w:hAnsi="Times New Roman" w:cs="Times New Roman"/>
          <w:sz w:val="20"/>
          <w:szCs w:val="20"/>
          <w:lang w:val="en-AU"/>
        </w:rPr>
        <w:t>2</w:t>
      </w:r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Bijendra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proofErr w:type="spellStart"/>
      <w:r w:rsidRPr="000B7CD1">
        <w:rPr>
          <w:rFonts w:ascii="Times New Roman" w:hAnsi="Times New Roman" w:cs="Times New Roman"/>
          <w:sz w:val="20"/>
          <w:szCs w:val="20"/>
          <w:lang w:val="en-AU"/>
        </w:rPr>
        <w:t>Dhoj</w:t>
      </w:r>
      <w:proofErr w:type="spellEnd"/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Joshi, MS Gene</w:t>
      </w:r>
      <w:r>
        <w:rPr>
          <w:rFonts w:ascii="Times New Roman" w:hAnsi="Times New Roman" w:cs="Times New Roman"/>
          <w:sz w:val="20"/>
          <w:szCs w:val="20"/>
          <w:lang w:val="en-AU"/>
        </w:rPr>
        <w:t>ral Surgery, Senior Consultant</w:t>
      </w:r>
      <w:r w:rsidRPr="000B7CD1">
        <w:rPr>
          <w:rFonts w:ascii="Times New Roman" w:hAnsi="Times New Roman" w:cs="Times New Roman"/>
          <w:sz w:val="20"/>
          <w:szCs w:val="20"/>
          <w:lang w:val="en-AU"/>
        </w:rPr>
        <w:t>, Department of Surgery, Kathmandu Model Hospital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Mailing address: </w:t>
      </w:r>
      <w:hyperlink r:id="rId6" w:history="1">
        <w:r w:rsidRPr="000B7CD1">
          <w:rPr>
            <w:rStyle w:val="Hyperlink"/>
            <w:rFonts w:ascii="Times New Roman" w:hAnsi="Times New Roman" w:cs="Times New Roman"/>
            <w:sz w:val="20"/>
            <w:szCs w:val="20"/>
            <w:lang w:val="en-AU"/>
          </w:rPr>
          <w:t>bijendra441@hotmail.com</w:t>
        </w:r>
      </w:hyperlink>
      <w:r w:rsidRPr="000B7CD1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>
        <w:rPr>
          <w:rFonts w:ascii="Times New Roman" w:hAnsi="Times New Roman" w:cs="Times New Roman"/>
          <w:sz w:val="20"/>
          <w:szCs w:val="20"/>
          <w:lang w:val="en-AU"/>
        </w:rPr>
        <w:t>Phone number – 977-9841248582</w:t>
      </w:r>
    </w:p>
    <w:p w:rsidR="00935744" w:rsidRDefault="00935744"/>
    <w:p w:rsidR="00915572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b/>
          <w:sz w:val="20"/>
          <w:szCs w:val="20"/>
          <w:lang w:val="en-AU"/>
        </w:rPr>
        <w:t>Abstract</w:t>
      </w: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  <w:r>
        <w:rPr>
          <w:rFonts w:ascii="Times New Roman" w:hAnsi="Times New Roman" w:cs="Times New Roman"/>
          <w:b/>
          <w:sz w:val="20"/>
          <w:szCs w:val="20"/>
          <w:lang w:val="en-AU"/>
        </w:rPr>
        <w:t>Background</w:t>
      </w:r>
      <w:r w:rsidRPr="00D001D1">
        <w:rPr>
          <w:rFonts w:ascii="Times New Roman" w:hAnsi="Times New Roman" w:cs="Times New Roman"/>
          <w:b/>
          <w:sz w:val="20"/>
          <w:szCs w:val="20"/>
          <w:lang w:val="en-AU"/>
        </w:rPr>
        <w:t xml:space="preserve"> </w:t>
      </w: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Abdominal complications of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ventriculoperitoneal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shunt are commonly reported but asymptomatic bowel perforation with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enterocutaneous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fistula is rare.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b/>
          <w:sz w:val="20"/>
          <w:szCs w:val="20"/>
          <w:lang w:val="en-AU"/>
        </w:rPr>
        <w:t xml:space="preserve">Case </w:t>
      </w:r>
      <w:r>
        <w:rPr>
          <w:rFonts w:ascii="Times New Roman" w:hAnsi="Times New Roman" w:cs="Times New Roman"/>
          <w:b/>
          <w:sz w:val="20"/>
          <w:szCs w:val="20"/>
          <w:lang w:val="en-AU"/>
        </w:rPr>
        <w:t>presentation</w:t>
      </w: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This case describes a young male patient who underwent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ventriculperitoneal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shunt for hydrocephalus ten years back. He presented with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enterocutaneous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fistula due to the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non functioning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abdominal end of the shunt. Patient was managed with laparotomy with take down of fistula with bowel resection and anastomosis. 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b/>
          <w:sz w:val="20"/>
          <w:szCs w:val="20"/>
          <w:lang w:val="en-AU"/>
        </w:rPr>
        <w:t>Conclusion</w:t>
      </w: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Enterocutaneous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fistula is a rare complication of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ventriculoperitoneal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shunt.</w:t>
      </w:r>
    </w:p>
    <w:p w:rsidR="00915572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D001D1">
        <w:rPr>
          <w:rFonts w:ascii="Times New Roman" w:hAnsi="Times New Roman" w:cs="Times New Roman"/>
          <w:b/>
          <w:sz w:val="20"/>
          <w:szCs w:val="20"/>
          <w:lang w:val="en-AU"/>
        </w:rPr>
        <w:t>Key words</w:t>
      </w:r>
    </w:p>
    <w:p w:rsidR="00915572" w:rsidRPr="00D001D1" w:rsidRDefault="00915572" w:rsidP="00915572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Ventriculperitoneal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shunt, </w:t>
      </w:r>
      <w:proofErr w:type="spellStart"/>
      <w:r w:rsidRPr="00D001D1">
        <w:rPr>
          <w:rFonts w:ascii="Times New Roman" w:hAnsi="Times New Roman" w:cs="Times New Roman"/>
          <w:sz w:val="20"/>
          <w:szCs w:val="20"/>
          <w:lang w:val="en-AU"/>
        </w:rPr>
        <w:t>enterocutaneous</w:t>
      </w:r>
      <w:proofErr w:type="spellEnd"/>
      <w:r w:rsidRPr="00D001D1">
        <w:rPr>
          <w:rFonts w:ascii="Times New Roman" w:hAnsi="Times New Roman" w:cs="Times New Roman"/>
          <w:sz w:val="20"/>
          <w:szCs w:val="20"/>
          <w:lang w:val="en-AU"/>
        </w:rPr>
        <w:t xml:space="preserve"> fistula</w:t>
      </w:r>
    </w:p>
    <w:p w:rsidR="00915572" w:rsidRDefault="00915572"/>
    <w:sectPr w:rsidR="00915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72"/>
    <w:rsid w:val="00915572"/>
    <w:rsid w:val="0093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5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ijendra441@hotmail.com" TargetMode="External"/><Relationship Id="rId5" Type="http://schemas.openxmlformats.org/officeDocument/2006/relationships/hyperlink" Target="mailto:prabhatkaushaljh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2020-02-22T14:17:00Z</dcterms:created>
  <dcterms:modified xsi:type="dcterms:W3CDTF">2020-02-22T14:18:00Z</dcterms:modified>
</cp:coreProperties>
</file>