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EDF" w:rsidRPr="00762ADB" w:rsidRDefault="008A0EDF" w:rsidP="00134F48">
      <w:pPr>
        <w:spacing w:after="0" w:line="360" w:lineRule="auto"/>
        <w:jc w:val="both"/>
        <w:rPr>
          <w:rFonts w:cstheme="minorHAnsi"/>
          <w:b/>
          <w:sz w:val="20"/>
          <w:szCs w:val="20"/>
          <w:lang w:val="en-US"/>
        </w:rPr>
      </w:pPr>
      <w:r w:rsidRPr="00762ADB">
        <w:rPr>
          <w:rFonts w:cstheme="minorHAnsi"/>
          <w:b/>
          <w:sz w:val="20"/>
          <w:szCs w:val="20"/>
          <w:lang w:val="en-US"/>
        </w:rPr>
        <w:t xml:space="preserve">Epilepsy and </w:t>
      </w:r>
      <w:proofErr w:type="spellStart"/>
      <w:r w:rsidRPr="00762ADB">
        <w:rPr>
          <w:rFonts w:cstheme="minorHAnsi"/>
          <w:b/>
          <w:sz w:val="20"/>
          <w:szCs w:val="20"/>
          <w:lang w:val="en-US"/>
        </w:rPr>
        <w:t>cysticercosi</w:t>
      </w:r>
      <w:r w:rsidR="00B8044E" w:rsidRPr="00762ADB">
        <w:rPr>
          <w:rFonts w:cstheme="minorHAnsi"/>
          <w:b/>
          <w:sz w:val="20"/>
          <w:szCs w:val="20"/>
          <w:lang w:val="en-US"/>
        </w:rPr>
        <w:t>s</w:t>
      </w:r>
      <w:proofErr w:type="spellEnd"/>
      <w:r w:rsidRPr="00762ADB">
        <w:rPr>
          <w:rFonts w:cstheme="minorHAnsi"/>
          <w:b/>
          <w:sz w:val="20"/>
          <w:szCs w:val="20"/>
          <w:lang w:val="en-US"/>
        </w:rPr>
        <w:t xml:space="preserve"> in Ivory Coast: study in Abidjan</w:t>
      </w:r>
    </w:p>
    <w:p w:rsidR="008A0EDF" w:rsidRPr="00762ADB" w:rsidRDefault="00777D12" w:rsidP="00134F48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>SOUMAHORO Man-Koumba</w:t>
      </w:r>
      <w:r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1</w:t>
      </w:r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>, MELKI J</w:t>
      </w:r>
      <w:r w:rsidR="002E5297" w:rsidRPr="00762ADB">
        <w:rPr>
          <w:rFonts w:cstheme="minorHAnsi"/>
          <w:sz w:val="20"/>
          <w:szCs w:val="20"/>
          <w:shd w:val="clear" w:color="auto" w:fill="FFFFFF"/>
          <w:lang w:val="en-US"/>
        </w:rPr>
        <w:t>ihen</w:t>
      </w:r>
      <w:r w:rsidR="002E5297"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2</w:t>
      </w:r>
      <w:r w:rsidR="001704C4" w:rsidRPr="00762ADB">
        <w:rPr>
          <w:rFonts w:cstheme="minorHAnsi"/>
          <w:sz w:val="20"/>
          <w:szCs w:val="20"/>
          <w:lang w:val="en-US"/>
        </w:rPr>
        <w:t xml:space="preserve">, 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>KANGAH Yves-Landry</w:t>
      </w:r>
      <w:r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1</w:t>
      </w:r>
      <w:r w:rsidRPr="00762ADB">
        <w:rPr>
          <w:rFonts w:cstheme="minorHAnsi"/>
          <w:sz w:val="20"/>
          <w:szCs w:val="20"/>
          <w:lang w:val="en-US"/>
        </w:rPr>
        <w:t>,</w:t>
      </w:r>
      <w:r w:rsidR="008A0EDF" w:rsidRPr="00762ADB">
        <w:rPr>
          <w:rFonts w:cstheme="minorHAnsi"/>
          <w:sz w:val="20"/>
          <w:szCs w:val="20"/>
          <w:lang w:val="en-US"/>
        </w:rPr>
        <w:t xml:space="preserve"> 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>TANOH Abel Christian</w:t>
      </w:r>
      <w:r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3</w:t>
      </w:r>
      <w:r w:rsidRPr="00762ADB">
        <w:rPr>
          <w:rFonts w:cstheme="minorHAnsi"/>
          <w:sz w:val="20"/>
          <w:szCs w:val="20"/>
          <w:lang w:val="en-US"/>
        </w:rPr>
        <w:t xml:space="preserve">, 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 xml:space="preserve">GUEDE </w:t>
      </w:r>
      <w:proofErr w:type="spellStart"/>
      <w:r w:rsidRPr="00762ADB">
        <w:rPr>
          <w:rFonts w:eastAsia="Times New Roman" w:cstheme="minorHAnsi"/>
          <w:sz w:val="20"/>
          <w:szCs w:val="20"/>
          <w:lang w:val="en-US" w:eastAsia="fr-FR"/>
        </w:rPr>
        <w:t>Cataud</w:t>
      </w:r>
      <w:proofErr w:type="spellEnd"/>
      <w:r w:rsidRPr="00762ADB">
        <w:rPr>
          <w:rFonts w:eastAsia="Times New Roman" w:cstheme="minorHAnsi"/>
          <w:sz w:val="20"/>
          <w:szCs w:val="20"/>
          <w:lang w:val="en-US" w:eastAsia="fr-FR"/>
        </w:rPr>
        <w:t xml:space="preserve"> Marius</w:t>
      </w:r>
      <w:r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1</w:t>
      </w:r>
      <w:r w:rsidR="00DE74C5">
        <w:rPr>
          <w:rFonts w:eastAsia="Times New Roman" w:cstheme="minorHAnsi"/>
          <w:sz w:val="20"/>
          <w:szCs w:val="20"/>
          <w:lang w:val="en-US" w:eastAsia="fr-FR"/>
        </w:rPr>
        <w:t xml:space="preserve">, </w:t>
      </w:r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 xml:space="preserve">KOUAMÉ Adonis </w:t>
      </w:r>
      <w:proofErr w:type="spellStart"/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>Krou</w:t>
      </w:r>
      <w:proofErr w:type="spellEnd"/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 xml:space="preserve"> Damien</w:t>
      </w:r>
      <w:r w:rsidR="002E5297"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4</w:t>
      </w:r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 xml:space="preserve">, </w:t>
      </w:r>
      <w:r w:rsidR="002E5297" w:rsidRPr="00762ADB">
        <w:rPr>
          <w:rFonts w:cstheme="minorHAnsi"/>
          <w:sz w:val="20"/>
          <w:szCs w:val="20"/>
          <w:shd w:val="clear" w:color="auto" w:fill="FFFFFF"/>
          <w:lang w:val="en-US"/>
        </w:rPr>
        <w:t xml:space="preserve">KOUAKOU Yves </w:t>
      </w:r>
      <w:r w:rsidR="00134F48" w:rsidRPr="00762ADB">
        <w:rPr>
          <w:rFonts w:cstheme="minorHAnsi"/>
          <w:sz w:val="20"/>
          <w:szCs w:val="20"/>
          <w:shd w:val="clear" w:color="auto" w:fill="FFFFFF"/>
          <w:lang w:val="en-US"/>
        </w:rPr>
        <w:t>Boris</w:t>
      </w:r>
      <w:r w:rsidR="002E5297"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2</w:t>
      </w:r>
      <w:r w:rsidR="002E5297" w:rsidRPr="00762ADB">
        <w:rPr>
          <w:rFonts w:cstheme="minorHAnsi"/>
          <w:sz w:val="20"/>
          <w:szCs w:val="20"/>
          <w:shd w:val="clear" w:color="auto" w:fill="FFFFFF"/>
          <w:lang w:val="en-US"/>
        </w:rPr>
        <w:t xml:space="preserve">, 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>CAMARA Mamadou</w:t>
      </w:r>
      <w:r w:rsidR="002E5297"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5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>, SONAN Thérèse</w:t>
      </w:r>
      <w:r w:rsidR="002E5297"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6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 xml:space="preserve">, ASSI </w:t>
      </w:r>
      <w:proofErr w:type="spellStart"/>
      <w:r w:rsidRPr="00762ADB">
        <w:rPr>
          <w:rFonts w:eastAsia="Times New Roman" w:cstheme="minorHAnsi"/>
          <w:sz w:val="20"/>
          <w:szCs w:val="20"/>
          <w:lang w:val="en-US" w:eastAsia="fr-FR"/>
        </w:rPr>
        <w:t>Berthe</w:t>
      </w:r>
      <w:proofErr w:type="spellEnd"/>
      <w:r w:rsidRPr="00762ADB">
        <w:rPr>
          <w:rFonts w:eastAsia="Times New Roman" w:cstheme="minorHAnsi"/>
          <w:sz w:val="20"/>
          <w:szCs w:val="20"/>
          <w:lang w:val="en-US" w:eastAsia="fr-FR"/>
        </w:rPr>
        <w:t xml:space="preserve"> </w:t>
      </w:r>
      <w:r w:rsidR="002E5297" w:rsidRPr="00762ADB">
        <w:rPr>
          <w:rFonts w:eastAsia="Times New Roman" w:cstheme="minorHAnsi"/>
          <w:sz w:val="20"/>
          <w:szCs w:val="20"/>
          <w:vertAlign w:val="superscript"/>
          <w:lang w:val="en-US" w:eastAsia="fr-FR"/>
        </w:rPr>
        <w:t>3</w:t>
      </w:r>
      <w:r w:rsidRPr="00762ADB">
        <w:rPr>
          <w:rFonts w:eastAsia="Times New Roman" w:cstheme="minorHAnsi"/>
          <w:sz w:val="20"/>
          <w:szCs w:val="20"/>
          <w:lang w:val="en-US" w:eastAsia="fr-FR"/>
        </w:rPr>
        <w:t xml:space="preserve">, </w:t>
      </w:r>
      <w:r w:rsidRPr="00762ADB">
        <w:rPr>
          <w:rFonts w:cstheme="minorHAnsi"/>
          <w:sz w:val="20"/>
          <w:szCs w:val="20"/>
          <w:shd w:val="clear" w:color="auto" w:fill="FFFFFF"/>
          <w:lang w:val="en-US"/>
        </w:rPr>
        <w:t>JAMBOU Ronan</w:t>
      </w:r>
      <w:r w:rsidR="002E5297"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2</w:t>
      </w:r>
      <w:r w:rsidRPr="00762ADB">
        <w:rPr>
          <w:rFonts w:cstheme="minorHAnsi"/>
          <w:sz w:val="20"/>
          <w:szCs w:val="20"/>
          <w:shd w:val="clear" w:color="auto" w:fill="FFFFFF"/>
          <w:vertAlign w:val="superscript"/>
          <w:lang w:val="en-US"/>
        </w:rPr>
        <w:t>,7</w:t>
      </w:r>
      <w:r w:rsidR="008A0EDF" w:rsidRPr="00762ADB">
        <w:rPr>
          <w:rFonts w:cstheme="minorHAnsi"/>
          <w:sz w:val="20"/>
          <w:szCs w:val="20"/>
          <w:lang w:val="en-US"/>
        </w:rPr>
        <w:t xml:space="preserve"> </w:t>
      </w:r>
    </w:p>
    <w:p w:rsidR="00777D12" w:rsidRPr="00762ADB" w:rsidRDefault="00777D12" w:rsidP="00777D12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1. Unité d’Épidémiologie; Département d’Épidémiologie-Recherche Clinique; Institut Pasteur de Côte d'Ivoire, Abidjan, Côte d'Ivoire</w:t>
      </w:r>
    </w:p>
    <w:p w:rsidR="001704C4" w:rsidRPr="00762ADB" w:rsidRDefault="002E5297" w:rsidP="001704C4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2</w:t>
      </w:r>
      <w:r w:rsidR="001704C4" w:rsidRPr="00762ADB">
        <w:rPr>
          <w:rFonts w:eastAsia="Times New Roman" w:cstheme="minorHAnsi"/>
          <w:sz w:val="20"/>
          <w:szCs w:val="20"/>
          <w:lang w:eastAsia="fr-FR"/>
        </w:rPr>
        <w:t>. Département de Parasitologie Mycologie; Institut Pasteur de Côte d'Ivoire, Abidjan, Côte d'Ivoire</w:t>
      </w:r>
    </w:p>
    <w:p w:rsidR="002E5297" w:rsidRPr="00762ADB" w:rsidRDefault="002E5297" w:rsidP="002E5297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iCs/>
          <w:sz w:val="20"/>
          <w:szCs w:val="20"/>
          <w:lang w:eastAsia="fr-FR"/>
        </w:rPr>
        <w:t xml:space="preserve">3. Service de Neurologie, CHU de </w:t>
      </w:r>
      <w:proofErr w:type="spellStart"/>
      <w:r w:rsidRPr="00762ADB">
        <w:rPr>
          <w:rFonts w:eastAsia="Times New Roman" w:cstheme="minorHAnsi"/>
          <w:iCs/>
          <w:sz w:val="20"/>
          <w:szCs w:val="20"/>
          <w:lang w:eastAsia="fr-FR"/>
        </w:rPr>
        <w:t>Cocody</w:t>
      </w:r>
      <w:proofErr w:type="spellEnd"/>
      <w:r w:rsidRPr="00762ADB">
        <w:rPr>
          <w:rFonts w:eastAsia="Times New Roman" w:cstheme="minorHAnsi"/>
          <w:iCs/>
          <w:sz w:val="20"/>
          <w:szCs w:val="20"/>
          <w:lang w:eastAsia="fr-FR"/>
        </w:rPr>
        <w:t xml:space="preserve"> - Abidjan, Côte d'Ivoire</w:t>
      </w:r>
    </w:p>
    <w:p w:rsidR="00777D12" w:rsidRPr="00762ADB" w:rsidRDefault="002E5297" w:rsidP="00777D12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4</w:t>
      </w:r>
      <w:r w:rsidR="00777D12" w:rsidRPr="00762ADB">
        <w:rPr>
          <w:rFonts w:eastAsia="Times New Roman" w:cstheme="minorHAnsi"/>
          <w:sz w:val="20"/>
          <w:szCs w:val="20"/>
          <w:lang w:eastAsia="fr-FR"/>
        </w:rPr>
        <w:t xml:space="preserve">. Centre Universitaire de Recherche et d’Application en Télédétection (CURAT); Université Félix Houphouët </w:t>
      </w:r>
      <w:proofErr w:type="spellStart"/>
      <w:r w:rsidR="00777D12" w:rsidRPr="00762ADB">
        <w:rPr>
          <w:rFonts w:eastAsia="Times New Roman" w:cstheme="minorHAnsi"/>
          <w:sz w:val="20"/>
          <w:szCs w:val="20"/>
          <w:lang w:eastAsia="fr-FR"/>
        </w:rPr>
        <w:t>Boigny</w:t>
      </w:r>
      <w:proofErr w:type="spellEnd"/>
      <w:r w:rsidR="00777D12" w:rsidRPr="00762ADB">
        <w:rPr>
          <w:rFonts w:eastAsia="Times New Roman" w:cstheme="minorHAnsi"/>
          <w:sz w:val="20"/>
          <w:szCs w:val="20"/>
          <w:lang w:eastAsia="fr-FR"/>
        </w:rPr>
        <w:t>, Abidjan, Côte d’Ivoire</w:t>
      </w:r>
    </w:p>
    <w:p w:rsidR="00777D12" w:rsidRPr="00762ADB" w:rsidRDefault="002E5297" w:rsidP="00777D12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5</w:t>
      </w:r>
      <w:r w:rsidR="00777D12" w:rsidRPr="00762ADB">
        <w:rPr>
          <w:rFonts w:eastAsia="Times New Roman" w:cstheme="minorHAnsi"/>
          <w:sz w:val="20"/>
          <w:szCs w:val="20"/>
          <w:lang w:eastAsia="fr-FR"/>
        </w:rPr>
        <w:t>. Service de Neurologie, Hôpital Général d'</w:t>
      </w:r>
      <w:proofErr w:type="spellStart"/>
      <w:r w:rsidR="00777D12" w:rsidRPr="00762ADB">
        <w:rPr>
          <w:rFonts w:eastAsia="Times New Roman" w:cstheme="minorHAnsi"/>
          <w:sz w:val="20"/>
          <w:szCs w:val="20"/>
          <w:lang w:eastAsia="fr-FR"/>
        </w:rPr>
        <w:t>Adjamé</w:t>
      </w:r>
      <w:proofErr w:type="spellEnd"/>
      <w:r w:rsidR="00777D12" w:rsidRPr="00762ADB">
        <w:rPr>
          <w:rFonts w:eastAsia="Times New Roman" w:cstheme="minorHAnsi"/>
          <w:sz w:val="20"/>
          <w:szCs w:val="20"/>
          <w:lang w:eastAsia="fr-FR"/>
        </w:rPr>
        <w:t xml:space="preserve"> - Abidjan, Côte d'Ivoire </w:t>
      </w:r>
    </w:p>
    <w:p w:rsidR="00777D12" w:rsidRPr="00762ADB" w:rsidRDefault="002E5297" w:rsidP="00777D12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6</w:t>
      </w:r>
      <w:r w:rsidR="00777D12" w:rsidRPr="00762ADB">
        <w:rPr>
          <w:rFonts w:eastAsia="Times New Roman" w:cstheme="minorHAnsi"/>
          <w:sz w:val="20"/>
          <w:szCs w:val="20"/>
          <w:lang w:eastAsia="fr-FR"/>
        </w:rPr>
        <w:t xml:space="preserve">. Service de Neurologie, CHU de </w:t>
      </w:r>
      <w:proofErr w:type="spellStart"/>
      <w:r w:rsidR="00777D12" w:rsidRPr="00762ADB">
        <w:rPr>
          <w:rFonts w:eastAsia="Times New Roman" w:cstheme="minorHAnsi"/>
          <w:sz w:val="20"/>
          <w:szCs w:val="20"/>
          <w:lang w:eastAsia="fr-FR"/>
        </w:rPr>
        <w:t>Yopougon</w:t>
      </w:r>
      <w:proofErr w:type="spellEnd"/>
      <w:r w:rsidR="00777D12" w:rsidRPr="00762ADB">
        <w:rPr>
          <w:rFonts w:eastAsia="Times New Roman" w:cstheme="minorHAnsi"/>
          <w:sz w:val="20"/>
          <w:szCs w:val="20"/>
          <w:lang w:eastAsia="fr-FR"/>
        </w:rPr>
        <w:t xml:space="preserve"> - Abidjan, Côte d'Ivoire </w:t>
      </w:r>
    </w:p>
    <w:p w:rsidR="00777D12" w:rsidRPr="00762ADB" w:rsidRDefault="002E5297" w:rsidP="00777D12">
      <w:pPr>
        <w:spacing w:after="0"/>
        <w:rPr>
          <w:rFonts w:eastAsia="Times New Roman" w:cstheme="minorHAnsi"/>
          <w:sz w:val="20"/>
          <w:szCs w:val="20"/>
          <w:lang w:eastAsia="fr-FR"/>
        </w:rPr>
      </w:pPr>
      <w:r w:rsidRPr="00762ADB">
        <w:rPr>
          <w:rFonts w:eastAsia="Times New Roman" w:cstheme="minorHAnsi"/>
          <w:sz w:val="20"/>
          <w:szCs w:val="20"/>
          <w:lang w:eastAsia="fr-FR"/>
        </w:rPr>
        <w:t>7</w:t>
      </w:r>
      <w:r w:rsidR="00777D12" w:rsidRPr="00762ADB">
        <w:rPr>
          <w:rFonts w:eastAsia="Times New Roman" w:cstheme="minorHAnsi"/>
          <w:sz w:val="20"/>
          <w:szCs w:val="20"/>
          <w:lang w:eastAsia="fr-FR"/>
        </w:rPr>
        <w:t>. Département de Parasitologie et Insectes vecteurs, Institut Pasteur, Paris, France</w:t>
      </w:r>
    </w:p>
    <w:p w:rsidR="008A0EDF" w:rsidRPr="00762ADB" w:rsidRDefault="008A0EDF" w:rsidP="00134F48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:rsidR="005D1958" w:rsidRPr="00DE74C5" w:rsidRDefault="00F5475E" w:rsidP="005D1958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proofErr w:type="spellStart"/>
      <w:r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is caused by the </w:t>
      </w:r>
      <w:proofErr w:type="spellStart"/>
      <w:r w:rsidRPr="00DE74C5">
        <w:rPr>
          <w:rFonts w:cstheme="minorHAnsi"/>
          <w:sz w:val="20"/>
          <w:szCs w:val="20"/>
          <w:lang w:val="en-US"/>
        </w:rPr>
        <w:t>metacestode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larvae of </w:t>
      </w:r>
      <w:proofErr w:type="spellStart"/>
      <w:r w:rsidRPr="00DE74C5">
        <w:rPr>
          <w:rFonts w:cstheme="minorHAnsi"/>
          <w:i/>
          <w:sz w:val="20"/>
          <w:szCs w:val="20"/>
          <w:lang w:val="en-US"/>
        </w:rPr>
        <w:t>Taenia</w:t>
      </w:r>
      <w:proofErr w:type="spellEnd"/>
      <w:r w:rsidRPr="00DE74C5">
        <w:rPr>
          <w:rFonts w:cstheme="minorHAnsi"/>
          <w:i/>
          <w:sz w:val="20"/>
          <w:szCs w:val="20"/>
          <w:lang w:val="en-US"/>
        </w:rPr>
        <w:t xml:space="preserve"> </w:t>
      </w:r>
      <w:proofErr w:type="spellStart"/>
      <w:r w:rsidRPr="00DE74C5">
        <w:rPr>
          <w:rFonts w:cstheme="minorHAnsi"/>
          <w:i/>
          <w:sz w:val="20"/>
          <w:szCs w:val="20"/>
          <w:lang w:val="en-US"/>
        </w:rPr>
        <w:t>solium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. Few data are available on </w:t>
      </w:r>
      <w:proofErr w:type="spellStart"/>
      <w:r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in pigs and humans in West African countries. </w:t>
      </w:r>
      <w:r w:rsidRPr="00DE74C5">
        <w:rPr>
          <w:rFonts w:cstheme="minorHAnsi"/>
          <w:sz w:val="20"/>
          <w:szCs w:val="20"/>
          <w:lang w:val="en-US"/>
        </w:rPr>
        <w:t xml:space="preserve">The aim of the study was to investigate </w:t>
      </w:r>
      <w:proofErr w:type="spellStart"/>
      <w:r w:rsidRPr="00DE74C5">
        <w:rPr>
          <w:rFonts w:cstheme="minorHAnsi"/>
          <w:sz w:val="20"/>
          <w:szCs w:val="20"/>
          <w:lang w:val="en-US"/>
        </w:rPr>
        <w:t>seroprevalence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of </w:t>
      </w:r>
      <w:proofErr w:type="spellStart"/>
      <w:r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among patients attending hospital for recent epilepsy. This was completed by a case control study with non-epileptics </w:t>
      </w:r>
      <w:proofErr w:type="spellStart"/>
      <w:r w:rsidRPr="00DE74C5">
        <w:rPr>
          <w:rFonts w:cstheme="minorHAnsi"/>
          <w:sz w:val="20"/>
          <w:szCs w:val="20"/>
          <w:lang w:val="en-US"/>
        </w:rPr>
        <w:t>enro</w:t>
      </w:r>
      <w:r w:rsidR="0024753F" w:rsidRPr="00DE74C5">
        <w:rPr>
          <w:rFonts w:cstheme="minorHAnsi"/>
          <w:sz w:val="20"/>
          <w:szCs w:val="20"/>
          <w:lang w:val="en-US"/>
        </w:rPr>
        <w:t>l</w:t>
      </w:r>
      <w:r w:rsidRPr="00DE74C5">
        <w:rPr>
          <w:rFonts w:cstheme="minorHAnsi"/>
          <w:sz w:val="20"/>
          <w:szCs w:val="20"/>
          <w:lang w:val="en-US"/>
        </w:rPr>
        <w:t>ed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 in the same area of the patents</w:t>
      </w:r>
      <w:r w:rsidRPr="00DE74C5">
        <w:rPr>
          <w:rFonts w:cstheme="minorHAnsi"/>
          <w:sz w:val="20"/>
          <w:szCs w:val="20"/>
          <w:lang w:val="en-US"/>
        </w:rPr>
        <w:t xml:space="preserve"> and </w:t>
      </w:r>
      <w:r w:rsidR="0024753F" w:rsidRPr="00DE74C5">
        <w:rPr>
          <w:rFonts w:cstheme="minorHAnsi"/>
          <w:sz w:val="20"/>
          <w:szCs w:val="20"/>
          <w:lang w:val="en-US"/>
        </w:rPr>
        <w:t xml:space="preserve">by </w:t>
      </w:r>
      <w:r w:rsidRPr="00DE74C5">
        <w:rPr>
          <w:rFonts w:cstheme="minorHAnsi"/>
          <w:sz w:val="20"/>
          <w:szCs w:val="20"/>
          <w:lang w:val="en-US"/>
        </w:rPr>
        <w:t>a</w:t>
      </w:r>
      <w:r w:rsidRPr="00DE74C5">
        <w:rPr>
          <w:rFonts w:cstheme="minorHAnsi"/>
          <w:sz w:val="20"/>
          <w:szCs w:val="20"/>
          <w:lang w:val="en-US"/>
        </w:rPr>
        <w:t xml:space="preserve"> socio-economic study</w:t>
      </w:r>
      <w:r w:rsidR="00180200" w:rsidRPr="00DE74C5">
        <w:rPr>
          <w:rFonts w:cstheme="minorHAnsi"/>
          <w:sz w:val="20"/>
          <w:szCs w:val="20"/>
          <w:lang w:val="en-US"/>
        </w:rPr>
        <w:t xml:space="preserve"> to in</w:t>
      </w:r>
      <w:r w:rsidRPr="00DE74C5">
        <w:rPr>
          <w:rFonts w:cstheme="minorHAnsi"/>
          <w:sz w:val="20"/>
          <w:szCs w:val="20"/>
          <w:lang w:val="en-US"/>
        </w:rPr>
        <w:t xml:space="preserve">vestigate indicators associated with epilepsy and with </w:t>
      </w:r>
      <w:proofErr w:type="spellStart"/>
      <w:r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Pr="00DE74C5">
        <w:rPr>
          <w:rFonts w:cstheme="minorHAnsi"/>
          <w:sz w:val="20"/>
          <w:szCs w:val="20"/>
          <w:lang w:val="en-US"/>
        </w:rPr>
        <w:t xml:space="preserve">. </w:t>
      </w:r>
      <w:r w:rsidR="0024753F" w:rsidRPr="00DE74C5">
        <w:rPr>
          <w:rFonts w:cstheme="minorHAnsi"/>
          <w:sz w:val="20"/>
          <w:szCs w:val="20"/>
          <w:lang w:val="en-US"/>
        </w:rPr>
        <w:t xml:space="preserve">A standardized </w:t>
      </w:r>
      <w:r w:rsidR="0024753F" w:rsidRPr="00DE74C5">
        <w:rPr>
          <w:rFonts w:cstheme="minorHAnsi"/>
          <w:sz w:val="20"/>
          <w:szCs w:val="20"/>
          <w:lang w:val="en-US"/>
        </w:rPr>
        <w:t>questionnaire</w:t>
      </w:r>
      <w:r w:rsidR="0024753F" w:rsidRPr="00DE74C5">
        <w:rPr>
          <w:rFonts w:cstheme="minorHAnsi"/>
          <w:sz w:val="20"/>
          <w:szCs w:val="20"/>
          <w:lang w:val="en-US"/>
        </w:rPr>
        <w:t xml:space="preserve"> was applied and a </w:t>
      </w:r>
      <w:proofErr w:type="spellStart"/>
      <w:r w:rsidR="0024753F" w:rsidRPr="00DE74C5">
        <w:rPr>
          <w:rFonts w:cstheme="minorHAnsi"/>
          <w:sz w:val="20"/>
          <w:szCs w:val="20"/>
          <w:lang w:val="en-US"/>
        </w:rPr>
        <w:t>serodiagno</w:t>
      </w:r>
      <w:r w:rsidR="00DE74C5">
        <w:rPr>
          <w:rFonts w:cstheme="minorHAnsi"/>
          <w:sz w:val="20"/>
          <w:szCs w:val="20"/>
          <w:lang w:val="en-US"/>
        </w:rPr>
        <w:t>tic</w:t>
      </w:r>
      <w:proofErr w:type="spellEnd"/>
      <w:r w:rsidR="0024753F" w:rsidRPr="00DE74C5">
        <w:rPr>
          <w:rFonts w:cstheme="minorHAnsi"/>
          <w:sz w:val="20"/>
          <w:szCs w:val="20"/>
          <w:lang w:val="en-US"/>
        </w:rPr>
        <w:t xml:space="preserve"> of </w:t>
      </w:r>
      <w:proofErr w:type="spellStart"/>
      <w:r w:rsidR="0024753F" w:rsidRPr="00DE74C5">
        <w:rPr>
          <w:rFonts w:cstheme="minorHAnsi"/>
          <w:sz w:val="20"/>
          <w:szCs w:val="20"/>
          <w:lang w:val="en-US"/>
        </w:rPr>
        <w:t>cy</w:t>
      </w:r>
      <w:r w:rsidR="0024753F" w:rsidRPr="00DE74C5">
        <w:rPr>
          <w:rFonts w:cstheme="minorHAnsi"/>
          <w:sz w:val="20"/>
          <w:szCs w:val="20"/>
          <w:lang w:val="en-US"/>
        </w:rPr>
        <w:t>s</w:t>
      </w:r>
      <w:r w:rsidR="0024753F" w:rsidRPr="00DE74C5">
        <w:rPr>
          <w:rFonts w:cstheme="minorHAnsi"/>
          <w:sz w:val="20"/>
          <w:szCs w:val="20"/>
          <w:lang w:val="en-US"/>
        </w:rPr>
        <w:t>ticercosis</w:t>
      </w:r>
      <w:proofErr w:type="spellEnd"/>
      <w:r w:rsidR="0024753F" w:rsidRPr="00DE74C5">
        <w:rPr>
          <w:rFonts w:cstheme="minorHAnsi"/>
          <w:sz w:val="20"/>
          <w:szCs w:val="20"/>
          <w:lang w:val="en-US"/>
        </w:rPr>
        <w:t xml:space="preserve"> was performed. </w:t>
      </w:r>
      <w:r w:rsidR="0024753F" w:rsidRPr="00DE74C5">
        <w:rPr>
          <w:rFonts w:cstheme="minorHAnsi"/>
          <w:sz w:val="20"/>
          <w:szCs w:val="20"/>
          <w:lang w:val="en-US"/>
        </w:rPr>
        <w:t xml:space="preserve">Typology </w:t>
      </w:r>
      <w:r w:rsidR="0024753F" w:rsidRPr="00DE74C5">
        <w:rPr>
          <w:rFonts w:cstheme="minorHAnsi"/>
          <w:sz w:val="20"/>
          <w:szCs w:val="20"/>
          <w:lang w:val="en-US"/>
        </w:rPr>
        <w:t xml:space="preserve">of the patients was </w:t>
      </w:r>
      <w:r w:rsidR="00DE74C5">
        <w:rPr>
          <w:rFonts w:cstheme="minorHAnsi"/>
          <w:sz w:val="20"/>
          <w:szCs w:val="20"/>
          <w:lang w:val="en-US"/>
        </w:rPr>
        <w:t>analyzed</w:t>
      </w:r>
      <w:r w:rsidR="0024753F" w:rsidRPr="00DE74C5">
        <w:rPr>
          <w:rFonts w:cstheme="minorHAnsi"/>
          <w:sz w:val="20"/>
          <w:szCs w:val="20"/>
          <w:lang w:val="en-US"/>
        </w:rPr>
        <w:t xml:space="preserve"> using </w:t>
      </w:r>
      <w:r w:rsidR="0024753F" w:rsidRPr="00DE74C5">
        <w:rPr>
          <w:rFonts w:cstheme="minorHAnsi"/>
          <w:sz w:val="20"/>
          <w:szCs w:val="20"/>
          <w:lang w:val="en-US"/>
        </w:rPr>
        <w:t xml:space="preserve">Multicomponent analysis and Logistic regression </w:t>
      </w:r>
      <w:r w:rsidR="0024753F" w:rsidRPr="00DE74C5">
        <w:rPr>
          <w:rFonts w:cstheme="minorHAnsi"/>
          <w:sz w:val="20"/>
          <w:szCs w:val="20"/>
          <w:lang w:val="en-US"/>
        </w:rPr>
        <w:t>on different set</w:t>
      </w:r>
      <w:r w:rsidR="00DE74C5">
        <w:rPr>
          <w:rFonts w:cstheme="minorHAnsi"/>
          <w:sz w:val="20"/>
          <w:szCs w:val="20"/>
          <w:lang w:val="en-US"/>
        </w:rPr>
        <w:t>s</w:t>
      </w:r>
      <w:r w:rsidR="0024753F" w:rsidRPr="00DE74C5">
        <w:rPr>
          <w:rFonts w:cstheme="minorHAnsi"/>
          <w:sz w:val="20"/>
          <w:szCs w:val="20"/>
          <w:lang w:val="en-US"/>
        </w:rPr>
        <w:t xml:space="preserve"> of data describing </w:t>
      </w:r>
      <w:r w:rsidR="0024753F" w:rsidRPr="00DE74C5">
        <w:rPr>
          <w:rFonts w:cstheme="minorHAnsi"/>
          <w:sz w:val="20"/>
          <w:szCs w:val="20"/>
          <w:lang w:val="en-US"/>
        </w:rPr>
        <w:t xml:space="preserve">the </w:t>
      </w:r>
      <w:r w:rsidR="0024753F" w:rsidRPr="00DE74C5">
        <w:rPr>
          <w:rFonts w:cstheme="minorHAnsi"/>
          <w:sz w:val="20"/>
          <w:szCs w:val="20"/>
          <w:lang w:val="en-US"/>
        </w:rPr>
        <w:t>family, the household and the culinary and hygien</w:t>
      </w:r>
      <w:r w:rsidR="0024753F" w:rsidRPr="00DE74C5">
        <w:rPr>
          <w:rFonts w:cstheme="minorHAnsi"/>
          <w:sz w:val="20"/>
          <w:szCs w:val="20"/>
          <w:lang w:val="en-US"/>
        </w:rPr>
        <w:t>e</w:t>
      </w:r>
      <w:r w:rsidR="0024753F" w:rsidRPr="00DE74C5">
        <w:rPr>
          <w:rFonts w:cstheme="minorHAnsi"/>
          <w:sz w:val="20"/>
          <w:szCs w:val="20"/>
          <w:lang w:val="en-US"/>
        </w:rPr>
        <w:t xml:space="preserve"> habits of the patients.</w:t>
      </w:r>
      <w:r w:rsidR="005D1958" w:rsidRPr="00DE74C5">
        <w:rPr>
          <w:rFonts w:cstheme="minorHAnsi"/>
          <w:sz w:val="20"/>
          <w:szCs w:val="20"/>
          <w:lang w:val="en-US"/>
        </w:rPr>
        <w:t xml:space="preserve"> </w:t>
      </w:r>
      <w:r w:rsidR="00180200" w:rsidRPr="00DE74C5">
        <w:rPr>
          <w:rFonts w:cstheme="minorHAnsi"/>
          <w:sz w:val="20"/>
          <w:szCs w:val="20"/>
          <w:lang w:val="en-US"/>
        </w:rPr>
        <w:t xml:space="preserve">Longitudinal </w:t>
      </w:r>
      <w:r w:rsidR="0024753F" w:rsidRPr="00DE74C5">
        <w:rPr>
          <w:rFonts w:cstheme="minorHAnsi"/>
          <w:sz w:val="20"/>
          <w:szCs w:val="20"/>
          <w:lang w:val="en-US"/>
        </w:rPr>
        <w:t>exhaustive</w:t>
      </w:r>
      <w:r w:rsidR="00180200" w:rsidRPr="00DE74C5">
        <w:rPr>
          <w:rFonts w:cstheme="minorHAnsi"/>
          <w:sz w:val="20"/>
          <w:szCs w:val="20"/>
          <w:lang w:val="en-US"/>
        </w:rPr>
        <w:t xml:space="preserve"> enrolment of epileptics w</w:t>
      </w:r>
      <w:r w:rsidR="00DE74C5">
        <w:rPr>
          <w:rFonts w:cstheme="minorHAnsi"/>
          <w:sz w:val="20"/>
          <w:szCs w:val="20"/>
          <w:lang w:val="en-US"/>
        </w:rPr>
        <w:t>as done in the three Neurology U</w:t>
      </w:r>
      <w:r w:rsidR="00180200" w:rsidRPr="00DE74C5">
        <w:rPr>
          <w:rFonts w:cstheme="minorHAnsi"/>
          <w:sz w:val="20"/>
          <w:szCs w:val="20"/>
          <w:lang w:val="en-US"/>
        </w:rPr>
        <w:t xml:space="preserve">nits of the town, </w:t>
      </w:r>
      <w:r w:rsidR="00DE74C5">
        <w:rPr>
          <w:rFonts w:cstheme="minorHAnsi"/>
          <w:sz w:val="20"/>
          <w:szCs w:val="20"/>
          <w:lang w:val="en-US"/>
        </w:rPr>
        <w:t>over</w:t>
      </w:r>
      <w:r w:rsidR="00180200" w:rsidRPr="00DE74C5">
        <w:rPr>
          <w:rFonts w:cstheme="minorHAnsi"/>
          <w:sz w:val="20"/>
          <w:szCs w:val="20"/>
          <w:lang w:val="en-US"/>
        </w:rPr>
        <w:t xml:space="preserve"> 18 months. </w:t>
      </w:r>
      <w:r w:rsidR="00180200" w:rsidRPr="00DE74C5">
        <w:rPr>
          <w:rFonts w:cstheme="minorHAnsi"/>
          <w:sz w:val="20"/>
          <w:szCs w:val="20"/>
          <w:lang w:val="en-US"/>
        </w:rPr>
        <w:t>403 patients</w:t>
      </w:r>
      <w:r w:rsidR="0024753F" w:rsidRPr="00DE74C5">
        <w:rPr>
          <w:rFonts w:cstheme="minorHAnsi"/>
          <w:sz w:val="20"/>
          <w:szCs w:val="20"/>
          <w:lang w:val="en-US"/>
        </w:rPr>
        <w:t xml:space="preserve"> were included</w:t>
      </w:r>
      <w:r w:rsidR="005D1958" w:rsidRPr="00DE74C5">
        <w:rPr>
          <w:rFonts w:cstheme="minorHAnsi"/>
          <w:sz w:val="20"/>
          <w:szCs w:val="20"/>
          <w:lang w:val="en-US"/>
        </w:rPr>
        <w:t xml:space="preserve"> (mean</w:t>
      </w:r>
      <w:r w:rsidR="00DE74C5">
        <w:rPr>
          <w:rFonts w:cstheme="minorHAnsi"/>
          <w:sz w:val="20"/>
          <w:szCs w:val="20"/>
          <w:lang w:val="en-US"/>
        </w:rPr>
        <w:t xml:space="preserve"> </w:t>
      </w:r>
      <w:r w:rsidR="005D1958" w:rsidRPr="00DE74C5">
        <w:rPr>
          <w:rFonts w:cstheme="minorHAnsi"/>
          <w:sz w:val="20"/>
          <w:szCs w:val="20"/>
          <w:lang w:val="en-US"/>
        </w:rPr>
        <w:t xml:space="preserve">age </w:t>
      </w:r>
      <w:r w:rsidR="00180200" w:rsidRPr="00DE74C5">
        <w:rPr>
          <w:rFonts w:cstheme="minorHAnsi"/>
          <w:sz w:val="20"/>
          <w:szCs w:val="20"/>
          <w:lang w:val="en-US"/>
        </w:rPr>
        <w:t>20.8±15</w:t>
      </w:r>
      <w:r w:rsidR="005D1958" w:rsidRPr="00DE74C5">
        <w:rPr>
          <w:rFonts w:cstheme="minorHAnsi"/>
          <w:sz w:val="20"/>
          <w:szCs w:val="20"/>
          <w:lang w:val="en-US"/>
        </w:rPr>
        <w:t>.</w:t>
      </w:r>
      <w:r w:rsidR="00180200" w:rsidRPr="00DE74C5">
        <w:rPr>
          <w:rFonts w:cstheme="minorHAnsi"/>
          <w:sz w:val="20"/>
          <w:szCs w:val="20"/>
          <w:lang w:val="en-US"/>
        </w:rPr>
        <w:t xml:space="preserve">3 </w:t>
      </w:r>
      <w:r w:rsidR="005D1958" w:rsidRPr="00DE74C5">
        <w:rPr>
          <w:rFonts w:cstheme="minorHAnsi"/>
          <w:sz w:val="20"/>
          <w:szCs w:val="20"/>
          <w:lang w:val="en-US"/>
        </w:rPr>
        <w:t>years, sex ratio</w:t>
      </w:r>
      <w:r w:rsidR="00DE74C5">
        <w:rPr>
          <w:rFonts w:cstheme="minorHAnsi"/>
          <w:sz w:val="20"/>
          <w:szCs w:val="20"/>
          <w:lang w:val="en-US"/>
        </w:rPr>
        <w:t xml:space="preserve"> </w:t>
      </w:r>
      <w:r w:rsidR="00180200" w:rsidRPr="00DE74C5">
        <w:rPr>
          <w:rFonts w:cstheme="minorHAnsi"/>
          <w:sz w:val="20"/>
          <w:szCs w:val="20"/>
          <w:lang w:val="en-US"/>
        </w:rPr>
        <w:t>1.2</w:t>
      </w:r>
      <w:r w:rsidR="005D1958" w:rsidRPr="00DE74C5">
        <w:rPr>
          <w:rFonts w:cstheme="minorHAnsi"/>
          <w:sz w:val="20"/>
          <w:szCs w:val="20"/>
          <w:lang w:val="en-US"/>
        </w:rPr>
        <w:t>)</w:t>
      </w:r>
      <w:r w:rsidR="00180200" w:rsidRPr="00DE74C5">
        <w:rPr>
          <w:rFonts w:cstheme="minorHAnsi"/>
          <w:sz w:val="20"/>
          <w:szCs w:val="20"/>
          <w:lang w:val="en-US"/>
        </w:rPr>
        <w:t xml:space="preserve">. 77% </w:t>
      </w:r>
      <w:r w:rsidR="005D1958" w:rsidRPr="00DE74C5">
        <w:rPr>
          <w:rFonts w:cstheme="minorHAnsi"/>
          <w:sz w:val="20"/>
          <w:szCs w:val="20"/>
          <w:lang w:val="en-US"/>
        </w:rPr>
        <w:t xml:space="preserve">were from </w:t>
      </w:r>
      <w:r w:rsidR="00180200" w:rsidRPr="00DE74C5">
        <w:rPr>
          <w:rFonts w:cstheme="minorHAnsi"/>
          <w:sz w:val="20"/>
          <w:szCs w:val="20"/>
          <w:lang w:val="en-US"/>
        </w:rPr>
        <w:t>Abidjan</w:t>
      </w:r>
      <w:r w:rsidR="005D1958" w:rsidRPr="00DE74C5">
        <w:rPr>
          <w:rFonts w:cstheme="minorHAnsi"/>
          <w:sz w:val="20"/>
          <w:szCs w:val="20"/>
          <w:lang w:val="en-US"/>
        </w:rPr>
        <w:t xml:space="preserve"> and the others </w:t>
      </w:r>
      <w:r w:rsidR="00DE74C5">
        <w:rPr>
          <w:rFonts w:cstheme="minorHAnsi"/>
          <w:sz w:val="20"/>
          <w:szCs w:val="20"/>
          <w:lang w:val="en-US"/>
        </w:rPr>
        <w:t>arrived fr</w:t>
      </w:r>
      <w:r w:rsidR="005D1958" w:rsidRPr="00DE74C5">
        <w:rPr>
          <w:rFonts w:cstheme="minorHAnsi"/>
          <w:sz w:val="20"/>
          <w:szCs w:val="20"/>
          <w:lang w:val="en-US"/>
        </w:rPr>
        <w:t xml:space="preserve">om 31 </w:t>
      </w:r>
      <w:r w:rsidR="00DE74C5">
        <w:rPr>
          <w:rFonts w:cstheme="minorHAnsi"/>
          <w:sz w:val="20"/>
          <w:szCs w:val="20"/>
          <w:lang w:val="en-US"/>
        </w:rPr>
        <w:t xml:space="preserve">other </w:t>
      </w:r>
      <w:r w:rsidR="005D1958" w:rsidRPr="00DE74C5">
        <w:rPr>
          <w:rFonts w:cstheme="minorHAnsi"/>
          <w:sz w:val="20"/>
          <w:szCs w:val="20"/>
          <w:lang w:val="en-US"/>
        </w:rPr>
        <w:t xml:space="preserve">towns in the country. </w:t>
      </w:r>
      <w:proofErr w:type="spellStart"/>
      <w:r w:rsidR="005D1958" w:rsidRPr="00DE74C5">
        <w:rPr>
          <w:rFonts w:cstheme="minorHAnsi"/>
          <w:sz w:val="20"/>
          <w:szCs w:val="20"/>
          <w:lang w:val="en-US"/>
        </w:rPr>
        <w:t>Seroprevalence</w:t>
      </w:r>
      <w:proofErr w:type="spellEnd"/>
      <w:r w:rsidR="005D1958" w:rsidRPr="00DE74C5">
        <w:rPr>
          <w:rFonts w:cstheme="minorHAnsi"/>
          <w:sz w:val="20"/>
          <w:szCs w:val="20"/>
          <w:lang w:val="en-US"/>
        </w:rPr>
        <w:t xml:space="preserve"> of </w:t>
      </w:r>
      <w:proofErr w:type="spellStart"/>
      <w:r w:rsidR="005D1958" w:rsidRPr="00DE74C5">
        <w:rPr>
          <w:rFonts w:cstheme="minorHAnsi"/>
          <w:sz w:val="20"/>
          <w:szCs w:val="20"/>
          <w:lang w:val="en-US"/>
        </w:rPr>
        <w:t>cysti</w:t>
      </w:r>
      <w:r w:rsidR="00180200" w:rsidRPr="00DE74C5">
        <w:rPr>
          <w:rFonts w:cstheme="minorHAnsi"/>
          <w:sz w:val="20"/>
          <w:szCs w:val="20"/>
          <w:lang w:val="en-US"/>
        </w:rPr>
        <w:t>cercos</w:t>
      </w:r>
      <w:r w:rsidR="005D1958" w:rsidRPr="00DE74C5">
        <w:rPr>
          <w:rFonts w:cstheme="minorHAnsi"/>
          <w:sz w:val="20"/>
          <w:szCs w:val="20"/>
          <w:lang w:val="en-US"/>
        </w:rPr>
        <w:t>is</w:t>
      </w:r>
      <w:proofErr w:type="spellEnd"/>
      <w:r w:rsidR="005D1958" w:rsidRPr="00DE74C5">
        <w:rPr>
          <w:rFonts w:cstheme="minorHAnsi"/>
          <w:sz w:val="20"/>
          <w:szCs w:val="20"/>
          <w:lang w:val="en-US"/>
        </w:rPr>
        <w:t xml:space="preserve"> was</w:t>
      </w:r>
      <w:r w:rsidR="00180200" w:rsidRPr="00DE74C5">
        <w:rPr>
          <w:rFonts w:cstheme="minorHAnsi"/>
          <w:sz w:val="20"/>
          <w:szCs w:val="20"/>
          <w:lang w:val="en-US"/>
        </w:rPr>
        <w:t xml:space="preserve"> 8</w:t>
      </w:r>
      <w:r w:rsidR="005D1958" w:rsidRPr="00DE74C5">
        <w:rPr>
          <w:rFonts w:cstheme="minorHAnsi"/>
          <w:sz w:val="20"/>
          <w:szCs w:val="20"/>
          <w:lang w:val="en-US"/>
        </w:rPr>
        <w:t>.</w:t>
      </w:r>
      <w:r w:rsidR="00180200" w:rsidRPr="00DE74C5">
        <w:rPr>
          <w:rFonts w:cstheme="minorHAnsi"/>
          <w:sz w:val="20"/>
          <w:szCs w:val="20"/>
          <w:lang w:val="en-US"/>
        </w:rPr>
        <w:t xml:space="preserve">4%. </w:t>
      </w:r>
      <w:r w:rsidR="005D1958" w:rsidRPr="00DE74C5">
        <w:rPr>
          <w:rFonts w:cstheme="minorHAnsi"/>
          <w:sz w:val="20"/>
          <w:szCs w:val="20"/>
          <w:lang w:val="en-US"/>
        </w:rPr>
        <w:t xml:space="preserve">For </w:t>
      </w:r>
      <w:proofErr w:type="spellStart"/>
      <w:r w:rsidR="005D1958"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="005D1958" w:rsidRPr="00DE74C5">
        <w:rPr>
          <w:rFonts w:cstheme="minorHAnsi"/>
          <w:sz w:val="20"/>
          <w:szCs w:val="20"/>
          <w:lang w:val="en-US"/>
        </w:rPr>
        <w:t xml:space="preserve"> a higher risk was found for male</w:t>
      </w:r>
      <w:r w:rsidR="005D1958" w:rsidRPr="00DE74C5">
        <w:rPr>
          <w:rFonts w:cstheme="minorHAnsi"/>
          <w:sz w:val="20"/>
          <w:szCs w:val="20"/>
          <w:lang w:val="en-US"/>
        </w:rPr>
        <w:t xml:space="preserve"> </w:t>
      </w:r>
      <w:r w:rsidR="005D1958" w:rsidRPr="00DE74C5">
        <w:rPr>
          <w:rFonts w:cstheme="minorHAnsi"/>
          <w:sz w:val="20"/>
          <w:szCs w:val="20"/>
          <w:lang w:val="en-US"/>
        </w:rPr>
        <w:t xml:space="preserve">patients more than 30 </w:t>
      </w:r>
      <w:r w:rsidR="005D1958" w:rsidRPr="00DE74C5">
        <w:rPr>
          <w:rFonts w:cstheme="minorHAnsi"/>
          <w:sz w:val="20"/>
          <w:szCs w:val="20"/>
          <w:lang w:val="en-US"/>
        </w:rPr>
        <w:t>years</w:t>
      </w:r>
      <w:r w:rsidR="005D1958" w:rsidRPr="00DE74C5">
        <w:rPr>
          <w:rFonts w:cstheme="minorHAnsi"/>
          <w:sz w:val="20"/>
          <w:szCs w:val="20"/>
          <w:lang w:val="en-US"/>
        </w:rPr>
        <w:t xml:space="preserve"> and report</w:t>
      </w:r>
      <w:r w:rsidR="005D1958" w:rsidRPr="00DE74C5">
        <w:rPr>
          <w:rFonts w:cstheme="minorHAnsi"/>
          <w:sz w:val="20"/>
          <w:szCs w:val="20"/>
          <w:lang w:val="en-US"/>
        </w:rPr>
        <w:t>ing</w:t>
      </w:r>
      <w:r w:rsidR="005D1958" w:rsidRPr="00DE74C5">
        <w:rPr>
          <w:rFonts w:cstheme="minorHAnsi"/>
          <w:sz w:val="20"/>
          <w:szCs w:val="20"/>
          <w:lang w:val="en-US"/>
        </w:rPr>
        <w:t xml:space="preserve"> other case</w:t>
      </w:r>
      <w:r w:rsidR="005D1958" w:rsidRPr="00DE74C5">
        <w:rPr>
          <w:rFonts w:cstheme="minorHAnsi"/>
          <w:sz w:val="20"/>
          <w:szCs w:val="20"/>
          <w:lang w:val="en-US"/>
        </w:rPr>
        <w:t>s</w:t>
      </w:r>
      <w:r w:rsidR="005D1958" w:rsidRPr="00DE74C5">
        <w:rPr>
          <w:rFonts w:cstheme="minorHAnsi"/>
          <w:sz w:val="20"/>
          <w:szCs w:val="20"/>
          <w:lang w:val="en-US"/>
        </w:rPr>
        <w:t xml:space="preserve"> of epilepsy in the family, but not in relation with religion or pork consumption. Most of </w:t>
      </w:r>
      <w:proofErr w:type="spellStart"/>
      <w:r w:rsid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="00DE74C5">
        <w:rPr>
          <w:rFonts w:cstheme="minorHAnsi"/>
          <w:sz w:val="20"/>
          <w:szCs w:val="20"/>
          <w:lang w:val="en-US"/>
        </w:rPr>
        <w:t xml:space="preserve"> </w:t>
      </w:r>
      <w:r w:rsidR="005D1958" w:rsidRPr="00DE74C5">
        <w:rPr>
          <w:rFonts w:cstheme="minorHAnsi"/>
          <w:sz w:val="20"/>
          <w:szCs w:val="20"/>
          <w:lang w:val="en-US"/>
        </w:rPr>
        <w:t>positive patients lived in the norther</w:t>
      </w:r>
      <w:r w:rsidR="00DE74C5" w:rsidRPr="00DE74C5">
        <w:rPr>
          <w:rFonts w:cstheme="minorHAnsi"/>
          <w:sz w:val="20"/>
          <w:szCs w:val="20"/>
          <w:lang w:val="en-US"/>
        </w:rPr>
        <w:t xml:space="preserve">n </w:t>
      </w:r>
      <w:r w:rsidR="005D1958" w:rsidRPr="00DE74C5">
        <w:rPr>
          <w:rFonts w:cstheme="minorHAnsi"/>
          <w:sz w:val="20"/>
          <w:szCs w:val="20"/>
          <w:lang w:val="en-US"/>
        </w:rPr>
        <w:t>rural suburbs</w:t>
      </w:r>
      <w:r w:rsidR="005D1958" w:rsidRPr="00DE74C5">
        <w:rPr>
          <w:rFonts w:cstheme="minorHAnsi"/>
          <w:sz w:val="20"/>
          <w:szCs w:val="20"/>
          <w:lang w:val="en-US"/>
        </w:rPr>
        <w:t xml:space="preserve"> of Abidjan</w:t>
      </w:r>
      <w:r w:rsidR="005D1958" w:rsidRPr="00DE74C5">
        <w:rPr>
          <w:rFonts w:cstheme="minorHAnsi"/>
          <w:sz w:val="20"/>
          <w:szCs w:val="20"/>
          <w:lang w:val="en-US"/>
        </w:rPr>
        <w:t>.</w:t>
      </w:r>
      <w:bookmarkStart w:id="0" w:name="_GoBack"/>
      <w:bookmarkEnd w:id="0"/>
      <w:r w:rsidR="005D1958" w:rsidRPr="00DE74C5">
        <w:rPr>
          <w:rFonts w:cstheme="minorHAnsi"/>
          <w:sz w:val="20"/>
          <w:szCs w:val="20"/>
          <w:lang w:val="en-US"/>
        </w:rPr>
        <w:t xml:space="preserve"> </w:t>
      </w:r>
      <w:r w:rsidR="005D1958" w:rsidRPr="00DE74C5">
        <w:rPr>
          <w:rFonts w:cstheme="minorHAnsi"/>
          <w:sz w:val="20"/>
          <w:szCs w:val="20"/>
          <w:lang w:val="en-US"/>
        </w:rPr>
        <w:t xml:space="preserve">Typology of the patients was </w:t>
      </w:r>
      <w:r w:rsidR="00DE74C5" w:rsidRPr="00DE74C5">
        <w:rPr>
          <w:rFonts w:cstheme="minorHAnsi"/>
          <w:sz w:val="20"/>
          <w:szCs w:val="20"/>
          <w:lang w:val="en-US"/>
        </w:rPr>
        <w:t>analyzed</w:t>
      </w:r>
      <w:r w:rsidR="005D1958" w:rsidRPr="00DE74C5">
        <w:rPr>
          <w:rFonts w:cstheme="minorHAnsi"/>
          <w:sz w:val="20"/>
          <w:szCs w:val="20"/>
          <w:lang w:val="en-US"/>
        </w:rPr>
        <w:t xml:space="preserve"> to improve management of epilepsy in Ivory Coast. </w:t>
      </w:r>
      <w:r w:rsidR="00DE74C5" w:rsidRPr="00DE74C5">
        <w:rPr>
          <w:rFonts w:cstheme="minorHAnsi"/>
          <w:sz w:val="20"/>
          <w:szCs w:val="20"/>
          <w:lang w:val="en-US"/>
        </w:rPr>
        <w:t xml:space="preserve">These data confirmed transmission of </w:t>
      </w:r>
      <w:proofErr w:type="spellStart"/>
      <w:r w:rsidR="00DE74C5" w:rsidRPr="00DE74C5">
        <w:rPr>
          <w:rFonts w:cstheme="minorHAnsi"/>
          <w:sz w:val="20"/>
          <w:szCs w:val="20"/>
          <w:lang w:val="en-US"/>
        </w:rPr>
        <w:t>cysticercosis</w:t>
      </w:r>
      <w:proofErr w:type="spellEnd"/>
      <w:r w:rsidR="00DE74C5" w:rsidRPr="00DE74C5">
        <w:rPr>
          <w:rFonts w:cstheme="minorHAnsi"/>
          <w:sz w:val="20"/>
          <w:szCs w:val="20"/>
          <w:lang w:val="en-US"/>
        </w:rPr>
        <w:t xml:space="preserve"> in the country. Other parasite etiologies must be investigate as well as presence of nodding syndrome in rural areas. </w:t>
      </w:r>
    </w:p>
    <w:sectPr w:rsidR="005D1958" w:rsidRPr="00DE74C5" w:rsidSect="0093280A">
      <w:footerReference w:type="default" r:id="rId8"/>
      <w:pgSz w:w="11906" w:h="16838"/>
      <w:pgMar w:top="1134" w:right="1418" w:bottom="1418" w:left="1418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58B" w:rsidRDefault="00F1258B" w:rsidP="00F903EA">
      <w:pPr>
        <w:spacing w:after="0" w:line="240" w:lineRule="auto"/>
      </w:pPr>
      <w:r>
        <w:separator/>
      </w:r>
    </w:p>
  </w:endnote>
  <w:endnote w:type="continuationSeparator" w:id="0">
    <w:p w:rsidR="00F1258B" w:rsidRDefault="00F1258B" w:rsidP="00F9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6916827"/>
      <w:docPartObj>
        <w:docPartGallery w:val="Page Numbers (Bottom of Page)"/>
        <w:docPartUnique/>
      </w:docPartObj>
    </w:sdtPr>
    <w:sdtEndPr/>
    <w:sdtContent>
      <w:p w:rsidR="00A37D62" w:rsidRDefault="00C3448A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4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37D62" w:rsidRDefault="00A37D6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58B" w:rsidRDefault="00F1258B" w:rsidP="00F903EA">
      <w:pPr>
        <w:spacing w:after="0" w:line="240" w:lineRule="auto"/>
      </w:pPr>
      <w:r>
        <w:separator/>
      </w:r>
    </w:p>
  </w:footnote>
  <w:footnote w:type="continuationSeparator" w:id="0">
    <w:p w:rsidR="00F1258B" w:rsidRDefault="00F1258B" w:rsidP="00F90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77766"/>
    <w:multiLevelType w:val="hybridMultilevel"/>
    <w:tmpl w:val="CB2A9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30F20"/>
    <w:multiLevelType w:val="hybridMultilevel"/>
    <w:tmpl w:val="0B062FDE"/>
    <w:lvl w:ilvl="0" w:tplc="17EE5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72D4C"/>
    <w:multiLevelType w:val="hybridMultilevel"/>
    <w:tmpl w:val="5ADE821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976E5"/>
    <w:multiLevelType w:val="hybridMultilevel"/>
    <w:tmpl w:val="3BE4FA78"/>
    <w:lvl w:ilvl="0" w:tplc="040C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F03780"/>
    <w:multiLevelType w:val="hybridMultilevel"/>
    <w:tmpl w:val="1C38D206"/>
    <w:lvl w:ilvl="0" w:tplc="3544BB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7073CC"/>
    <w:multiLevelType w:val="hybridMultilevel"/>
    <w:tmpl w:val="42D8EB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D82A1B"/>
    <w:multiLevelType w:val="hybridMultilevel"/>
    <w:tmpl w:val="30C4340E"/>
    <w:lvl w:ilvl="0" w:tplc="17EE5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13AE2"/>
    <w:multiLevelType w:val="hybridMultilevel"/>
    <w:tmpl w:val="0D0860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1914D7"/>
    <w:multiLevelType w:val="hybridMultilevel"/>
    <w:tmpl w:val="0A1A08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CF6968"/>
    <w:multiLevelType w:val="hybridMultilevel"/>
    <w:tmpl w:val="0D0860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Neucysti.enl&lt;/item&gt;&lt;/Libraries&gt;&lt;/ENLibraries&gt;"/>
  </w:docVars>
  <w:rsids>
    <w:rsidRoot w:val="00E562DD"/>
    <w:rsid w:val="00026074"/>
    <w:rsid w:val="000267BC"/>
    <w:rsid w:val="00072251"/>
    <w:rsid w:val="00084403"/>
    <w:rsid w:val="00092E8E"/>
    <w:rsid w:val="000F48B9"/>
    <w:rsid w:val="00102679"/>
    <w:rsid w:val="0010376A"/>
    <w:rsid w:val="00115684"/>
    <w:rsid w:val="0013176A"/>
    <w:rsid w:val="001338C6"/>
    <w:rsid w:val="00134F48"/>
    <w:rsid w:val="001579EC"/>
    <w:rsid w:val="00160EF8"/>
    <w:rsid w:val="00161FAA"/>
    <w:rsid w:val="001704C4"/>
    <w:rsid w:val="00170533"/>
    <w:rsid w:val="00170E63"/>
    <w:rsid w:val="00180200"/>
    <w:rsid w:val="0018466B"/>
    <w:rsid w:val="001C3FDD"/>
    <w:rsid w:val="001C4533"/>
    <w:rsid w:val="001F1B62"/>
    <w:rsid w:val="0021424D"/>
    <w:rsid w:val="00225D6B"/>
    <w:rsid w:val="00230F1A"/>
    <w:rsid w:val="002329E8"/>
    <w:rsid w:val="002431A0"/>
    <w:rsid w:val="002443E9"/>
    <w:rsid w:val="0024753F"/>
    <w:rsid w:val="00261DE1"/>
    <w:rsid w:val="00262BB2"/>
    <w:rsid w:val="00270B46"/>
    <w:rsid w:val="0027651C"/>
    <w:rsid w:val="002A0E5A"/>
    <w:rsid w:val="002A2618"/>
    <w:rsid w:val="002A435A"/>
    <w:rsid w:val="002B7EF7"/>
    <w:rsid w:val="002D4A42"/>
    <w:rsid w:val="002E221C"/>
    <w:rsid w:val="002E5297"/>
    <w:rsid w:val="00306BC1"/>
    <w:rsid w:val="00315C47"/>
    <w:rsid w:val="00333B5B"/>
    <w:rsid w:val="00334723"/>
    <w:rsid w:val="00341DEB"/>
    <w:rsid w:val="00343912"/>
    <w:rsid w:val="00393532"/>
    <w:rsid w:val="00393C03"/>
    <w:rsid w:val="003A691F"/>
    <w:rsid w:val="003A74C9"/>
    <w:rsid w:val="003B6F7D"/>
    <w:rsid w:val="003C7BF2"/>
    <w:rsid w:val="003D15BD"/>
    <w:rsid w:val="003D3229"/>
    <w:rsid w:val="003D7181"/>
    <w:rsid w:val="003F19A3"/>
    <w:rsid w:val="003F1E58"/>
    <w:rsid w:val="003F58BD"/>
    <w:rsid w:val="00401CA4"/>
    <w:rsid w:val="00401D86"/>
    <w:rsid w:val="004074AC"/>
    <w:rsid w:val="00422FAF"/>
    <w:rsid w:val="00423FD0"/>
    <w:rsid w:val="004315AE"/>
    <w:rsid w:val="00443A0A"/>
    <w:rsid w:val="00475FAA"/>
    <w:rsid w:val="004A27D3"/>
    <w:rsid w:val="004B394D"/>
    <w:rsid w:val="004B7DD8"/>
    <w:rsid w:val="004C3E48"/>
    <w:rsid w:val="004C53A1"/>
    <w:rsid w:val="004D6331"/>
    <w:rsid w:val="005025B8"/>
    <w:rsid w:val="0051296C"/>
    <w:rsid w:val="00526717"/>
    <w:rsid w:val="00561B0D"/>
    <w:rsid w:val="00565952"/>
    <w:rsid w:val="00573AB9"/>
    <w:rsid w:val="00584D63"/>
    <w:rsid w:val="0059511E"/>
    <w:rsid w:val="005B275D"/>
    <w:rsid w:val="005B7928"/>
    <w:rsid w:val="005B7B3B"/>
    <w:rsid w:val="005C5CCA"/>
    <w:rsid w:val="005D1958"/>
    <w:rsid w:val="005E5308"/>
    <w:rsid w:val="00670DE5"/>
    <w:rsid w:val="006723CC"/>
    <w:rsid w:val="00675A9F"/>
    <w:rsid w:val="0069328A"/>
    <w:rsid w:val="00714646"/>
    <w:rsid w:val="007230C1"/>
    <w:rsid w:val="00747B36"/>
    <w:rsid w:val="00750129"/>
    <w:rsid w:val="00753E9E"/>
    <w:rsid w:val="00754E25"/>
    <w:rsid w:val="00762ADB"/>
    <w:rsid w:val="00777D12"/>
    <w:rsid w:val="007956BE"/>
    <w:rsid w:val="007A45C1"/>
    <w:rsid w:val="007A58D1"/>
    <w:rsid w:val="007D1FD1"/>
    <w:rsid w:val="007D2BF6"/>
    <w:rsid w:val="007E1B37"/>
    <w:rsid w:val="00800932"/>
    <w:rsid w:val="00807238"/>
    <w:rsid w:val="008156CB"/>
    <w:rsid w:val="008218E1"/>
    <w:rsid w:val="008275C5"/>
    <w:rsid w:val="008354E5"/>
    <w:rsid w:val="00856B7D"/>
    <w:rsid w:val="00862906"/>
    <w:rsid w:val="00864744"/>
    <w:rsid w:val="00865DDB"/>
    <w:rsid w:val="008700A7"/>
    <w:rsid w:val="00875DCA"/>
    <w:rsid w:val="008776C7"/>
    <w:rsid w:val="008A0EDF"/>
    <w:rsid w:val="008D42A1"/>
    <w:rsid w:val="008E2754"/>
    <w:rsid w:val="008E68F3"/>
    <w:rsid w:val="00904921"/>
    <w:rsid w:val="009169A2"/>
    <w:rsid w:val="00920BD1"/>
    <w:rsid w:val="0093280A"/>
    <w:rsid w:val="00933A68"/>
    <w:rsid w:val="00953CDB"/>
    <w:rsid w:val="0097302C"/>
    <w:rsid w:val="00982D96"/>
    <w:rsid w:val="009B7340"/>
    <w:rsid w:val="009C2302"/>
    <w:rsid w:val="009E567D"/>
    <w:rsid w:val="009F570B"/>
    <w:rsid w:val="00A0340A"/>
    <w:rsid w:val="00A067A0"/>
    <w:rsid w:val="00A315CC"/>
    <w:rsid w:val="00A37D62"/>
    <w:rsid w:val="00A54829"/>
    <w:rsid w:val="00A6459E"/>
    <w:rsid w:val="00A85B41"/>
    <w:rsid w:val="00AA5317"/>
    <w:rsid w:val="00AA727B"/>
    <w:rsid w:val="00AA7EA5"/>
    <w:rsid w:val="00AB21C2"/>
    <w:rsid w:val="00B17E35"/>
    <w:rsid w:val="00B372EE"/>
    <w:rsid w:val="00B558F1"/>
    <w:rsid w:val="00B60583"/>
    <w:rsid w:val="00B75528"/>
    <w:rsid w:val="00B8044E"/>
    <w:rsid w:val="00B872D7"/>
    <w:rsid w:val="00BA184E"/>
    <w:rsid w:val="00BA1987"/>
    <w:rsid w:val="00BB3514"/>
    <w:rsid w:val="00BC2E88"/>
    <w:rsid w:val="00BE2990"/>
    <w:rsid w:val="00BE62F3"/>
    <w:rsid w:val="00BF11FA"/>
    <w:rsid w:val="00BF3FE5"/>
    <w:rsid w:val="00C0151F"/>
    <w:rsid w:val="00C07278"/>
    <w:rsid w:val="00C3448A"/>
    <w:rsid w:val="00C55380"/>
    <w:rsid w:val="00C63D5F"/>
    <w:rsid w:val="00C654B5"/>
    <w:rsid w:val="00C73D04"/>
    <w:rsid w:val="00C95356"/>
    <w:rsid w:val="00CB0475"/>
    <w:rsid w:val="00CC750D"/>
    <w:rsid w:val="00CE3A23"/>
    <w:rsid w:val="00CF18D0"/>
    <w:rsid w:val="00CF7B63"/>
    <w:rsid w:val="00D1098E"/>
    <w:rsid w:val="00D124F1"/>
    <w:rsid w:val="00D137F9"/>
    <w:rsid w:val="00D200EF"/>
    <w:rsid w:val="00D306B9"/>
    <w:rsid w:val="00D330E2"/>
    <w:rsid w:val="00D35345"/>
    <w:rsid w:val="00D51667"/>
    <w:rsid w:val="00DC79C6"/>
    <w:rsid w:val="00DD45AD"/>
    <w:rsid w:val="00DE0F62"/>
    <w:rsid w:val="00DE74C5"/>
    <w:rsid w:val="00E036ED"/>
    <w:rsid w:val="00E05C7C"/>
    <w:rsid w:val="00E11D39"/>
    <w:rsid w:val="00E23D94"/>
    <w:rsid w:val="00E2586B"/>
    <w:rsid w:val="00E43350"/>
    <w:rsid w:val="00E562DD"/>
    <w:rsid w:val="00E900FB"/>
    <w:rsid w:val="00E936AB"/>
    <w:rsid w:val="00E96D52"/>
    <w:rsid w:val="00EB3946"/>
    <w:rsid w:val="00EB51C2"/>
    <w:rsid w:val="00ED5523"/>
    <w:rsid w:val="00EE0534"/>
    <w:rsid w:val="00EE09A7"/>
    <w:rsid w:val="00F05B5C"/>
    <w:rsid w:val="00F1258B"/>
    <w:rsid w:val="00F375F6"/>
    <w:rsid w:val="00F5475E"/>
    <w:rsid w:val="00F7213B"/>
    <w:rsid w:val="00F7213E"/>
    <w:rsid w:val="00F73022"/>
    <w:rsid w:val="00F87E97"/>
    <w:rsid w:val="00F903EA"/>
    <w:rsid w:val="00F9589B"/>
    <w:rsid w:val="00F9592B"/>
    <w:rsid w:val="00F96F45"/>
    <w:rsid w:val="00FB16E7"/>
    <w:rsid w:val="00FB24F2"/>
    <w:rsid w:val="00FB5EB1"/>
    <w:rsid w:val="00FC235A"/>
    <w:rsid w:val="00FC51F9"/>
    <w:rsid w:val="00FC7265"/>
    <w:rsid w:val="00FD1728"/>
    <w:rsid w:val="00FD6469"/>
    <w:rsid w:val="00FE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8CD23D-42FD-4768-A111-8B18FDA9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D5F"/>
  </w:style>
  <w:style w:type="paragraph" w:styleId="Titre1">
    <w:name w:val="heading 1"/>
    <w:basedOn w:val="Normal"/>
    <w:next w:val="Normal"/>
    <w:link w:val="Titre1Car"/>
    <w:uiPriority w:val="9"/>
    <w:qFormat/>
    <w:rsid w:val="008D42A1"/>
    <w:pPr>
      <w:keepNext/>
      <w:keepLines/>
      <w:spacing w:before="600" w:after="12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E562DD"/>
  </w:style>
  <w:style w:type="paragraph" w:styleId="Paragraphedeliste">
    <w:name w:val="List Paragraph"/>
    <w:basedOn w:val="Normal"/>
    <w:uiPriority w:val="34"/>
    <w:qFormat/>
    <w:rsid w:val="00B558F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558F1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D42A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En-tte">
    <w:name w:val="header"/>
    <w:basedOn w:val="Normal"/>
    <w:link w:val="En-tteCar"/>
    <w:uiPriority w:val="99"/>
    <w:semiHidden/>
    <w:unhideWhenUsed/>
    <w:rsid w:val="00F90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903EA"/>
  </w:style>
  <w:style w:type="paragraph" w:styleId="Pieddepage">
    <w:name w:val="footer"/>
    <w:basedOn w:val="Normal"/>
    <w:link w:val="PieddepageCar"/>
    <w:uiPriority w:val="99"/>
    <w:unhideWhenUsed/>
    <w:rsid w:val="00F90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03EA"/>
  </w:style>
  <w:style w:type="paragraph" w:styleId="Textedebulles">
    <w:name w:val="Balloon Text"/>
    <w:basedOn w:val="Normal"/>
    <w:link w:val="TextedebullesCar"/>
    <w:uiPriority w:val="99"/>
    <w:semiHidden/>
    <w:unhideWhenUsed/>
    <w:rsid w:val="002A2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26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04C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932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05D2D-625C-4400-9965-B2B59D07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396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Soumahoro Koumba</dc:creator>
  <cp:lastModifiedBy>ROLAND-JAMBOU</cp:lastModifiedBy>
  <cp:revision>8</cp:revision>
  <dcterms:created xsi:type="dcterms:W3CDTF">2019-01-10T14:13:00Z</dcterms:created>
  <dcterms:modified xsi:type="dcterms:W3CDTF">2019-01-10T16:39:00Z</dcterms:modified>
</cp:coreProperties>
</file>