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068F" w:rsidRDefault="00D4068F" w:rsidP="00D4068F">
      <w:pPr>
        <w:rPr>
          <w:rFonts w:ascii="Calibri" w:eastAsia="Calibri" w:hAnsi="Calibri" w:cs="Calibri"/>
          <w:sz w:val="28"/>
          <w:szCs w:val="28"/>
        </w:rPr>
      </w:pPr>
      <w:r w:rsidRPr="00AB23FE">
        <w:rPr>
          <w:rFonts w:ascii="Calibri" w:eastAsia="Calibri" w:hAnsi="Calibri" w:cs="Calibri"/>
          <w:sz w:val="28"/>
          <w:szCs w:val="28"/>
        </w:rPr>
        <w:t>Evaluation of Frontal Executive functions in an age-stratified manner in a      ‘normal’ Indian population and correlation with MRI findings</w:t>
      </w:r>
    </w:p>
    <w:p w:rsidR="00232B42" w:rsidRDefault="00232B42"/>
    <w:p w:rsidR="00757116" w:rsidRDefault="00045750" w:rsidP="00045750">
      <w:pPr>
        <w:ind w:left="720"/>
        <w:jc w:val="both"/>
        <w:rPr>
          <w:rFonts w:ascii="Calibri" w:hAnsi="Calibri"/>
          <w:sz w:val="28"/>
          <w:szCs w:val="28"/>
          <w:lang w:val="en-IN"/>
        </w:rPr>
      </w:pPr>
      <w:r>
        <w:rPr>
          <w:rFonts w:ascii="Calibri" w:hAnsi="Calibri"/>
          <w:sz w:val="28"/>
          <w:szCs w:val="28"/>
          <w:lang w:val="en-IN"/>
        </w:rPr>
        <w:t xml:space="preserve"> Aims:</w:t>
      </w:r>
    </w:p>
    <w:p w:rsidR="00D4068F" w:rsidRPr="00FE46E9" w:rsidRDefault="00045750" w:rsidP="00045750">
      <w:pPr>
        <w:ind w:left="720"/>
        <w:jc w:val="both"/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  <w:lang w:val="en-IN"/>
        </w:rPr>
        <w:t xml:space="preserve"> </w:t>
      </w:r>
      <w:r w:rsidR="00D4068F" w:rsidRPr="00AB23FE">
        <w:rPr>
          <w:rFonts w:ascii="Calibri" w:hAnsi="Calibri"/>
          <w:sz w:val="28"/>
          <w:szCs w:val="28"/>
          <w:lang w:val="en-IN"/>
        </w:rPr>
        <w:t xml:space="preserve">To establish normative data for cognitive scores in different age groups </w:t>
      </w:r>
      <w:r w:rsidR="00FE46E9">
        <w:rPr>
          <w:rFonts w:ascii="Calibri" w:hAnsi="Calibri"/>
          <w:sz w:val="28"/>
          <w:szCs w:val="28"/>
          <w:lang w:val="en-IN"/>
        </w:rPr>
        <w:t xml:space="preserve"> with demographic data on vascular risk factors,</w:t>
      </w:r>
      <w:r>
        <w:rPr>
          <w:rFonts w:ascii="Calibri" w:hAnsi="Calibri"/>
          <w:sz w:val="28"/>
          <w:szCs w:val="28"/>
        </w:rPr>
        <w:t xml:space="preserve"> and correlate same </w:t>
      </w:r>
      <w:r w:rsidR="00FE46E9">
        <w:rPr>
          <w:rFonts w:ascii="Calibri" w:hAnsi="Calibri"/>
          <w:sz w:val="28"/>
          <w:szCs w:val="28"/>
        </w:rPr>
        <w:t xml:space="preserve"> with </w:t>
      </w:r>
      <w:r w:rsidR="00D4068F" w:rsidRPr="00FE46E9">
        <w:rPr>
          <w:rFonts w:ascii="Calibri" w:hAnsi="Calibri"/>
          <w:sz w:val="28"/>
          <w:szCs w:val="28"/>
          <w:lang w:val="en-IN"/>
        </w:rPr>
        <w:t>MRI findings</w:t>
      </w:r>
      <w:r w:rsidR="00FE46E9">
        <w:rPr>
          <w:rFonts w:ascii="Calibri" w:hAnsi="Calibri"/>
          <w:sz w:val="28"/>
          <w:szCs w:val="28"/>
          <w:lang w:val="en-IN"/>
        </w:rPr>
        <w:t xml:space="preserve"> of atrophy, </w:t>
      </w:r>
      <w:proofErr w:type="spellStart"/>
      <w:r w:rsidR="00FE46E9">
        <w:rPr>
          <w:rFonts w:ascii="Calibri" w:hAnsi="Calibri"/>
          <w:sz w:val="28"/>
          <w:szCs w:val="28"/>
          <w:lang w:val="en-IN"/>
        </w:rPr>
        <w:t>lacunes</w:t>
      </w:r>
      <w:proofErr w:type="spellEnd"/>
      <w:r w:rsidR="00FE46E9">
        <w:rPr>
          <w:rFonts w:ascii="Calibri" w:hAnsi="Calibri"/>
          <w:sz w:val="28"/>
          <w:szCs w:val="28"/>
          <w:lang w:val="en-IN"/>
        </w:rPr>
        <w:t xml:space="preserve">, </w:t>
      </w:r>
      <w:proofErr w:type="spellStart"/>
      <w:r w:rsidR="00FE46E9">
        <w:rPr>
          <w:rFonts w:ascii="Calibri" w:hAnsi="Calibri"/>
          <w:sz w:val="28"/>
          <w:szCs w:val="28"/>
          <w:lang w:val="en-IN"/>
        </w:rPr>
        <w:t>microbleeds</w:t>
      </w:r>
      <w:proofErr w:type="spellEnd"/>
      <w:r w:rsidR="00FE46E9">
        <w:rPr>
          <w:rFonts w:ascii="Calibri" w:hAnsi="Calibri"/>
          <w:sz w:val="28"/>
          <w:szCs w:val="28"/>
          <w:lang w:val="en-IN"/>
        </w:rPr>
        <w:t xml:space="preserve"> , and volumetric data , in a community population with no depression, previous strokes, or dementia.</w:t>
      </w:r>
    </w:p>
    <w:p w:rsidR="00D4068F" w:rsidRDefault="00D4068F"/>
    <w:p w:rsidR="00757116" w:rsidRDefault="00757116" w:rsidP="00045750">
      <w:pPr>
        <w:ind w:left="360"/>
        <w:jc w:val="both"/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  <w:t xml:space="preserve"> Methods:</w:t>
      </w:r>
    </w:p>
    <w:p w:rsidR="00D4068F" w:rsidRPr="00045750" w:rsidRDefault="00D4068F" w:rsidP="00045750">
      <w:pPr>
        <w:ind w:left="360"/>
        <w:jc w:val="both"/>
        <w:rPr>
          <w:rFonts w:ascii="Calibri" w:hAnsi="Calibri"/>
          <w:sz w:val="28"/>
          <w:szCs w:val="28"/>
        </w:rPr>
      </w:pPr>
      <w:r w:rsidRPr="00AB23FE">
        <w:rPr>
          <w:rFonts w:ascii="Calibri" w:hAnsi="Calibri"/>
          <w:sz w:val="28"/>
          <w:szCs w:val="28"/>
        </w:rPr>
        <w:t>The sample</w:t>
      </w:r>
      <w:r w:rsidR="00045750">
        <w:rPr>
          <w:rFonts w:ascii="Calibri" w:hAnsi="Calibri"/>
          <w:sz w:val="28"/>
          <w:szCs w:val="28"/>
        </w:rPr>
        <w:t xml:space="preserve"> size</w:t>
      </w:r>
      <w:r w:rsidR="00FE46E9">
        <w:rPr>
          <w:rFonts w:ascii="Calibri" w:hAnsi="Calibri"/>
          <w:sz w:val="28"/>
          <w:szCs w:val="28"/>
        </w:rPr>
        <w:t xml:space="preserve"> is 2565</w:t>
      </w:r>
      <w:r w:rsidRPr="00AB23FE">
        <w:rPr>
          <w:rFonts w:ascii="Calibri" w:hAnsi="Calibri"/>
          <w:sz w:val="28"/>
          <w:szCs w:val="28"/>
        </w:rPr>
        <w:t xml:space="preserve"> subjects, drawn from both Rural and Urban populations. </w:t>
      </w:r>
      <w:r w:rsidR="00FE46E9">
        <w:rPr>
          <w:rFonts w:ascii="Calibri" w:hAnsi="Calibri"/>
          <w:sz w:val="28"/>
          <w:szCs w:val="28"/>
        </w:rPr>
        <w:t xml:space="preserve">We used the </w:t>
      </w:r>
      <w:r w:rsidR="00045750">
        <w:rPr>
          <w:rFonts w:ascii="Calibri" w:hAnsi="Calibri"/>
          <w:sz w:val="28"/>
          <w:szCs w:val="28"/>
        </w:rPr>
        <w:t xml:space="preserve">translated </w:t>
      </w:r>
      <w:r w:rsidR="00FE46E9">
        <w:rPr>
          <w:rFonts w:ascii="Calibri" w:hAnsi="Calibri"/>
          <w:sz w:val="28"/>
          <w:szCs w:val="28"/>
        </w:rPr>
        <w:t xml:space="preserve">Kolkata </w:t>
      </w:r>
      <w:proofErr w:type="gramStart"/>
      <w:r w:rsidR="00FE46E9">
        <w:rPr>
          <w:rFonts w:ascii="Calibri" w:hAnsi="Calibri"/>
          <w:sz w:val="28"/>
          <w:szCs w:val="28"/>
        </w:rPr>
        <w:t xml:space="preserve">cognitive </w:t>
      </w:r>
      <w:r w:rsidR="00045750">
        <w:rPr>
          <w:rFonts w:ascii="Calibri" w:hAnsi="Calibri"/>
          <w:sz w:val="28"/>
          <w:szCs w:val="28"/>
        </w:rPr>
        <w:t xml:space="preserve"> battery</w:t>
      </w:r>
      <w:proofErr w:type="gramEnd"/>
      <w:r w:rsidR="00045750">
        <w:rPr>
          <w:rFonts w:ascii="Calibri" w:hAnsi="Calibri"/>
          <w:sz w:val="28"/>
          <w:szCs w:val="28"/>
        </w:rPr>
        <w:t>( KCB )  and Geriatric depression scores( GDS). The persons with GDS &lt;9 were</w:t>
      </w:r>
      <w:r w:rsidRPr="00AB23FE">
        <w:rPr>
          <w:rFonts w:ascii="Calibri" w:hAnsi="Calibri"/>
          <w:sz w:val="28"/>
          <w:szCs w:val="28"/>
          <w:lang w:val="en-IN"/>
        </w:rPr>
        <w:t xml:space="preserve"> </w:t>
      </w:r>
      <w:proofErr w:type="gramStart"/>
      <w:r w:rsidRPr="00AB23FE">
        <w:rPr>
          <w:rFonts w:ascii="Calibri" w:hAnsi="Calibri"/>
          <w:sz w:val="28"/>
          <w:szCs w:val="28"/>
          <w:lang w:val="en-IN"/>
        </w:rPr>
        <w:t xml:space="preserve">stratified </w:t>
      </w:r>
      <w:r w:rsidR="00045750">
        <w:rPr>
          <w:rFonts w:ascii="Calibri" w:hAnsi="Calibri"/>
          <w:sz w:val="28"/>
          <w:szCs w:val="28"/>
          <w:lang w:val="en-IN"/>
        </w:rPr>
        <w:t xml:space="preserve"> for</w:t>
      </w:r>
      <w:proofErr w:type="gramEnd"/>
      <w:r w:rsidR="00045750">
        <w:rPr>
          <w:rFonts w:ascii="Calibri" w:hAnsi="Calibri"/>
          <w:sz w:val="28"/>
          <w:szCs w:val="28"/>
          <w:lang w:val="en-IN"/>
        </w:rPr>
        <w:t xml:space="preserve"> age and then cogn</w:t>
      </w:r>
      <w:r w:rsidRPr="00AB23FE">
        <w:rPr>
          <w:rFonts w:ascii="Calibri" w:hAnsi="Calibri"/>
          <w:sz w:val="28"/>
          <w:szCs w:val="28"/>
          <w:lang w:val="en-IN"/>
        </w:rPr>
        <w:t>itive s</w:t>
      </w:r>
      <w:r w:rsidR="00045750">
        <w:rPr>
          <w:rFonts w:ascii="Calibri" w:hAnsi="Calibri"/>
          <w:sz w:val="28"/>
          <w:szCs w:val="28"/>
          <w:lang w:val="en-IN"/>
        </w:rPr>
        <w:t xml:space="preserve">core ranges. </w:t>
      </w:r>
      <w:r w:rsidRPr="00AB23FE">
        <w:rPr>
          <w:rFonts w:ascii="Calibri" w:hAnsi="Calibri"/>
          <w:sz w:val="28"/>
          <w:szCs w:val="28"/>
          <w:lang w:val="en-IN"/>
        </w:rPr>
        <w:t xml:space="preserve"> 10% of the persons within each age-stratifi</w:t>
      </w:r>
      <w:r w:rsidR="00045750">
        <w:rPr>
          <w:rFonts w:ascii="Calibri" w:hAnsi="Calibri"/>
          <w:sz w:val="28"/>
          <w:szCs w:val="28"/>
          <w:lang w:val="en-IN"/>
        </w:rPr>
        <w:t>ed, cognitive subgroup, were randomly selected</w:t>
      </w:r>
      <w:r w:rsidRPr="00AB23FE">
        <w:rPr>
          <w:rFonts w:ascii="Calibri" w:hAnsi="Calibri"/>
          <w:sz w:val="28"/>
          <w:szCs w:val="28"/>
          <w:lang w:val="en-IN"/>
        </w:rPr>
        <w:t xml:space="preserve"> for MRI brain</w:t>
      </w:r>
      <w:r w:rsidR="00045750">
        <w:rPr>
          <w:rFonts w:ascii="Calibri" w:hAnsi="Calibri"/>
          <w:sz w:val="28"/>
          <w:szCs w:val="28"/>
          <w:lang w:val="en-IN"/>
        </w:rPr>
        <w:t>-</w:t>
      </w:r>
      <w:r>
        <w:rPr>
          <w:rFonts w:ascii="Calibri" w:hAnsi="Calibri"/>
          <w:sz w:val="28"/>
          <w:szCs w:val="28"/>
          <w:lang w:val="en-IN"/>
        </w:rPr>
        <w:t>3 D Flair sag, T2 Axial, SWI axial, Diffusion axial, T13D</w:t>
      </w:r>
    </w:p>
    <w:p w:rsidR="00D4068F" w:rsidRDefault="00045750">
      <w:r>
        <w:rPr>
          <w:rFonts w:ascii="Calibri" w:hAnsi="Calibri"/>
          <w:sz w:val="28"/>
          <w:szCs w:val="28"/>
          <w:lang w:val="en-IN"/>
        </w:rPr>
        <w:t>Results:</w:t>
      </w:r>
    </w:p>
    <w:p w:rsidR="00D4068F" w:rsidRDefault="00D4068F" w:rsidP="00D4068F">
      <w:pPr>
        <w:ind w:left="360"/>
        <w:jc w:val="both"/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  <w:t>The KCB scores showed a significant decline with age overall</w:t>
      </w:r>
      <w:r w:rsidR="00757116">
        <w:rPr>
          <w:rFonts w:ascii="Calibri" w:hAnsi="Calibri"/>
          <w:sz w:val="28"/>
          <w:szCs w:val="28"/>
        </w:rPr>
        <w:t xml:space="preserve"> </w:t>
      </w:r>
      <w:proofErr w:type="gramStart"/>
      <w:r w:rsidR="00757116">
        <w:rPr>
          <w:rFonts w:ascii="Calibri" w:hAnsi="Calibri"/>
          <w:sz w:val="28"/>
          <w:szCs w:val="28"/>
        </w:rPr>
        <w:t>( P</w:t>
      </w:r>
      <w:proofErr w:type="gramEnd"/>
      <w:r w:rsidR="00757116">
        <w:rPr>
          <w:rFonts w:ascii="Calibri" w:hAnsi="Calibri"/>
          <w:sz w:val="28"/>
          <w:szCs w:val="28"/>
        </w:rPr>
        <w:t xml:space="preserve"> 0.001)</w:t>
      </w:r>
      <w:r>
        <w:rPr>
          <w:rFonts w:ascii="Calibri" w:hAnsi="Calibri"/>
          <w:sz w:val="28"/>
          <w:szCs w:val="28"/>
        </w:rPr>
        <w:t>, both in males and females separately</w:t>
      </w:r>
      <w:r w:rsidR="00757116">
        <w:rPr>
          <w:rFonts w:ascii="Calibri" w:hAnsi="Calibri"/>
          <w:sz w:val="28"/>
          <w:szCs w:val="28"/>
        </w:rPr>
        <w:t xml:space="preserve"> ( P 0.01)</w:t>
      </w:r>
      <w:r>
        <w:rPr>
          <w:rFonts w:ascii="Calibri" w:hAnsi="Calibri"/>
          <w:sz w:val="28"/>
          <w:szCs w:val="28"/>
        </w:rPr>
        <w:t>, and in rural and urban populations separately. Decline in KCB scores showed a significant correlation with rising depression scores on the GDS,</w:t>
      </w:r>
      <w:r w:rsidR="00045750">
        <w:rPr>
          <w:rFonts w:ascii="Calibri" w:hAnsi="Calibri"/>
          <w:sz w:val="28"/>
          <w:szCs w:val="28"/>
        </w:rPr>
        <w:t xml:space="preserve"> a</w:t>
      </w:r>
      <w:r>
        <w:rPr>
          <w:rFonts w:ascii="Calibri" w:hAnsi="Calibri"/>
          <w:sz w:val="28"/>
          <w:szCs w:val="28"/>
        </w:rPr>
        <w:t>nd with lower years of education.</w:t>
      </w:r>
    </w:p>
    <w:p w:rsidR="00D4068F" w:rsidRPr="00AB23FE" w:rsidRDefault="00045750" w:rsidP="00D4068F">
      <w:pPr>
        <w:ind w:left="360"/>
        <w:jc w:val="both"/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  <w:t xml:space="preserve"> </w:t>
      </w:r>
    </w:p>
    <w:p w:rsidR="00D4068F" w:rsidRPr="00474520" w:rsidRDefault="00D4068F" w:rsidP="00D4068F">
      <w:pPr>
        <w:numPr>
          <w:ilvl w:val="0"/>
          <w:numId w:val="2"/>
        </w:numPr>
        <w:spacing w:after="200" w:line="276" w:lineRule="auto"/>
        <w:jc w:val="both"/>
        <w:rPr>
          <w:rFonts w:ascii="Calibri" w:hAnsi="Calibri"/>
          <w:sz w:val="28"/>
          <w:szCs w:val="28"/>
        </w:rPr>
      </w:pPr>
      <w:r w:rsidRPr="00474520">
        <w:rPr>
          <w:rFonts w:ascii="Calibri" w:eastAsia="+mn-ea" w:hAnsi="Calibri"/>
          <w:sz w:val="28"/>
          <w:szCs w:val="28"/>
        </w:rPr>
        <w:t>Sig</w:t>
      </w:r>
      <w:r w:rsidR="00045750">
        <w:rPr>
          <w:rFonts w:ascii="Calibri" w:eastAsia="+mn-ea" w:hAnsi="Calibri"/>
          <w:sz w:val="28"/>
          <w:szCs w:val="28"/>
        </w:rPr>
        <w:t>nificant</w:t>
      </w:r>
      <w:r w:rsidRPr="00474520">
        <w:rPr>
          <w:rFonts w:ascii="Calibri" w:eastAsia="+mn-ea" w:hAnsi="Calibri"/>
          <w:sz w:val="28"/>
          <w:szCs w:val="28"/>
        </w:rPr>
        <w:t xml:space="preserve">  positive correlation </w:t>
      </w:r>
      <w:r w:rsidR="00045750">
        <w:rPr>
          <w:rFonts w:ascii="Calibri" w:eastAsia="+mn-ea" w:hAnsi="Calibri"/>
          <w:sz w:val="28"/>
          <w:szCs w:val="28"/>
        </w:rPr>
        <w:t xml:space="preserve"> was seen </w:t>
      </w:r>
      <w:r w:rsidRPr="00474520">
        <w:rPr>
          <w:rFonts w:ascii="Calibri" w:eastAsia="+mn-ea" w:hAnsi="Calibri"/>
          <w:sz w:val="28"/>
          <w:szCs w:val="28"/>
        </w:rPr>
        <w:t xml:space="preserve">between age and </w:t>
      </w:r>
      <w:proofErr w:type="spellStart"/>
      <w:r w:rsidR="00045750">
        <w:rPr>
          <w:rFonts w:ascii="Calibri" w:eastAsia="+mn-ea" w:hAnsi="Calibri"/>
          <w:sz w:val="28"/>
          <w:szCs w:val="28"/>
        </w:rPr>
        <w:t>periventricular</w:t>
      </w:r>
      <w:proofErr w:type="spellEnd"/>
      <w:r w:rsidR="00045750">
        <w:rPr>
          <w:rFonts w:ascii="Calibri" w:eastAsia="+mn-ea" w:hAnsi="Calibri"/>
          <w:sz w:val="28"/>
          <w:szCs w:val="28"/>
        </w:rPr>
        <w:t xml:space="preserve"> </w:t>
      </w:r>
      <w:r w:rsidRPr="00474520">
        <w:rPr>
          <w:rFonts w:ascii="Calibri" w:eastAsia="+mn-ea" w:hAnsi="Calibri"/>
          <w:sz w:val="28"/>
          <w:szCs w:val="28"/>
        </w:rPr>
        <w:t xml:space="preserve">white matter </w:t>
      </w:r>
      <w:proofErr w:type="spellStart"/>
      <w:r w:rsidRPr="00474520">
        <w:rPr>
          <w:rFonts w:ascii="Calibri" w:eastAsia="+mn-ea" w:hAnsi="Calibri"/>
          <w:sz w:val="28"/>
          <w:szCs w:val="28"/>
        </w:rPr>
        <w:t>hyperintensity</w:t>
      </w:r>
      <w:proofErr w:type="spellEnd"/>
      <w:r w:rsidRPr="00474520">
        <w:rPr>
          <w:rFonts w:ascii="Calibri" w:eastAsia="+mn-ea" w:hAnsi="Calibri"/>
          <w:sz w:val="28"/>
          <w:szCs w:val="28"/>
        </w:rPr>
        <w:t xml:space="preserve"> volume</w:t>
      </w:r>
      <w:r w:rsidR="00045750">
        <w:rPr>
          <w:rFonts w:ascii="Calibri" w:eastAsia="+mn-ea" w:hAnsi="Calibri"/>
          <w:sz w:val="28"/>
          <w:szCs w:val="28"/>
        </w:rPr>
        <w:t xml:space="preserve"> overall</w:t>
      </w:r>
      <w:r w:rsidRPr="00474520">
        <w:rPr>
          <w:rFonts w:ascii="Calibri" w:eastAsia="+mn-ea" w:hAnsi="Calibri"/>
          <w:sz w:val="28"/>
          <w:szCs w:val="28"/>
        </w:rPr>
        <w:t xml:space="preserve"> (</w:t>
      </w:r>
      <w:r w:rsidRPr="00474520">
        <w:rPr>
          <w:rFonts w:ascii="Calibri" w:eastAsia="+mn-ea" w:hAnsi="Calibri"/>
          <w:i/>
          <w:iCs/>
          <w:sz w:val="28"/>
          <w:szCs w:val="28"/>
        </w:rPr>
        <w:t>Spearman’s rho</w:t>
      </w:r>
      <w:r w:rsidRPr="00474520">
        <w:rPr>
          <w:rFonts w:ascii="Calibri" w:eastAsia="+mn-ea" w:hAnsi="Calibri"/>
          <w:sz w:val="28"/>
          <w:szCs w:val="28"/>
        </w:rPr>
        <w:t> = .467, </w:t>
      </w:r>
      <w:r w:rsidRPr="00474520">
        <w:rPr>
          <w:rFonts w:ascii="Calibri" w:eastAsia="+mn-ea" w:hAnsi="Calibri"/>
          <w:i/>
          <w:iCs/>
          <w:sz w:val="28"/>
          <w:szCs w:val="28"/>
        </w:rPr>
        <w:t>p</w:t>
      </w:r>
      <w:r w:rsidR="00757116">
        <w:rPr>
          <w:rFonts w:ascii="Calibri" w:eastAsia="+mn-ea" w:hAnsi="Calibri"/>
          <w:sz w:val="28"/>
          <w:szCs w:val="28"/>
        </w:rPr>
        <w:t> = .000)</w:t>
      </w:r>
      <w:r w:rsidR="00045750">
        <w:rPr>
          <w:rFonts w:ascii="Calibri" w:eastAsia="+mn-ea" w:hAnsi="Calibri"/>
          <w:sz w:val="28"/>
          <w:szCs w:val="28"/>
        </w:rPr>
        <w:t>, and  in males and females</w:t>
      </w:r>
    </w:p>
    <w:p w:rsidR="00D4068F" w:rsidRDefault="00D4068F" w:rsidP="00D4068F">
      <w:pPr>
        <w:numPr>
          <w:ilvl w:val="0"/>
          <w:numId w:val="2"/>
        </w:numPr>
        <w:spacing w:after="200" w:line="276" w:lineRule="auto"/>
        <w:jc w:val="both"/>
        <w:rPr>
          <w:rFonts w:ascii="Calibri" w:hAnsi="Calibri"/>
          <w:sz w:val="28"/>
          <w:szCs w:val="28"/>
        </w:rPr>
      </w:pPr>
      <w:r w:rsidRPr="00474520">
        <w:rPr>
          <w:rFonts w:ascii="Calibri" w:hAnsi="Calibri"/>
          <w:sz w:val="28"/>
          <w:szCs w:val="28"/>
        </w:rPr>
        <w:t>Total Cognitive score and WMHV</w:t>
      </w:r>
      <w:proofErr w:type="gramStart"/>
      <w:r w:rsidRPr="00474520">
        <w:rPr>
          <w:rFonts w:ascii="Calibri" w:hAnsi="Calibri"/>
          <w:sz w:val="28"/>
          <w:szCs w:val="28"/>
        </w:rPr>
        <w:t>-  sig</w:t>
      </w:r>
      <w:r w:rsidR="00045750">
        <w:rPr>
          <w:rFonts w:ascii="Calibri" w:hAnsi="Calibri"/>
          <w:sz w:val="28"/>
          <w:szCs w:val="28"/>
        </w:rPr>
        <w:t>nificant</w:t>
      </w:r>
      <w:proofErr w:type="gramEnd"/>
      <w:r w:rsidRPr="00474520">
        <w:rPr>
          <w:rFonts w:ascii="Calibri" w:hAnsi="Calibri"/>
          <w:sz w:val="28"/>
          <w:szCs w:val="28"/>
        </w:rPr>
        <w:t xml:space="preserve"> negative correlation   (</w:t>
      </w:r>
      <w:r w:rsidRPr="00474520">
        <w:rPr>
          <w:rFonts w:ascii="Calibri" w:hAnsi="Calibri"/>
          <w:i/>
          <w:iCs/>
          <w:sz w:val="28"/>
          <w:szCs w:val="28"/>
        </w:rPr>
        <w:t>Spearman’s rho</w:t>
      </w:r>
      <w:r w:rsidRPr="00474520">
        <w:rPr>
          <w:rFonts w:ascii="Calibri" w:hAnsi="Calibri"/>
          <w:sz w:val="28"/>
          <w:szCs w:val="28"/>
        </w:rPr>
        <w:t> = -.173, </w:t>
      </w:r>
      <w:r w:rsidRPr="00474520">
        <w:rPr>
          <w:rFonts w:ascii="Calibri" w:hAnsi="Calibri"/>
          <w:i/>
          <w:iCs/>
          <w:sz w:val="28"/>
          <w:szCs w:val="28"/>
        </w:rPr>
        <w:t>p</w:t>
      </w:r>
      <w:r w:rsidRPr="00474520">
        <w:rPr>
          <w:rFonts w:ascii="Calibri" w:hAnsi="Calibri"/>
          <w:sz w:val="28"/>
          <w:szCs w:val="28"/>
        </w:rPr>
        <w:t> = .007).</w:t>
      </w:r>
    </w:p>
    <w:p w:rsidR="00D4068F" w:rsidRPr="00474520" w:rsidRDefault="00D4068F" w:rsidP="00D4068F">
      <w:pPr>
        <w:numPr>
          <w:ilvl w:val="0"/>
          <w:numId w:val="2"/>
        </w:numPr>
        <w:spacing w:after="200" w:line="276" w:lineRule="auto"/>
        <w:jc w:val="both"/>
        <w:rPr>
          <w:rFonts w:ascii="Calibri" w:hAnsi="Calibri"/>
          <w:sz w:val="28"/>
          <w:szCs w:val="28"/>
          <w:lang w:val="en-IN"/>
        </w:rPr>
      </w:pPr>
      <w:r w:rsidRPr="00474520">
        <w:rPr>
          <w:rFonts w:ascii="Calibri" w:hAnsi="Calibri"/>
          <w:sz w:val="28"/>
          <w:szCs w:val="28"/>
        </w:rPr>
        <w:t xml:space="preserve">KCB scores </w:t>
      </w:r>
      <w:proofErr w:type="spellStart"/>
      <w:r w:rsidRPr="00474520">
        <w:rPr>
          <w:rFonts w:ascii="Calibri" w:hAnsi="Calibri"/>
          <w:sz w:val="28"/>
          <w:szCs w:val="28"/>
        </w:rPr>
        <w:t>vs</w:t>
      </w:r>
      <w:proofErr w:type="spellEnd"/>
      <w:r w:rsidRPr="00474520">
        <w:rPr>
          <w:rFonts w:ascii="Calibri" w:hAnsi="Calibri"/>
          <w:sz w:val="28"/>
          <w:szCs w:val="28"/>
        </w:rPr>
        <w:t xml:space="preserve"> total brain volume and </w:t>
      </w:r>
      <w:proofErr w:type="spellStart"/>
      <w:r w:rsidRPr="00474520">
        <w:rPr>
          <w:rFonts w:ascii="Calibri" w:hAnsi="Calibri"/>
          <w:sz w:val="28"/>
          <w:szCs w:val="28"/>
        </w:rPr>
        <w:t>vs</w:t>
      </w:r>
      <w:proofErr w:type="spellEnd"/>
      <w:r w:rsidRPr="00474520">
        <w:rPr>
          <w:rFonts w:ascii="Calibri" w:hAnsi="Calibri"/>
          <w:sz w:val="28"/>
          <w:szCs w:val="28"/>
        </w:rPr>
        <w:t xml:space="preserve"> Grey matter + white matter: No significant correlation.</w:t>
      </w:r>
    </w:p>
    <w:p w:rsidR="00D4068F" w:rsidRPr="00474520" w:rsidRDefault="00757116" w:rsidP="00D4068F">
      <w:pPr>
        <w:numPr>
          <w:ilvl w:val="0"/>
          <w:numId w:val="2"/>
        </w:numPr>
        <w:spacing w:after="200" w:line="276" w:lineRule="auto"/>
        <w:jc w:val="both"/>
        <w:rPr>
          <w:rFonts w:ascii="Calibri" w:hAnsi="Calibri"/>
          <w:sz w:val="28"/>
          <w:szCs w:val="28"/>
          <w:lang w:val="en-IN"/>
        </w:rPr>
      </w:pPr>
      <w:r>
        <w:rPr>
          <w:rFonts w:ascii="Calibri" w:hAnsi="Calibri"/>
          <w:sz w:val="28"/>
          <w:szCs w:val="28"/>
        </w:rPr>
        <w:t xml:space="preserve">Memory </w:t>
      </w:r>
      <w:proofErr w:type="gramStart"/>
      <w:r>
        <w:rPr>
          <w:rFonts w:ascii="Calibri" w:hAnsi="Calibri"/>
          <w:sz w:val="28"/>
          <w:szCs w:val="28"/>
        </w:rPr>
        <w:t>scores :</w:t>
      </w:r>
      <w:proofErr w:type="gramEnd"/>
      <w:r>
        <w:rPr>
          <w:rFonts w:ascii="Calibri" w:hAnsi="Calibri"/>
          <w:sz w:val="28"/>
          <w:szCs w:val="28"/>
        </w:rPr>
        <w:t xml:space="preserve">  significant positive  correlation between Delayed Recognition Word Task</w:t>
      </w:r>
      <w:r w:rsidR="00D4068F" w:rsidRPr="00474520">
        <w:rPr>
          <w:rFonts w:ascii="Calibri" w:hAnsi="Calibri"/>
          <w:sz w:val="28"/>
          <w:szCs w:val="28"/>
        </w:rPr>
        <w:t xml:space="preserve"> scores and total </w:t>
      </w:r>
      <w:proofErr w:type="spellStart"/>
      <w:r w:rsidR="00D4068F" w:rsidRPr="00474520">
        <w:rPr>
          <w:rFonts w:ascii="Calibri" w:hAnsi="Calibri"/>
          <w:sz w:val="28"/>
          <w:szCs w:val="28"/>
        </w:rPr>
        <w:t>hippocampal</w:t>
      </w:r>
      <w:proofErr w:type="spellEnd"/>
      <w:r w:rsidR="00D4068F" w:rsidRPr="00474520">
        <w:rPr>
          <w:rFonts w:ascii="Calibri" w:hAnsi="Calibri"/>
          <w:sz w:val="28"/>
          <w:szCs w:val="28"/>
        </w:rPr>
        <w:t xml:space="preserve"> volumes (</w:t>
      </w:r>
      <w:r w:rsidR="00D4068F" w:rsidRPr="00474520">
        <w:rPr>
          <w:rFonts w:ascii="Calibri" w:hAnsi="Calibri"/>
          <w:i/>
          <w:iCs/>
          <w:sz w:val="28"/>
          <w:szCs w:val="28"/>
        </w:rPr>
        <w:t>Spearman’s rho</w:t>
      </w:r>
      <w:r w:rsidR="00D4068F" w:rsidRPr="00474520">
        <w:rPr>
          <w:rFonts w:ascii="Calibri" w:hAnsi="Calibri"/>
          <w:sz w:val="28"/>
          <w:szCs w:val="28"/>
        </w:rPr>
        <w:t> = .153, </w:t>
      </w:r>
      <w:r w:rsidR="00D4068F" w:rsidRPr="00474520">
        <w:rPr>
          <w:rFonts w:ascii="Calibri" w:hAnsi="Calibri"/>
          <w:i/>
          <w:iCs/>
          <w:sz w:val="28"/>
          <w:szCs w:val="28"/>
        </w:rPr>
        <w:t>p</w:t>
      </w:r>
      <w:r w:rsidR="00D4068F" w:rsidRPr="00474520">
        <w:rPr>
          <w:rFonts w:ascii="Calibri" w:hAnsi="Calibri"/>
          <w:sz w:val="28"/>
          <w:szCs w:val="28"/>
        </w:rPr>
        <w:t xml:space="preserve"> = .017). </w:t>
      </w:r>
    </w:p>
    <w:p w:rsidR="00D4068F" w:rsidRPr="00474520" w:rsidRDefault="00045750" w:rsidP="00D4068F">
      <w:pPr>
        <w:numPr>
          <w:ilvl w:val="0"/>
          <w:numId w:val="2"/>
        </w:numPr>
        <w:spacing w:after="200" w:line="276" w:lineRule="auto"/>
        <w:jc w:val="both"/>
        <w:rPr>
          <w:rFonts w:ascii="Calibri" w:hAnsi="Calibri"/>
          <w:sz w:val="28"/>
          <w:szCs w:val="28"/>
          <w:lang w:val="en-IN"/>
        </w:rPr>
      </w:pPr>
      <w:proofErr w:type="spellStart"/>
      <w:r>
        <w:rPr>
          <w:rFonts w:ascii="Calibri" w:hAnsi="Calibri"/>
          <w:sz w:val="28"/>
          <w:szCs w:val="28"/>
        </w:rPr>
        <w:t>V</w:t>
      </w:r>
      <w:r w:rsidR="00D4068F" w:rsidRPr="00474520">
        <w:rPr>
          <w:rFonts w:ascii="Calibri" w:hAnsi="Calibri"/>
          <w:sz w:val="28"/>
          <w:szCs w:val="28"/>
        </w:rPr>
        <w:t>isuo</w:t>
      </w:r>
      <w:proofErr w:type="spellEnd"/>
      <w:r>
        <w:rPr>
          <w:rFonts w:ascii="Calibri" w:hAnsi="Calibri"/>
          <w:sz w:val="28"/>
          <w:szCs w:val="28"/>
        </w:rPr>
        <w:t xml:space="preserve">-constructional </w:t>
      </w:r>
      <w:proofErr w:type="gramStart"/>
      <w:r>
        <w:rPr>
          <w:rFonts w:ascii="Calibri" w:hAnsi="Calibri"/>
          <w:sz w:val="28"/>
          <w:szCs w:val="28"/>
        </w:rPr>
        <w:t xml:space="preserve">ability </w:t>
      </w:r>
      <w:r w:rsidR="00D4068F" w:rsidRPr="00474520">
        <w:rPr>
          <w:rFonts w:ascii="Calibri" w:hAnsi="Calibri"/>
          <w:sz w:val="28"/>
          <w:szCs w:val="28"/>
        </w:rPr>
        <w:t xml:space="preserve"> an</w:t>
      </w:r>
      <w:r>
        <w:rPr>
          <w:rFonts w:ascii="Calibri" w:hAnsi="Calibri"/>
          <w:sz w:val="28"/>
          <w:szCs w:val="28"/>
        </w:rPr>
        <w:t>d</w:t>
      </w:r>
      <w:proofErr w:type="gramEnd"/>
      <w:r>
        <w:rPr>
          <w:rFonts w:ascii="Calibri" w:hAnsi="Calibri"/>
          <w:sz w:val="28"/>
          <w:szCs w:val="28"/>
        </w:rPr>
        <w:t xml:space="preserve"> WMH </w:t>
      </w:r>
      <w:r w:rsidR="00D4068F" w:rsidRPr="00474520">
        <w:rPr>
          <w:rFonts w:ascii="Calibri" w:hAnsi="Calibri"/>
          <w:sz w:val="28"/>
          <w:szCs w:val="28"/>
        </w:rPr>
        <w:t>(number and volume)</w:t>
      </w:r>
      <w:r>
        <w:rPr>
          <w:rFonts w:ascii="Calibri" w:hAnsi="Calibri"/>
          <w:sz w:val="28"/>
          <w:szCs w:val="28"/>
        </w:rPr>
        <w:t xml:space="preserve"> showed no correlation</w:t>
      </w:r>
      <w:r w:rsidR="00D4068F" w:rsidRPr="00474520">
        <w:rPr>
          <w:rFonts w:ascii="Calibri" w:hAnsi="Calibri"/>
          <w:sz w:val="28"/>
          <w:szCs w:val="28"/>
        </w:rPr>
        <w:t>.</w:t>
      </w:r>
      <w:r w:rsidR="00D4068F" w:rsidRPr="00474520">
        <w:rPr>
          <w:rFonts w:ascii="Calibri" w:hAnsi="Calibri"/>
          <w:sz w:val="28"/>
          <w:szCs w:val="28"/>
          <w:lang w:val="en-IN"/>
        </w:rPr>
        <w:t xml:space="preserve"> </w:t>
      </w:r>
    </w:p>
    <w:p w:rsidR="00D4068F" w:rsidRDefault="00D4068F"/>
    <w:sectPr w:rsidR="00D4068F" w:rsidSect="00232B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+mn-e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AC5A4C"/>
    <w:multiLevelType w:val="hybridMultilevel"/>
    <w:tmpl w:val="BF90674C"/>
    <w:lvl w:ilvl="0" w:tplc="2B64122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590194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974BE1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42ED06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782831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ABA013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C0E68A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930B9D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A928AA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28207D48"/>
    <w:multiLevelType w:val="hybridMultilevel"/>
    <w:tmpl w:val="13CA96B8"/>
    <w:lvl w:ilvl="0" w:tplc="9BAA34B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CA026E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AF6C2A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AA29D1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14826D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726277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E62D13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FE4D62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676FD4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20"/>
  <w:characterSpacingControl w:val="doNotCompress"/>
  <w:compat/>
  <w:rsids>
    <w:rsidRoot w:val="00D4068F"/>
    <w:rsid w:val="00045750"/>
    <w:rsid w:val="00105F8B"/>
    <w:rsid w:val="00232B42"/>
    <w:rsid w:val="00757116"/>
    <w:rsid w:val="00D4068F"/>
    <w:rsid w:val="00FE46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06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270</Words>
  <Characters>1542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UMA</dc:creator>
  <cp:lastModifiedBy>UMA</cp:lastModifiedBy>
  <cp:revision>2</cp:revision>
  <dcterms:created xsi:type="dcterms:W3CDTF">2018-11-21T10:14:00Z</dcterms:created>
  <dcterms:modified xsi:type="dcterms:W3CDTF">2018-11-21T10:14:00Z</dcterms:modified>
</cp:coreProperties>
</file>