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EE26D96" w14:textId="1B43FD32" w:rsidR="00AE3E37" w:rsidRPr="007C7FEB" w:rsidRDefault="00EC138C" w:rsidP="00494130">
      <w:pPr>
        <w:pStyle w:val="Heading1"/>
        <w:spacing w:before="170"/>
        <w:ind w:left="0"/>
        <w:rPr>
          <w:rFonts w:ascii="Times New Roman" w:hAnsi="Times New Roman" w:cs="Times New Roman"/>
        </w:rPr>
      </w:pPr>
      <w:r w:rsidRPr="007C7FEB">
        <w:rPr>
          <w:rFonts w:ascii="Times New Roman" w:hAnsi="Times New Roman" w:cs="Times New Roman"/>
          <w:color w:val="337AB7"/>
        </w:rPr>
        <w:t>Factor Affecting Dialysis and Medication Adherence among End-Stage Renal Disease Patients in Metro Vigan</w:t>
      </w:r>
    </w:p>
    <w:p w14:paraId="7B639081" w14:textId="69809313" w:rsidR="00EC138C" w:rsidRPr="007C7FEB" w:rsidRDefault="00EC138C" w:rsidP="00EC138C">
      <w:pPr>
        <w:pStyle w:val="BodyText"/>
        <w:spacing w:before="73" w:line="198" w:lineRule="exact"/>
        <w:ind w:left="100" w:right="5987"/>
        <w:rPr>
          <w:rFonts w:ascii="Times New Roman" w:hAnsi="Times New Roman" w:cs="Times New Roman"/>
        </w:rPr>
        <w:sectPr w:rsidR="00EC138C" w:rsidRPr="007C7FEB">
          <w:headerReference w:type="default" r:id="rId7"/>
          <w:footerReference w:type="default" r:id="rId8"/>
          <w:type w:val="continuous"/>
          <w:pgSz w:w="11910" w:h="16840"/>
          <w:pgMar w:top="1740" w:right="600" w:bottom="840" w:left="620" w:header="541" w:footer="642" w:gutter="0"/>
          <w:cols w:space="720"/>
        </w:sectPr>
      </w:pPr>
    </w:p>
    <w:p w14:paraId="4F32A13E" w14:textId="33D692AF" w:rsidR="00AE3E37" w:rsidRPr="007C7FEB" w:rsidRDefault="00EC138C" w:rsidP="00C64BEB">
      <w:pPr>
        <w:pStyle w:val="NoSpacing"/>
        <w:rPr>
          <w:rFonts w:ascii="Times New Roman" w:hAnsi="Times New Roman" w:cs="Times New Roman"/>
          <w:sz w:val="13"/>
          <w:szCs w:val="13"/>
        </w:rPr>
      </w:pPr>
      <w:r w:rsidRPr="007C7FEB">
        <w:rPr>
          <w:rFonts w:ascii="Times New Roman" w:hAnsi="Times New Roman" w:cs="Times New Roman"/>
          <w:sz w:val="13"/>
          <w:szCs w:val="13"/>
        </w:rPr>
        <w:t>Edmundo F. Ancheta III, RPh., University of Northern Philippines College of Medicine, Philippines</w:t>
      </w:r>
    </w:p>
    <w:p w14:paraId="68CF6E36" w14:textId="409780EB" w:rsidR="00C64BEB" w:rsidRPr="007C7FEB" w:rsidRDefault="00C64BEB" w:rsidP="00C64BEB">
      <w:pPr>
        <w:pStyle w:val="NoSpacing"/>
        <w:rPr>
          <w:rFonts w:ascii="Times New Roman" w:hAnsi="Times New Roman" w:cs="Times New Roman"/>
          <w:sz w:val="13"/>
          <w:szCs w:val="13"/>
        </w:rPr>
      </w:pPr>
      <w:r w:rsidRPr="007C7FEB">
        <w:rPr>
          <w:rFonts w:ascii="Times New Roman" w:hAnsi="Times New Roman" w:cs="Times New Roman"/>
          <w:sz w:val="13"/>
          <w:szCs w:val="13"/>
        </w:rPr>
        <w:t>Lyndon John A. Albay, RN</w:t>
      </w:r>
      <w:r w:rsidRPr="007C7FEB">
        <w:rPr>
          <w:rFonts w:ascii="Times New Roman" w:hAnsi="Times New Roman" w:cs="Times New Roman"/>
          <w:sz w:val="13"/>
          <w:szCs w:val="13"/>
        </w:rPr>
        <w:t>., University of Northern Philippines College of Medicine, Philippines</w:t>
      </w:r>
    </w:p>
    <w:p w14:paraId="70E5E0D9" w14:textId="77777777" w:rsidR="00C64BEB" w:rsidRPr="007C7FEB" w:rsidRDefault="00C64BEB" w:rsidP="00C64BEB">
      <w:pPr>
        <w:pStyle w:val="NoSpacing"/>
        <w:rPr>
          <w:rFonts w:ascii="Times New Roman" w:hAnsi="Times New Roman" w:cs="Times New Roman"/>
          <w:sz w:val="13"/>
          <w:szCs w:val="13"/>
        </w:rPr>
      </w:pPr>
      <w:r w:rsidRPr="007C7FEB">
        <w:rPr>
          <w:rFonts w:ascii="Times New Roman" w:hAnsi="Times New Roman" w:cs="Times New Roman"/>
          <w:sz w:val="13"/>
          <w:szCs w:val="13"/>
        </w:rPr>
        <w:t xml:space="preserve">Fides </w:t>
      </w:r>
      <w:proofErr w:type="spellStart"/>
      <w:r w:rsidRPr="007C7FEB">
        <w:rPr>
          <w:rFonts w:ascii="Times New Roman" w:hAnsi="Times New Roman" w:cs="Times New Roman"/>
          <w:sz w:val="13"/>
          <w:szCs w:val="13"/>
        </w:rPr>
        <w:t>Angeli</w:t>
      </w:r>
      <w:proofErr w:type="spellEnd"/>
      <w:r w:rsidRPr="007C7FEB">
        <w:rPr>
          <w:rFonts w:ascii="Times New Roman" w:hAnsi="Times New Roman" w:cs="Times New Roman"/>
          <w:sz w:val="13"/>
          <w:szCs w:val="13"/>
        </w:rPr>
        <w:t xml:space="preserve"> C. </w:t>
      </w:r>
      <w:proofErr w:type="spellStart"/>
      <w:r w:rsidRPr="007C7FEB">
        <w:rPr>
          <w:rFonts w:ascii="Times New Roman" w:hAnsi="Times New Roman" w:cs="Times New Roman"/>
          <w:sz w:val="13"/>
          <w:szCs w:val="13"/>
        </w:rPr>
        <w:t>Alsong</w:t>
      </w:r>
      <w:proofErr w:type="spellEnd"/>
      <w:r w:rsidRPr="007C7FEB">
        <w:rPr>
          <w:rFonts w:ascii="Times New Roman" w:hAnsi="Times New Roman" w:cs="Times New Roman"/>
          <w:sz w:val="13"/>
          <w:szCs w:val="13"/>
        </w:rPr>
        <w:t>, RMT</w:t>
      </w:r>
      <w:r w:rsidRPr="007C7FEB">
        <w:rPr>
          <w:rFonts w:ascii="Times New Roman" w:hAnsi="Times New Roman" w:cs="Times New Roman"/>
          <w:sz w:val="13"/>
          <w:szCs w:val="13"/>
        </w:rPr>
        <w:t>., University of Northern Philippines College of Medicine, Philippines</w:t>
      </w:r>
    </w:p>
    <w:p w14:paraId="4F5D5764" w14:textId="77777777" w:rsidR="00C64BEB" w:rsidRPr="007C7FEB" w:rsidRDefault="00C64BEB" w:rsidP="00C64BEB">
      <w:pPr>
        <w:pStyle w:val="NoSpacing"/>
        <w:rPr>
          <w:rFonts w:ascii="Times New Roman" w:hAnsi="Times New Roman" w:cs="Times New Roman"/>
          <w:sz w:val="13"/>
          <w:szCs w:val="13"/>
        </w:rPr>
      </w:pPr>
      <w:proofErr w:type="spellStart"/>
      <w:r w:rsidRPr="007C7FEB">
        <w:rPr>
          <w:rFonts w:ascii="Times New Roman" w:hAnsi="Times New Roman" w:cs="Times New Roman"/>
          <w:sz w:val="13"/>
          <w:szCs w:val="13"/>
        </w:rPr>
        <w:t>Salustiano</w:t>
      </w:r>
      <w:proofErr w:type="spellEnd"/>
      <w:r w:rsidRPr="007C7FEB">
        <w:rPr>
          <w:rFonts w:ascii="Times New Roman" w:hAnsi="Times New Roman" w:cs="Times New Roman"/>
          <w:sz w:val="13"/>
          <w:szCs w:val="13"/>
        </w:rPr>
        <w:t xml:space="preserve"> A. </w:t>
      </w:r>
      <w:proofErr w:type="spellStart"/>
      <w:r w:rsidRPr="007C7FEB">
        <w:rPr>
          <w:rFonts w:ascii="Times New Roman" w:hAnsi="Times New Roman" w:cs="Times New Roman"/>
          <w:sz w:val="13"/>
          <w:szCs w:val="13"/>
        </w:rPr>
        <w:t>Anacta</w:t>
      </w:r>
      <w:proofErr w:type="spellEnd"/>
      <w:r w:rsidRPr="007C7FEB">
        <w:rPr>
          <w:rFonts w:ascii="Times New Roman" w:hAnsi="Times New Roman" w:cs="Times New Roman"/>
          <w:sz w:val="13"/>
          <w:szCs w:val="13"/>
        </w:rPr>
        <w:t xml:space="preserve"> III, RN</w:t>
      </w:r>
      <w:r w:rsidRPr="007C7FEB">
        <w:rPr>
          <w:rFonts w:ascii="Times New Roman" w:hAnsi="Times New Roman" w:cs="Times New Roman"/>
          <w:sz w:val="13"/>
          <w:szCs w:val="13"/>
        </w:rPr>
        <w:t>., University of Northern Philippines College of Medicine, Philippines</w:t>
      </w:r>
    </w:p>
    <w:p w14:paraId="36F9EE70" w14:textId="77777777" w:rsidR="00C64BEB" w:rsidRPr="007C7FEB" w:rsidRDefault="00C64BEB" w:rsidP="00C64BEB">
      <w:pPr>
        <w:pStyle w:val="NoSpacing"/>
        <w:rPr>
          <w:rFonts w:ascii="Times New Roman" w:hAnsi="Times New Roman" w:cs="Times New Roman"/>
          <w:sz w:val="13"/>
          <w:szCs w:val="13"/>
        </w:rPr>
      </w:pPr>
      <w:r w:rsidRPr="007C7FEB">
        <w:rPr>
          <w:rFonts w:ascii="Times New Roman" w:hAnsi="Times New Roman" w:cs="Times New Roman"/>
          <w:sz w:val="13"/>
          <w:szCs w:val="13"/>
        </w:rPr>
        <w:t xml:space="preserve">Allen M. </w:t>
      </w:r>
      <w:proofErr w:type="spellStart"/>
      <w:r w:rsidRPr="007C7FEB">
        <w:rPr>
          <w:rFonts w:ascii="Times New Roman" w:hAnsi="Times New Roman" w:cs="Times New Roman"/>
          <w:sz w:val="13"/>
          <w:szCs w:val="13"/>
        </w:rPr>
        <w:t>Andrada</w:t>
      </w:r>
      <w:proofErr w:type="spellEnd"/>
      <w:r w:rsidRPr="007C7FEB">
        <w:rPr>
          <w:rFonts w:ascii="Times New Roman" w:hAnsi="Times New Roman" w:cs="Times New Roman"/>
          <w:sz w:val="13"/>
          <w:szCs w:val="13"/>
        </w:rPr>
        <w:t>, RMT</w:t>
      </w:r>
      <w:r w:rsidRPr="007C7FEB">
        <w:rPr>
          <w:rFonts w:ascii="Times New Roman" w:hAnsi="Times New Roman" w:cs="Times New Roman"/>
          <w:sz w:val="13"/>
          <w:szCs w:val="13"/>
        </w:rPr>
        <w:t>., University of Northern Philippines College of Medicine, Philippines</w:t>
      </w:r>
    </w:p>
    <w:p w14:paraId="214E9C32" w14:textId="112B4882" w:rsidR="00C64BEB" w:rsidRPr="007C7FEB" w:rsidRDefault="00C64BEB" w:rsidP="00C64BEB">
      <w:pPr>
        <w:pStyle w:val="NoSpacing"/>
        <w:rPr>
          <w:rFonts w:ascii="Times New Roman" w:hAnsi="Times New Roman" w:cs="Times New Roman"/>
          <w:sz w:val="13"/>
          <w:szCs w:val="13"/>
        </w:rPr>
      </w:pPr>
      <w:proofErr w:type="spellStart"/>
      <w:r w:rsidRPr="007C7FEB">
        <w:rPr>
          <w:rFonts w:ascii="Times New Roman" w:hAnsi="Times New Roman" w:cs="Times New Roman"/>
          <w:sz w:val="13"/>
          <w:szCs w:val="13"/>
        </w:rPr>
        <w:t>Myellerva</w:t>
      </w:r>
      <w:proofErr w:type="spellEnd"/>
      <w:r w:rsidRPr="007C7FEB">
        <w:rPr>
          <w:rFonts w:ascii="Times New Roman" w:hAnsi="Times New Roman" w:cs="Times New Roman"/>
          <w:sz w:val="13"/>
          <w:szCs w:val="13"/>
        </w:rPr>
        <w:t xml:space="preserve"> Jayne F. Araneta, LPT</w:t>
      </w:r>
      <w:r w:rsidRPr="007C7FEB">
        <w:rPr>
          <w:rFonts w:ascii="Times New Roman" w:hAnsi="Times New Roman" w:cs="Times New Roman"/>
          <w:sz w:val="13"/>
          <w:szCs w:val="13"/>
        </w:rPr>
        <w:t>., University of Northern Philippines College of Medicine, Philippines</w:t>
      </w:r>
    </w:p>
    <w:p w14:paraId="524D11C2" w14:textId="1DCA2932" w:rsidR="00C64BEB" w:rsidRPr="007C7FEB" w:rsidRDefault="00C64BEB" w:rsidP="00C64BEB">
      <w:pPr>
        <w:pStyle w:val="NoSpacing"/>
        <w:rPr>
          <w:rFonts w:ascii="Times New Roman" w:hAnsi="Times New Roman" w:cs="Times New Roman"/>
          <w:sz w:val="13"/>
          <w:szCs w:val="13"/>
        </w:rPr>
      </w:pPr>
      <w:proofErr w:type="spellStart"/>
      <w:r w:rsidRPr="007C7FEB">
        <w:rPr>
          <w:rFonts w:ascii="Times New Roman" w:hAnsi="Times New Roman" w:cs="Times New Roman"/>
          <w:sz w:val="13"/>
          <w:szCs w:val="13"/>
        </w:rPr>
        <w:t>Mikeman</w:t>
      </w:r>
      <w:proofErr w:type="spellEnd"/>
      <w:r w:rsidRPr="007C7FEB">
        <w:rPr>
          <w:rFonts w:ascii="Times New Roman" w:hAnsi="Times New Roman" w:cs="Times New Roman"/>
          <w:sz w:val="13"/>
          <w:szCs w:val="13"/>
        </w:rPr>
        <w:t xml:space="preserve"> E. Bacon</w:t>
      </w:r>
      <w:r w:rsidRPr="007C7FEB">
        <w:rPr>
          <w:rFonts w:ascii="Times New Roman" w:hAnsi="Times New Roman" w:cs="Times New Roman"/>
          <w:sz w:val="13"/>
          <w:szCs w:val="13"/>
        </w:rPr>
        <w:t>, University of Northern Philippines College of Medicine, Philippines</w:t>
      </w:r>
    </w:p>
    <w:p w14:paraId="51DE665A" w14:textId="77777777" w:rsidR="00C64BEB" w:rsidRPr="007C7FEB" w:rsidRDefault="00C64BEB" w:rsidP="00C64BEB">
      <w:pPr>
        <w:pStyle w:val="NoSpacing"/>
        <w:rPr>
          <w:rFonts w:ascii="Times New Roman" w:hAnsi="Times New Roman" w:cs="Times New Roman"/>
          <w:sz w:val="13"/>
          <w:szCs w:val="13"/>
        </w:rPr>
      </w:pPr>
      <w:r w:rsidRPr="007C7FEB">
        <w:rPr>
          <w:rFonts w:ascii="Times New Roman" w:hAnsi="Times New Roman" w:cs="Times New Roman"/>
          <w:sz w:val="13"/>
          <w:szCs w:val="13"/>
        </w:rPr>
        <w:t xml:space="preserve">Luz Gregoria </w:t>
      </w:r>
      <w:proofErr w:type="spellStart"/>
      <w:r w:rsidRPr="007C7FEB">
        <w:rPr>
          <w:rFonts w:ascii="Times New Roman" w:hAnsi="Times New Roman" w:cs="Times New Roman"/>
          <w:sz w:val="13"/>
          <w:szCs w:val="13"/>
        </w:rPr>
        <w:t>Lazo</w:t>
      </w:r>
      <w:proofErr w:type="spellEnd"/>
      <w:r w:rsidRPr="007C7FEB">
        <w:rPr>
          <w:rFonts w:ascii="Times New Roman" w:hAnsi="Times New Roman" w:cs="Times New Roman"/>
          <w:sz w:val="13"/>
          <w:szCs w:val="13"/>
        </w:rPr>
        <w:t xml:space="preserve">-Velasco, MD, FPCP, </w:t>
      </w:r>
      <w:r w:rsidRPr="007C7FEB">
        <w:rPr>
          <w:rFonts w:ascii="Times New Roman" w:hAnsi="Times New Roman" w:cs="Times New Roman"/>
          <w:sz w:val="13"/>
          <w:szCs w:val="13"/>
        </w:rPr>
        <w:t>University of Northern Philippines College of Medicine, Philippines</w:t>
      </w:r>
    </w:p>
    <w:p w14:paraId="1472744E" w14:textId="72FE387E" w:rsidR="00C64BEB" w:rsidRPr="007C7FEB" w:rsidRDefault="00C64BEB" w:rsidP="00C64BEB">
      <w:pPr>
        <w:pStyle w:val="BodyText"/>
        <w:spacing w:before="73" w:line="198" w:lineRule="exact"/>
        <w:ind w:right="-83"/>
        <w:rPr>
          <w:rFonts w:ascii="Times New Roman" w:hAnsi="Times New Roman" w:cs="Times New Roman"/>
        </w:rPr>
        <w:sectPr w:rsidR="00C64BEB" w:rsidRPr="007C7FEB" w:rsidSect="00EC138C">
          <w:type w:val="continuous"/>
          <w:pgSz w:w="11910" w:h="16840"/>
          <w:pgMar w:top="1740" w:right="600" w:bottom="840" w:left="620" w:header="541" w:footer="642" w:gutter="0"/>
          <w:cols w:space="720"/>
        </w:sectPr>
      </w:pPr>
    </w:p>
    <w:p w14:paraId="646097C5" w14:textId="122BA12A" w:rsidR="00AE3E37" w:rsidRPr="007C7FEB" w:rsidRDefault="00AE3E37">
      <w:pPr>
        <w:rPr>
          <w:rFonts w:ascii="Times New Roman" w:hAnsi="Times New Roman" w:cs="Times New Roman"/>
          <w:sz w:val="21"/>
        </w:rPr>
        <w:sectPr w:rsidR="00AE3E37" w:rsidRPr="007C7FEB">
          <w:type w:val="continuous"/>
          <w:pgSz w:w="11910" w:h="16840"/>
          <w:pgMar w:top="1740" w:right="600" w:bottom="840" w:left="620" w:header="541" w:footer="642" w:gutter="0"/>
          <w:cols w:space="720"/>
        </w:sectPr>
      </w:pPr>
    </w:p>
    <w:p w14:paraId="68AB4F02" w14:textId="28920E53" w:rsidR="00AE3E37" w:rsidRPr="007C7FEB" w:rsidRDefault="00A9710C">
      <w:pPr>
        <w:pStyle w:val="Heading3"/>
        <w:spacing w:before="147"/>
        <w:jc w:val="both"/>
        <w:rPr>
          <w:rFonts w:ascii="Times New Roman" w:hAnsi="Times New Roman" w:cs="Times New Roman"/>
        </w:rPr>
      </w:pPr>
      <w:r w:rsidRPr="007C7FEB">
        <w:rPr>
          <w:rFonts w:ascii="Times New Roman" w:hAnsi="Times New Roman" w:cs="Times New Roman"/>
          <w:color w:val="BF5A14"/>
        </w:rPr>
        <w:t>Abstract</w:t>
      </w:r>
      <w:r w:rsidR="00404E5B" w:rsidRPr="007C7FEB">
        <w:rPr>
          <w:rFonts w:ascii="Times New Roman" w:hAnsi="Times New Roman" w:cs="Times New Roman"/>
          <w:color w:val="BF5A14"/>
        </w:rPr>
        <w:t xml:space="preserve"> </w:t>
      </w:r>
    </w:p>
    <w:p w14:paraId="12EEDE36" w14:textId="21B9754F" w:rsidR="00EC138C" w:rsidRPr="007C7FEB" w:rsidRDefault="00EC138C" w:rsidP="00EC138C">
      <w:pPr>
        <w:autoSpaceDE w:val="0"/>
        <w:autoSpaceDN w:val="0"/>
        <w:adjustRightInd w:val="0"/>
        <w:ind w:left="142"/>
        <w:jc w:val="both"/>
        <w:rPr>
          <w:rFonts w:ascii="Times New Roman" w:eastAsiaTheme="minorHAnsi" w:hAnsi="Times New Roman" w:cs="Times New Roman"/>
          <w:sz w:val="18"/>
          <w:szCs w:val="18"/>
        </w:rPr>
      </w:pPr>
      <w:r w:rsidRPr="007C7FEB">
        <w:rPr>
          <w:rFonts w:ascii="Times New Roman" w:eastAsiaTheme="minorHAnsi" w:hAnsi="Times New Roman" w:cs="Times New Roman"/>
          <w:i/>
          <w:iCs/>
          <w:sz w:val="18"/>
          <w:szCs w:val="18"/>
        </w:rPr>
        <w:t>Background:</w:t>
      </w:r>
      <w:r w:rsidRPr="007C7FEB">
        <w:rPr>
          <w:rFonts w:ascii="Times New Roman" w:eastAsiaTheme="minorHAnsi" w:hAnsi="Times New Roman" w:cs="Times New Roman"/>
          <w:sz w:val="18"/>
          <w:szCs w:val="18"/>
        </w:rPr>
        <w:t xml:space="preserve"> End-Stage Renal Disease is the last stage of chronic kidney disease where kidney function is declining up to the point that the kidneys can no longer function on their own. ESRD was the seventh leading cause of death in the Philippines in 2018. ESRD patients are prescribed a multi-pharmacological treatment and this contributes to a high pill burden intake. This study aimed to determine the factors affecting the adherence of ESRD patients to hemodialysis and medication therapy in Metro Vigan. </w:t>
      </w:r>
      <w:r w:rsidRPr="007C7FEB">
        <w:rPr>
          <w:rFonts w:ascii="Times New Roman" w:eastAsiaTheme="minorHAnsi" w:hAnsi="Times New Roman" w:cs="Times New Roman"/>
          <w:i/>
          <w:iCs/>
          <w:sz w:val="18"/>
          <w:szCs w:val="18"/>
        </w:rPr>
        <w:t>Methods:</w:t>
      </w:r>
      <w:r w:rsidRPr="007C7FEB">
        <w:rPr>
          <w:rFonts w:ascii="Times New Roman" w:eastAsiaTheme="minorHAnsi" w:hAnsi="Times New Roman" w:cs="Times New Roman"/>
          <w:sz w:val="18"/>
          <w:szCs w:val="18"/>
        </w:rPr>
        <w:t xml:space="preserve"> The study used a descriptive method of research that utilized a questionnaire-checklist and interviews to gather data from the four selected dialysis centers. Total enumeration was used with a total of 70 respondents and was analyzed using frequency and percentage distribution. </w:t>
      </w:r>
      <w:r w:rsidRPr="007C7FEB">
        <w:rPr>
          <w:rFonts w:ascii="Times New Roman" w:eastAsiaTheme="minorHAnsi" w:hAnsi="Times New Roman" w:cs="Times New Roman"/>
          <w:i/>
          <w:iCs/>
          <w:sz w:val="18"/>
          <w:szCs w:val="18"/>
        </w:rPr>
        <w:t>Results:</w:t>
      </w:r>
      <w:r w:rsidRPr="007C7FEB">
        <w:rPr>
          <w:rFonts w:ascii="Times New Roman" w:eastAsiaTheme="minorHAnsi" w:hAnsi="Times New Roman" w:cs="Times New Roman"/>
          <w:sz w:val="18"/>
          <w:szCs w:val="18"/>
        </w:rPr>
        <w:t xml:space="preserve"> Findings revealed that majority belong to 61-70 age bracket, college graduates, with family monthly income of Php &lt;10,000, residence was &gt;25 km away from the dialysis units, funded by PhilHealth, commuting on a tricycle. Some patients were not attending dialysis treatment due to transportation and financial problems. Majority were diagnosed in 2017-2019, due to Diabetic Nephropathy and had twice a week dialysis schedule with four hours duration. Majority had high confidence in their doctor’s advice throughout the therapy and said it is highly important to follow their dialysis schedule and medication schedule. Two-thirds of the respondents were taking &gt;5 drugs and almost half of the respondents said that the number of medications was a concern because of its cost. </w:t>
      </w:r>
      <w:r w:rsidRPr="007C7FEB">
        <w:rPr>
          <w:rFonts w:ascii="Times New Roman" w:eastAsiaTheme="minorHAnsi" w:hAnsi="Times New Roman" w:cs="Times New Roman"/>
          <w:i/>
          <w:iCs/>
          <w:sz w:val="18"/>
          <w:szCs w:val="18"/>
        </w:rPr>
        <w:t>Conclusion:</w:t>
      </w:r>
      <w:r w:rsidRPr="007C7FEB">
        <w:rPr>
          <w:rFonts w:ascii="Times New Roman" w:eastAsiaTheme="minorHAnsi" w:hAnsi="Times New Roman" w:cs="Times New Roman"/>
          <w:sz w:val="18"/>
          <w:szCs w:val="18"/>
        </w:rPr>
        <w:t xml:space="preserve"> The study showed that high level of education, with insurance and with a good physician-patient relationship suggests better adherence to their treatment regimen. In contrast, older age, low household income, more distant residence from the dialysis center, commuters, and high medication intake may result in non-adherence to their hemodialysis and medication therapy. </w:t>
      </w:r>
    </w:p>
    <w:p w14:paraId="7F9FF075" w14:textId="4C8707A8" w:rsidR="00AE3E37" w:rsidRPr="007C7FEB" w:rsidRDefault="00E265E9">
      <w:pPr>
        <w:pStyle w:val="Heading3"/>
        <w:spacing w:before="74"/>
        <w:rPr>
          <w:rFonts w:ascii="Times New Roman" w:hAnsi="Times New Roman" w:cs="Times New Roman"/>
        </w:rPr>
      </w:pPr>
      <w:r w:rsidRPr="007C7FEB">
        <w:rPr>
          <w:rFonts w:ascii="Times New Roman" w:hAnsi="Times New Roman" w:cs="Times New Roman"/>
          <w:noProof/>
          <w:sz w:val="4"/>
          <w:lang w:val="en-IN" w:eastAsia="en-IN"/>
        </w:rPr>
        <w:drawing>
          <wp:anchor distT="0" distB="0" distL="114300" distR="114300" simplePos="0" relativeHeight="251659776" behindDoc="0" locked="0" layoutInCell="1" allowOverlap="1" wp14:anchorId="4E8FB1BD" wp14:editId="1F4CEABC">
            <wp:simplePos x="0" y="0"/>
            <wp:positionH relativeFrom="column">
              <wp:posOffset>174625</wp:posOffset>
            </wp:positionH>
            <wp:positionV relativeFrom="paragraph">
              <wp:posOffset>1459753</wp:posOffset>
            </wp:positionV>
            <wp:extent cx="720000" cy="720000"/>
            <wp:effectExtent l="0" t="0" r="4445" b="444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9" cstate="print">
                      <a:extLst>
                        <a:ext uri="{28A0092B-C50C-407E-A947-70E740481C1C}">
                          <a14:useLocalDpi xmlns:a14="http://schemas.microsoft.com/office/drawing/2010/main" val="0"/>
                        </a:ext>
                      </a:extLst>
                    </a:blip>
                    <a:stretch>
                      <a:fillRect/>
                    </a:stretch>
                  </pic:blipFill>
                  <pic:spPr>
                    <a:xfrm>
                      <a:off x="0" y="0"/>
                      <a:ext cx="720000" cy="720000"/>
                    </a:xfrm>
                    <a:prstGeom prst="rect">
                      <a:avLst/>
                    </a:prstGeom>
                  </pic:spPr>
                </pic:pic>
              </a:graphicData>
            </a:graphic>
            <wp14:sizeRelH relativeFrom="page">
              <wp14:pctWidth>0</wp14:pctWidth>
            </wp14:sizeRelH>
            <wp14:sizeRelV relativeFrom="page">
              <wp14:pctHeight>0</wp14:pctHeight>
            </wp14:sizeRelV>
          </wp:anchor>
        </w:drawing>
      </w:r>
      <w:r w:rsidR="00A9710C" w:rsidRPr="007C7FEB">
        <w:rPr>
          <w:rFonts w:ascii="Times New Roman" w:hAnsi="Times New Roman" w:cs="Times New Roman"/>
          <w:b w:val="0"/>
        </w:rPr>
        <w:br w:type="column"/>
      </w:r>
      <w:r w:rsidR="00A9710C" w:rsidRPr="007C7FEB">
        <w:rPr>
          <w:rFonts w:ascii="Times New Roman" w:hAnsi="Times New Roman" w:cs="Times New Roman"/>
          <w:color w:val="BF5A14"/>
        </w:rPr>
        <w:t>Image</w:t>
      </w:r>
    </w:p>
    <w:p w14:paraId="35D8C765" w14:textId="5F1918AD" w:rsidR="00AE3E37" w:rsidRPr="007C7FEB" w:rsidRDefault="00EC138C" w:rsidP="00EC138C">
      <w:pPr>
        <w:pStyle w:val="BodyText"/>
        <w:spacing w:before="2"/>
        <w:jc w:val="center"/>
        <w:rPr>
          <w:rFonts w:ascii="Times New Roman" w:hAnsi="Times New Roman" w:cs="Times New Roman"/>
          <w:b/>
          <w:sz w:val="16"/>
        </w:rPr>
      </w:pPr>
      <w:r w:rsidRPr="007C7FEB">
        <w:rPr>
          <w:rFonts w:ascii="Times New Roman" w:hAnsi="Times New Roman" w:cs="Times New Roman"/>
          <w:b/>
          <w:noProof/>
          <w:sz w:val="16"/>
        </w:rPr>
        <w:drawing>
          <wp:inline distT="0" distB="0" distL="0" distR="0" wp14:anchorId="75FAACF7" wp14:editId="0983954C">
            <wp:extent cx="2505718" cy="3302421"/>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518556" cy="3319341"/>
                    </a:xfrm>
                    <a:prstGeom prst="rect">
                      <a:avLst/>
                    </a:prstGeom>
                  </pic:spPr>
                </pic:pic>
              </a:graphicData>
            </a:graphic>
          </wp:inline>
        </w:drawing>
      </w:r>
    </w:p>
    <w:p w14:paraId="58663027" w14:textId="77777777" w:rsidR="005973B9" w:rsidRPr="007C7FEB" w:rsidRDefault="005973B9" w:rsidP="005973B9">
      <w:pPr>
        <w:spacing w:line="204" w:lineRule="exact"/>
        <w:rPr>
          <w:rFonts w:ascii="Times New Roman" w:hAnsi="Times New Roman" w:cs="Times New Roman"/>
          <w:b/>
          <w:sz w:val="20"/>
        </w:rPr>
      </w:pPr>
      <w:r w:rsidRPr="007C7FEB">
        <w:rPr>
          <w:rFonts w:ascii="Times New Roman" w:hAnsi="Times New Roman" w:cs="Times New Roman"/>
          <w:b/>
          <w:color w:val="BF5A14"/>
          <w:sz w:val="20"/>
        </w:rPr>
        <w:br/>
        <w:t>Recent Publications (minimum 5)</w:t>
      </w:r>
    </w:p>
    <w:p w14:paraId="2DDACA86" w14:textId="77777777" w:rsidR="00EC138C" w:rsidRPr="007C7FEB" w:rsidRDefault="00EC138C" w:rsidP="00EC138C">
      <w:pPr>
        <w:pStyle w:val="ListParagraph"/>
        <w:widowControl/>
        <w:numPr>
          <w:ilvl w:val="0"/>
          <w:numId w:val="4"/>
        </w:numPr>
        <w:autoSpaceDE w:val="0"/>
        <w:autoSpaceDN w:val="0"/>
        <w:adjustRightInd w:val="0"/>
        <w:rPr>
          <w:rFonts w:ascii="Times New Roman" w:eastAsiaTheme="minorHAnsi" w:hAnsi="Times New Roman" w:cs="Times New Roman"/>
          <w:sz w:val="18"/>
          <w:szCs w:val="18"/>
        </w:rPr>
      </w:pPr>
      <w:proofErr w:type="spellStart"/>
      <w:r w:rsidRPr="007C7FEB">
        <w:rPr>
          <w:rFonts w:ascii="Times New Roman" w:eastAsiaTheme="minorHAnsi" w:hAnsi="Times New Roman" w:cs="Times New Roman"/>
          <w:sz w:val="18"/>
          <w:szCs w:val="18"/>
        </w:rPr>
        <w:t>Burnier</w:t>
      </w:r>
      <w:proofErr w:type="spellEnd"/>
      <w:r w:rsidRPr="007C7FEB">
        <w:rPr>
          <w:rFonts w:ascii="Times New Roman" w:eastAsiaTheme="minorHAnsi" w:hAnsi="Times New Roman" w:cs="Times New Roman"/>
          <w:sz w:val="18"/>
          <w:szCs w:val="18"/>
        </w:rPr>
        <w:t xml:space="preserve">, M., </w:t>
      </w:r>
      <w:proofErr w:type="spellStart"/>
      <w:r w:rsidRPr="007C7FEB">
        <w:rPr>
          <w:rFonts w:ascii="Times New Roman" w:eastAsiaTheme="minorHAnsi" w:hAnsi="Times New Roman" w:cs="Times New Roman"/>
          <w:sz w:val="18"/>
          <w:szCs w:val="18"/>
        </w:rPr>
        <w:t>Pruijm</w:t>
      </w:r>
      <w:proofErr w:type="spellEnd"/>
      <w:r w:rsidRPr="007C7FEB">
        <w:rPr>
          <w:rFonts w:ascii="Times New Roman" w:eastAsiaTheme="minorHAnsi" w:hAnsi="Times New Roman" w:cs="Times New Roman"/>
          <w:sz w:val="18"/>
          <w:szCs w:val="18"/>
        </w:rPr>
        <w:t xml:space="preserve">, M., </w:t>
      </w:r>
      <w:proofErr w:type="spellStart"/>
      <w:r w:rsidRPr="007C7FEB">
        <w:rPr>
          <w:rFonts w:ascii="Times New Roman" w:eastAsiaTheme="minorHAnsi" w:hAnsi="Times New Roman" w:cs="Times New Roman"/>
          <w:sz w:val="18"/>
          <w:szCs w:val="18"/>
        </w:rPr>
        <w:t>Wuerzner</w:t>
      </w:r>
      <w:proofErr w:type="spellEnd"/>
      <w:r w:rsidRPr="007C7FEB">
        <w:rPr>
          <w:rFonts w:ascii="Times New Roman" w:eastAsiaTheme="minorHAnsi" w:hAnsi="Times New Roman" w:cs="Times New Roman"/>
          <w:sz w:val="18"/>
          <w:szCs w:val="18"/>
        </w:rPr>
        <w:t xml:space="preserve"> G. et al. (2015), Drug adherence in chronic kidney disease and dialysis. Nephrol Dial Transplant </w:t>
      </w:r>
    </w:p>
    <w:p w14:paraId="3D9854A4" w14:textId="77777777" w:rsidR="00EC138C" w:rsidRPr="007C7FEB" w:rsidRDefault="00EC138C" w:rsidP="00EC138C">
      <w:pPr>
        <w:pStyle w:val="ListParagraph"/>
        <w:widowControl/>
        <w:numPr>
          <w:ilvl w:val="0"/>
          <w:numId w:val="4"/>
        </w:numPr>
        <w:autoSpaceDE w:val="0"/>
        <w:autoSpaceDN w:val="0"/>
        <w:adjustRightInd w:val="0"/>
        <w:rPr>
          <w:rFonts w:ascii="Times New Roman" w:eastAsiaTheme="minorHAnsi" w:hAnsi="Times New Roman" w:cs="Times New Roman"/>
          <w:sz w:val="18"/>
          <w:szCs w:val="18"/>
        </w:rPr>
      </w:pPr>
      <w:r w:rsidRPr="007C7FEB">
        <w:rPr>
          <w:rFonts w:ascii="Times New Roman" w:eastAsiaTheme="minorHAnsi" w:hAnsi="Times New Roman" w:cs="Times New Roman"/>
          <w:sz w:val="18"/>
          <w:szCs w:val="18"/>
        </w:rPr>
        <w:t xml:space="preserve">Chauhan, R., Mendonca, S. (2015). Adequacy of twice weekly hemodialysis in end stage renal disease patients at a tertiary care dialysis </w:t>
      </w:r>
      <w:proofErr w:type="spellStart"/>
      <w:r w:rsidRPr="007C7FEB">
        <w:rPr>
          <w:rFonts w:ascii="Times New Roman" w:eastAsiaTheme="minorHAnsi" w:hAnsi="Times New Roman" w:cs="Times New Roman"/>
          <w:sz w:val="18"/>
          <w:szCs w:val="18"/>
        </w:rPr>
        <w:t>centre</w:t>
      </w:r>
      <w:proofErr w:type="spellEnd"/>
      <w:r w:rsidRPr="007C7FEB">
        <w:rPr>
          <w:rFonts w:ascii="Times New Roman" w:eastAsiaTheme="minorHAnsi" w:hAnsi="Times New Roman" w:cs="Times New Roman"/>
          <w:sz w:val="18"/>
          <w:szCs w:val="18"/>
        </w:rPr>
        <w:t xml:space="preserve">. Indian J Nephrol. </w:t>
      </w:r>
    </w:p>
    <w:p w14:paraId="17F3E8E1" w14:textId="77777777" w:rsidR="00EC138C" w:rsidRPr="007C7FEB" w:rsidRDefault="00EC138C" w:rsidP="00EC138C">
      <w:pPr>
        <w:pStyle w:val="ListParagraph"/>
        <w:widowControl/>
        <w:numPr>
          <w:ilvl w:val="0"/>
          <w:numId w:val="4"/>
        </w:numPr>
        <w:autoSpaceDE w:val="0"/>
        <w:autoSpaceDN w:val="0"/>
        <w:adjustRightInd w:val="0"/>
        <w:rPr>
          <w:rFonts w:ascii="Times New Roman" w:eastAsiaTheme="minorHAnsi" w:hAnsi="Times New Roman" w:cs="Times New Roman"/>
          <w:sz w:val="18"/>
          <w:szCs w:val="18"/>
        </w:rPr>
      </w:pPr>
      <w:r w:rsidRPr="007C7FEB">
        <w:rPr>
          <w:rFonts w:ascii="Times New Roman" w:eastAsiaTheme="minorHAnsi" w:hAnsi="Times New Roman" w:cs="Times New Roman"/>
          <w:sz w:val="18"/>
          <w:szCs w:val="18"/>
        </w:rPr>
        <w:t xml:space="preserve">Inquirer Lifestyle (2020), </w:t>
      </w:r>
      <w:proofErr w:type="gramStart"/>
      <w:r w:rsidRPr="007C7FEB">
        <w:rPr>
          <w:rFonts w:ascii="Times New Roman" w:eastAsiaTheme="minorHAnsi" w:hAnsi="Times New Roman" w:cs="Times New Roman"/>
          <w:sz w:val="18"/>
          <w:szCs w:val="18"/>
        </w:rPr>
        <w:t xml:space="preserve">Kidney </w:t>
      </w:r>
      <w:r w:rsidRPr="007C7FEB">
        <w:rPr>
          <w:rFonts w:ascii="Times New Roman" w:eastAsiaTheme="minorHAnsi" w:hAnsi="Times New Roman" w:cs="Times New Roman"/>
          <w:i/>
          <w:iCs/>
          <w:sz w:val="18"/>
          <w:szCs w:val="18"/>
        </w:rPr>
        <w:t>disease</w:t>
      </w:r>
      <w:proofErr w:type="gramEnd"/>
      <w:r w:rsidRPr="007C7FEB">
        <w:rPr>
          <w:rFonts w:ascii="Times New Roman" w:eastAsiaTheme="minorHAnsi" w:hAnsi="Times New Roman" w:cs="Times New Roman"/>
          <w:i/>
          <w:iCs/>
          <w:sz w:val="18"/>
          <w:szCs w:val="18"/>
        </w:rPr>
        <w:t xml:space="preserve"> is on the rise — But there’s a new standard in dialysis treatment</w:t>
      </w:r>
      <w:r w:rsidRPr="007C7FEB">
        <w:rPr>
          <w:rFonts w:ascii="Times New Roman" w:eastAsiaTheme="minorHAnsi" w:hAnsi="Times New Roman" w:cs="Times New Roman"/>
          <w:sz w:val="18"/>
          <w:szCs w:val="18"/>
        </w:rPr>
        <w:t xml:space="preserve">. Retrieved on May 27, 2020 from https://lifestyle.inquirer.net/336563/kidney-disease-is-on-the-rise-but-theres-a-new- standard-in-dialysis-treatment/#ixzz6NWkvlJDp. </w:t>
      </w:r>
    </w:p>
    <w:p w14:paraId="0339B64A" w14:textId="77777777" w:rsidR="00EC138C" w:rsidRPr="007C7FEB" w:rsidRDefault="00EC138C" w:rsidP="00EC138C">
      <w:pPr>
        <w:pStyle w:val="ListParagraph"/>
        <w:widowControl/>
        <w:numPr>
          <w:ilvl w:val="0"/>
          <w:numId w:val="4"/>
        </w:numPr>
        <w:autoSpaceDE w:val="0"/>
        <w:autoSpaceDN w:val="0"/>
        <w:adjustRightInd w:val="0"/>
        <w:rPr>
          <w:rFonts w:ascii="Times New Roman" w:eastAsiaTheme="minorHAnsi" w:hAnsi="Times New Roman" w:cs="Times New Roman"/>
          <w:sz w:val="18"/>
          <w:szCs w:val="18"/>
        </w:rPr>
      </w:pPr>
      <w:r w:rsidRPr="007C7FEB">
        <w:rPr>
          <w:rFonts w:ascii="Times New Roman" w:eastAsiaTheme="minorHAnsi" w:hAnsi="Times New Roman" w:cs="Times New Roman"/>
          <w:sz w:val="18"/>
          <w:szCs w:val="18"/>
        </w:rPr>
        <w:t xml:space="preserve">Jameson, JL., (2018), </w:t>
      </w:r>
      <w:proofErr w:type="gramStart"/>
      <w:r w:rsidRPr="007C7FEB">
        <w:rPr>
          <w:rFonts w:ascii="Times New Roman" w:eastAsiaTheme="minorHAnsi" w:hAnsi="Times New Roman" w:cs="Times New Roman"/>
          <w:sz w:val="18"/>
          <w:szCs w:val="18"/>
        </w:rPr>
        <w:t>Chronic kidney disease</w:t>
      </w:r>
      <w:proofErr w:type="gramEnd"/>
      <w:r w:rsidRPr="007C7FEB">
        <w:rPr>
          <w:rFonts w:ascii="Times New Roman" w:eastAsiaTheme="minorHAnsi" w:hAnsi="Times New Roman" w:cs="Times New Roman"/>
          <w:sz w:val="18"/>
          <w:szCs w:val="18"/>
        </w:rPr>
        <w:t xml:space="preserve">. In: Harrison's principles of internal medicine. 20th ed. New York: McGraw-Hill </w:t>
      </w:r>
    </w:p>
    <w:p w14:paraId="77C87008" w14:textId="35171178" w:rsidR="00AE3E37" w:rsidRPr="007C7FEB" w:rsidRDefault="00EC138C" w:rsidP="00E265E9">
      <w:pPr>
        <w:pStyle w:val="ListParagraph"/>
        <w:widowControl/>
        <w:numPr>
          <w:ilvl w:val="0"/>
          <w:numId w:val="4"/>
        </w:numPr>
        <w:autoSpaceDE w:val="0"/>
        <w:autoSpaceDN w:val="0"/>
        <w:adjustRightInd w:val="0"/>
        <w:rPr>
          <w:rFonts w:ascii="Times New Roman" w:eastAsiaTheme="minorHAnsi" w:hAnsi="Times New Roman" w:cs="Times New Roman"/>
          <w:sz w:val="18"/>
          <w:szCs w:val="18"/>
        </w:rPr>
        <w:sectPr w:rsidR="00AE3E37" w:rsidRPr="007C7FEB">
          <w:type w:val="continuous"/>
          <w:pgSz w:w="11910" w:h="16840"/>
          <w:pgMar w:top="1740" w:right="600" w:bottom="840" w:left="620" w:header="720" w:footer="720" w:gutter="0"/>
          <w:cols w:num="2" w:space="720" w:equalWidth="0">
            <w:col w:w="5214" w:space="138"/>
            <w:col w:w="5338"/>
          </w:cols>
        </w:sectPr>
      </w:pPr>
      <w:r w:rsidRPr="007C7FEB">
        <w:rPr>
          <w:rFonts w:ascii="Times New Roman" w:eastAsiaTheme="minorHAnsi" w:hAnsi="Times New Roman" w:cs="Times New Roman"/>
          <w:sz w:val="18"/>
          <w:szCs w:val="18"/>
        </w:rPr>
        <w:t xml:space="preserve">Philippine Health Corporation (2015), </w:t>
      </w:r>
      <w:proofErr w:type="spellStart"/>
      <w:r w:rsidRPr="007C7FEB">
        <w:rPr>
          <w:rFonts w:ascii="Times New Roman" w:eastAsiaTheme="minorHAnsi" w:hAnsi="Times New Roman" w:cs="Times New Roman"/>
          <w:sz w:val="18"/>
          <w:szCs w:val="18"/>
        </w:rPr>
        <w:t>Philhealth</w:t>
      </w:r>
      <w:proofErr w:type="spellEnd"/>
      <w:r w:rsidRPr="007C7FEB">
        <w:rPr>
          <w:rFonts w:ascii="Times New Roman" w:eastAsiaTheme="minorHAnsi" w:hAnsi="Times New Roman" w:cs="Times New Roman"/>
          <w:sz w:val="18"/>
          <w:szCs w:val="18"/>
        </w:rPr>
        <w:t xml:space="preserve"> Circular No. 022-2015 </w:t>
      </w:r>
      <w:r w:rsidR="008756E6" w:rsidRPr="007C7FEB">
        <w:rPr>
          <w:rFonts w:ascii="Times New Roman" w:hAnsi="Times New Roman" w:cs="Times New Roman"/>
        </w:rPr>
        <w:t xml:space="preserve">   </w:t>
      </w:r>
    </w:p>
    <w:p w14:paraId="5F7ECDC1" w14:textId="77777777" w:rsidR="00AE3E37" w:rsidRPr="007C7FEB" w:rsidRDefault="00AE3E37">
      <w:pPr>
        <w:pStyle w:val="BodyText"/>
        <w:rPr>
          <w:rFonts w:ascii="Times New Roman" w:hAnsi="Times New Roman" w:cs="Times New Roman"/>
          <w:sz w:val="20"/>
        </w:rPr>
      </w:pPr>
    </w:p>
    <w:p w14:paraId="1EA83FDB" w14:textId="6A72ADEB" w:rsidR="00AE3E37" w:rsidRPr="007C7FEB" w:rsidRDefault="00292ED9">
      <w:pPr>
        <w:pStyle w:val="BodyText"/>
        <w:spacing w:line="40" w:lineRule="exact"/>
        <w:ind w:left="2202"/>
        <w:rPr>
          <w:rFonts w:ascii="Times New Roman" w:hAnsi="Times New Roman" w:cs="Times New Roman"/>
          <w:sz w:val="4"/>
        </w:rPr>
      </w:pPr>
      <w:r w:rsidRPr="007C7FEB">
        <w:rPr>
          <w:rFonts w:ascii="Times New Roman" w:hAnsi="Times New Roman" w:cs="Times New Roman"/>
          <w:noProof/>
          <w:sz w:val="4"/>
          <w:lang w:val="en-IN" w:eastAsia="en-IN"/>
        </w:rPr>
        <mc:AlternateContent>
          <mc:Choice Requires="wpg">
            <w:drawing>
              <wp:inline distT="0" distB="0" distL="0" distR="0" wp14:anchorId="428DEBCB" wp14:editId="599BB119">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A992994" id="Group 4" o:spid="_x0000_s1026" style="width:313.05pt;height:2pt;mso-position-horizontal-relative:char;mso-position-vertical-relative:line" coordsize="6261,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">
                <v:line id="Line 5" o:spid="_x0000_s1027" style="position:absolute;visibility:visible;mso-wrap-style:square" from="20,20" to="6241,2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" strokecolor="#004080" strokeweight="2pt"/>
                <w10:anchorlock/>
              </v:group>
            </w:pict>
          </mc:Fallback>
        </mc:AlternateContent>
      </w:r>
    </w:p>
    <w:p w14:paraId="37A666C3" w14:textId="1D0EDE4E" w:rsidR="00AE3E37" w:rsidRPr="007C7FEB" w:rsidRDefault="008756E6" w:rsidP="00404E5B">
      <w:pPr>
        <w:spacing w:before="92"/>
        <w:ind w:right="4234"/>
        <w:rPr>
          <w:rFonts w:ascii="Times New Roman" w:hAnsi="Times New Roman" w:cs="Times New Roman"/>
        </w:rPr>
      </w:pPr>
      <w:r w:rsidRPr="007C7FEB">
        <w:rPr>
          <w:rFonts w:ascii="Times New Roman" w:hAnsi="Times New Roman" w:cs="Times New Roman"/>
          <w:noProof/>
        </w:rPr>
        <w:t xml:space="preserve">        </w:t>
      </w:r>
      <w:r w:rsidR="00E265E9" w:rsidRPr="007C7FEB">
        <w:rPr>
          <w:rFonts w:ascii="Times New Roman" w:hAnsi="Times New Roman" w:cs="Times New Roman"/>
          <w:noProof/>
        </w:rPr>
        <w:tab/>
      </w:r>
      <w:r w:rsidR="00E265E9" w:rsidRPr="007C7FEB">
        <w:rPr>
          <w:rFonts w:ascii="Times New Roman" w:hAnsi="Times New Roman" w:cs="Times New Roman"/>
          <w:noProof/>
        </w:rPr>
        <w:tab/>
      </w:r>
      <w:r w:rsidRPr="007C7FEB">
        <w:rPr>
          <w:rFonts w:ascii="Times New Roman" w:hAnsi="Times New Roman" w:cs="Times New Roman"/>
          <w:noProof/>
        </w:rPr>
        <w:t xml:space="preserve">    </w:t>
      </w:r>
      <w:r w:rsidR="00A9710C" w:rsidRPr="007C7FEB">
        <w:rPr>
          <w:rFonts w:ascii="Times New Roman" w:hAnsi="Times New Roman" w:cs="Times New Roman"/>
          <w:color w:val="BF5A14"/>
        </w:rPr>
        <w:t>Biography</w:t>
      </w:r>
    </w:p>
    <w:p w14:paraId="2F0EDCF4" w14:textId="0B1AB30A" w:rsidR="00C64BEB" w:rsidRPr="007C7FEB" w:rsidRDefault="00C64BEB">
      <w:pPr>
        <w:spacing w:before="41" w:line="154" w:lineRule="exact"/>
        <w:ind w:left="213" w:right="231"/>
        <w:jc w:val="both"/>
        <w:rPr>
          <w:rFonts w:ascii="Times New Roman" w:hAnsi="Times New Roman" w:cs="Times New Roman"/>
          <w:sz w:val="14"/>
        </w:rPr>
      </w:pPr>
      <w:r w:rsidRPr="007C7FEB">
        <w:rPr>
          <w:rFonts w:ascii="Times New Roman" w:hAnsi="Times New Roman" w:cs="Times New Roman"/>
          <w:sz w:val="14"/>
        </w:rPr>
        <w:t>Edmundo F. Ancheta III</w:t>
      </w:r>
      <w:r w:rsidR="00A9710C" w:rsidRPr="007C7FEB">
        <w:rPr>
          <w:rFonts w:ascii="Times New Roman" w:hAnsi="Times New Roman" w:cs="Times New Roman"/>
          <w:sz w:val="14"/>
        </w:rPr>
        <w:t xml:space="preserve"> </w:t>
      </w:r>
      <w:r w:rsidR="00E265E9" w:rsidRPr="007C7FEB">
        <w:rPr>
          <w:rFonts w:ascii="Times New Roman" w:hAnsi="Times New Roman" w:cs="Times New Roman"/>
          <w:sz w:val="14"/>
        </w:rPr>
        <w:t>is a 4</w:t>
      </w:r>
      <w:r w:rsidR="00E265E9" w:rsidRPr="007C7FEB">
        <w:rPr>
          <w:rFonts w:ascii="Times New Roman" w:hAnsi="Times New Roman" w:cs="Times New Roman"/>
          <w:sz w:val="14"/>
          <w:vertAlign w:val="superscript"/>
        </w:rPr>
        <w:t>th</w:t>
      </w:r>
      <w:r w:rsidR="00E265E9" w:rsidRPr="007C7FEB">
        <w:rPr>
          <w:rFonts w:ascii="Times New Roman" w:hAnsi="Times New Roman" w:cs="Times New Roman"/>
          <w:sz w:val="14"/>
        </w:rPr>
        <w:t xml:space="preserve"> year medical student and </w:t>
      </w:r>
      <w:r w:rsidRPr="007C7FEB">
        <w:rPr>
          <w:rFonts w:ascii="Times New Roman" w:hAnsi="Times New Roman" w:cs="Times New Roman"/>
          <w:sz w:val="14"/>
        </w:rPr>
        <w:t>good student leader advocating for fair service to all students.</w:t>
      </w:r>
      <w:r w:rsidR="00E265E9" w:rsidRPr="007C7FEB">
        <w:rPr>
          <w:rFonts w:ascii="Times New Roman" w:hAnsi="Times New Roman" w:cs="Times New Roman"/>
          <w:sz w:val="14"/>
        </w:rPr>
        <w:t xml:space="preserve"> He received Leadership Excellence Award by APMC-SN. </w:t>
      </w:r>
      <w:r w:rsidRPr="007C7FEB">
        <w:rPr>
          <w:rFonts w:ascii="Times New Roman" w:hAnsi="Times New Roman" w:cs="Times New Roman"/>
          <w:sz w:val="14"/>
        </w:rPr>
        <w:t xml:space="preserve"> He is currently taking up doctor of medicine at the University of Northern Philippines College of Medicine. </w:t>
      </w:r>
      <w:r w:rsidR="00E265E9" w:rsidRPr="007C7FEB">
        <w:rPr>
          <w:rFonts w:ascii="Times New Roman" w:hAnsi="Times New Roman" w:cs="Times New Roman"/>
          <w:sz w:val="14"/>
        </w:rPr>
        <w:t xml:space="preserve">He is self-driven and motivated </w:t>
      </w:r>
      <w:r w:rsidR="00E265E9" w:rsidRPr="007C7FEB">
        <w:rPr>
          <w:rFonts w:ascii="Times New Roman" w:hAnsi="Times New Roman" w:cs="Times New Roman"/>
          <w:sz w:val="14"/>
        </w:rPr>
        <w:t xml:space="preserve">medical </w:t>
      </w:r>
      <w:r w:rsidR="00E265E9" w:rsidRPr="007C7FEB">
        <w:rPr>
          <w:rFonts w:ascii="Times New Roman" w:hAnsi="Times New Roman" w:cs="Times New Roman"/>
          <w:sz w:val="14"/>
        </w:rPr>
        <w:t xml:space="preserve">student </w:t>
      </w:r>
      <w:r w:rsidR="00E265E9" w:rsidRPr="007C7FEB">
        <w:rPr>
          <w:rFonts w:ascii="Times New Roman" w:hAnsi="Times New Roman" w:cs="Times New Roman"/>
          <w:sz w:val="14"/>
        </w:rPr>
        <w:t>and</w:t>
      </w:r>
      <w:r w:rsidR="00E265E9" w:rsidRPr="007C7FEB">
        <w:rPr>
          <w:rFonts w:ascii="Times New Roman" w:hAnsi="Times New Roman" w:cs="Times New Roman"/>
          <w:sz w:val="14"/>
        </w:rPr>
        <w:t xml:space="preserve"> awarded as Dean’s Lister in 2 consecutive years.  </w:t>
      </w:r>
      <w:r w:rsidRPr="007C7FEB">
        <w:rPr>
          <w:rFonts w:ascii="Times New Roman" w:hAnsi="Times New Roman" w:cs="Times New Roman"/>
          <w:sz w:val="14"/>
        </w:rPr>
        <w:t xml:space="preserve">His research interest </w:t>
      </w:r>
      <w:r w:rsidR="00E265E9" w:rsidRPr="007C7FEB">
        <w:rPr>
          <w:rFonts w:ascii="Times New Roman" w:hAnsi="Times New Roman" w:cs="Times New Roman"/>
          <w:sz w:val="14"/>
        </w:rPr>
        <w:t>revolves</w:t>
      </w:r>
      <w:r w:rsidRPr="007C7FEB">
        <w:rPr>
          <w:rFonts w:ascii="Times New Roman" w:hAnsi="Times New Roman" w:cs="Times New Roman"/>
          <w:sz w:val="14"/>
        </w:rPr>
        <w:t xml:space="preserve"> around public health which he plans to serve the community as Doctors to the </w:t>
      </w:r>
      <w:proofErr w:type="spellStart"/>
      <w:r w:rsidRPr="007C7FEB">
        <w:rPr>
          <w:rFonts w:ascii="Times New Roman" w:hAnsi="Times New Roman" w:cs="Times New Roman"/>
          <w:sz w:val="14"/>
        </w:rPr>
        <w:t>Barriors</w:t>
      </w:r>
      <w:proofErr w:type="spellEnd"/>
      <w:r w:rsidRPr="007C7FEB">
        <w:rPr>
          <w:rFonts w:ascii="Times New Roman" w:hAnsi="Times New Roman" w:cs="Times New Roman"/>
          <w:sz w:val="14"/>
        </w:rPr>
        <w:t xml:space="preserve"> when he passes his Physicians Licensure Examination. </w:t>
      </w:r>
    </w:p>
    <w:p w14:paraId="5D9E241E" w14:textId="77777777" w:rsidR="00C64BEB" w:rsidRPr="007C7FEB" w:rsidRDefault="00C64BEB">
      <w:pPr>
        <w:spacing w:before="41" w:line="154" w:lineRule="exact"/>
        <w:ind w:left="213" w:right="231"/>
        <w:jc w:val="both"/>
        <w:rPr>
          <w:rFonts w:ascii="Times New Roman" w:hAnsi="Times New Roman" w:cs="Times New Roman"/>
          <w:sz w:val="14"/>
        </w:rPr>
      </w:pPr>
    </w:p>
    <w:p w14:paraId="5B54D8CC" w14:textId="06D15846" w:rsidR="00AE3E37" w:rsidRPr="007C7FEB" w:rsidRDefault="00A9710C" w:rsidP="00E265E9">
      <w:pPr>
        <w:spacing w:before="62"/>
        <w:ind w:left="4217" w:right="4027"/>
        <w:jc w:val="center"/>
        <w:rPr>
          <w:rFonts w:ascii="Times New Roman" w:hAnsi="Times New Roman" w:cs="Times New Roman"/>
          <w:sz w:val="14"/>
        </w:rPr>
      </w:pPr>
      <w:r w:rsidRPr="007C7FEB">
        <w:rPr>
          <w:rFonts w:ascii="Times New Roman" w:hAnsi="Times New Roman" w:cs="Times New Roman"/>
          <w:sz w:val="14"/>
        </w:rPr>
        <w:t xml:space="preserve">Email: </w:t>
      </w:r>
      <w:hyperlink r:id="rId11" w:history="1">
        <w:r w:rsidR="00E265E9" w:rsidRPr="007C7FEB">
          <w:rPr>
            <w:rStyle w:val="Hyperlink"/>
            <w:rFonts w:ascii="Times New Roman" w:hAnsi="Times New Roman" w:cs="Times New Roman"/>
            <w:sz w:val="14"/>
          </w:rPr>
          <w:t>edmundoanchetaiii@gmail.com</w:t>
        </w:r>
      </w:hyperlink>
    </w:p>
    <w:p w14:paraId="67B5F169" w14:textId="28342682" w:rsidR="00AE3E37" w:rsidRPr="007C7FEB" w:rsidRDefault="00292ED9" w:rsidP="00E265E9">
      <w:pPr>
        <w:pStyle w:val="BodyText"/>
        <w:spacing w:before="2"/>
        <w:rPr>
          <w:rFonts w:ascii="Times New Roman" w:hAnsi="Times New Roman" w:cs="Times New Roman"/>
          <w:sz w:val="24"/>
        </w:rPr>
        <w:sectPr w:rsidR="00AE3E37" w:rsidRPr="007C7FEB">
          <w:type w:val="continuous"/>
          <w:pgSz w:w="11910" w:h="16840"/>
          <w:pgMar w:top="1740" w:right="600" w:bottom="840" w:left="620" w:header="720" w:footer="720" w:gutter="0"/>
          <w:cols w:space="720"/>
        </w:sectPr>
      </w:pPr>
      <w:r w:rsidRPr="007C7FEB">
        <w:rPr>
          <w:rFonts w:ascii="Times New Roman" w:hAnsi="Times New Roman" w:cs="Times New Roman"/>
          <w:noProof/>
          <w:lang w:val="en-IN" w:eastAsia="en-IN"/>
        </w:rPr>
        <mc:AlternateContent>
          <mc:Choice Requires="wps">
            <w:drawing>
              <wp:anchor distT="0" distB="0" distL="0" distR="0" simplePos="0" relativeHeight="251655680" behindDoc="0" locked="0" layoutInCell="1" allowOverlap="1" wp14:anchorId="0536F465" wp14:editId="284A85C8">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EEA587A" id="Line 3" o:spid="_x0000_s1026" style="position:absolute;z-index:2516556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" strokecolor="#004080" strokeweight=".5pt">
                <w10:wrap type="topAndBottom" anchorx="page"/>
              </v:line>
            </w:pict>
          </mc:Fallback>
        </mc:AlternateContent>
      </w:r>
    </w:p>
    <w:p w14:paraId="49FB3531" w14:textId="77777777" w:rsidR="00AE3E37" w:rsidRPr="007C7FEB" w:rsidRDefault="00AE3E37">
      <w:pPr>
        <w:pStyle w:val="BodyText"/>
        <w:spacing w:before="3"/>
        <w:rPr>
          <w:rFonts w:ascii="Times New Roman" w:hAnsi="Times New Roman" w:cs="Times New Roman"/>
          <w:sz w:val="26"/>
        </w:rPr>
      </w:pPr>
    </w:p>
    <w:sectPr w:rsidR="00AE3E37" w:rsidRPr="007C7FEB"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1EDAE55" w14:textId="77777777" w:rsidR="00FB5930" w:rsidRDefault="00FB5930">
      <w:r>
        <w:separator/>
      </w:r>
    </w:p>
  </w:endnote>
  <w:endnote w:type="continuationSeparator" w:id="0">
    <w:p w14:paraId="0711D97F" w14:textId="77777777" w:rsidR="00FB5930" w:rsidRDefault="00FB59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20B0604020202020204"/>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20B0604020202020204"/>
    <w:charset w:val="00"/>
    <w:family w:val="swiss"/>
    <w:notTrueType/>
    <w:pitch w:val="variable"/>
    <w:sig w:usb0="00000001" w:usb1="00000001" w:usb2="00000000" w:usb3="00000000" w:csb0="0000019F" w:csb1="00000000"/>
  </w:font>
  <w:font w:name="Impact">
    <w:altName w:val="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B9F8BD"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251658240" behindDoc="1" locked="0" layoutInCell="1" allowOverlap="1" wp14:anchorId="29DBCC41" wp14:editId="70379088">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675CBB"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565D5D28"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9DBCC41" id="_x0000_t202" coordsize="21600,21600" o:spt="202" path="m,l,21600r21600,l21600,xe">
              <v:stroke joinstyle="miter"/>
              <v:path gradientshapeok="t" o:connecttype="rect"/>
            </v:shapetype>
            <v:shape id="Text Box 3" o:spid="_x0000_s1028" type="#_x0000_t202" style="position:absolute;margin-left:35pt;margin-top:798.8pt;width:168.2pt;height:19.6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" filled="f" stroked="f">
              <v:textbox inset="0,0,0,0">
                <w:txbxContent>
                  <w:p w14:paraId="56675CBB"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565D5D28"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60288" behindDoc="1" locked="0" layoutInCell="1" allowOverlap="1" wp14:anchorId="1EB0B715" wp14:editId="7C6C55E6">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902FF8"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28D1583"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B0B715" id="Text Box 2" o:spid="_x0000_s1029" type="#_x0000_t202" style="position:absolute;margin-left:252.1pt;margin-top:799.05pt;width:91.9pt;height:24.9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" filled="f" stroked="f">
              <v:textbox inset="0,0,0,0">
                <w:txbxContent>
                  <w:p w14:paraId="5C902FF8"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28D1583"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62336" behindDoc="1" locked="0" layoutInCell="1" allowOverlap="1" wp14:anchorId="63285E60" wp14:editId="1EB9729A">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A1259B"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192C726B"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285E60" id="Text Box 1" o:spid="_x0000_s1030" type="#_x0000_t202" style="position:absolute;margin-left:468.9pt;margin-top:798.8pt;width:91.4pt;height:26.0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" filled="f" stroked="f">
              <v:textbox inset="0,0,0,0">
                <w:txbxContent>
                  <w:p w14:paraId="38A1259B"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192C726B"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604CDBE" w14:textId="77777777" w:rsidR="00FB5930" w:rsidRDefault="00FB5930">
      <w:r>
        <w:separator/>
      </w:r>
    </w:p>
  </w:footnote>
  <w:footnote w:type="continuationSeparator" w:id="0">
    <w:p w14:paraId="14552522" w14:textId="77777777" w:rsidR="00FB5930" w:rsidRDefault="00FB59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C33515C"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251654144" behindDoc="1" locked="0" layoutInCell="1" allowOverlap="1" wp14:anchorId="1F44A41F" wp14:editId="2758FBE0">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6E3CBC"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F44A41F" id="_x0000_t202" coordsize="21600,21600" o:spt="202" path="m,l,21600r21600,l21600,xe">
              <v:stroke joinstyle="miter"/>
              <v:path gradientshapeok="t" o:connecttype="rect"/>
            </v:shapetype>
            <v:shape id="Text Box 5" o:spid="_x0000_s1026" type="#_x0000_t202" style="position:absolute;margin-left:416pt;margin-top:26.05pt;width:144.3pt;height:17.4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" filled="f" stroked="f">
              <v:textbox inset="0,0,0,0">
                <w:txbxContent>
                  <w:p w14:paraId="4B6E3CBC"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56192" behindDoc="1" locked="0" layoutInCell="1" allowOverlap="1" wp14:anchorId="1BC38636" wp14:editId="3700842F">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F28C28"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23F7E154"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C38636" id="Text Box 4" o:spid="_x0000_s1027" type="#_x0000_t202" style="position:absolute;margin-left:35pt;margin-top:48.3pt;width:515.95pt;height:40.1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" filled="f" stroked="f">
              <v:textbox inset="0,0,0,0">
                <w:txbxContent>
                  <w:p w14:paraId="70F28C28"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23F7E154"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371F5696"/>
    <w:multiLevelType w:val="hybridMultilevel"/>
    <w:tmpl w:val="F0F69D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E2911"/>
    <w:rsid w:val="001263DF"/>
    <w:rsid w:val="002455EC"/>
    <w:rsid w:val="00292ED9"/>
    <w:rsid w:val="00404E5B"/>
    <w:rsid w:val="00414F7B"/>
    <w:rsid w:val="004355DC"/>
    <w:rsid w:val="004749B4"/>
    <w:rsid w:val="00494130"/>
    <w:rsid w:val="004F3523"/>
    <w:rsid w:val="005973B9"/>
    <w:rsid w:val="005B3A56"/>
    <w:rsid w:val="006060CE"/>
    <w:rsid w:val="0063497F"/>
    <w:rsid w:val="007C7FEB"/>
    <w:rsid w:val="00873DF0"/>
    <w:rsid w:val="008756E6"/>
    <w:rsid w:val="008A08B6"/>
    <w:rsid w:val="009B2D44"/>
    <w:rsid w:val="00A07E82"/>
    <w:rsid w:val="00A9710C"/>
    <w:rsid w:val="00AE3E37"/>
    <w:rsid w:val="00B21A57"/>
    <w:rsid w:val="00C33602"/>
    <w:rsid w:val="00C64BEB"/>
    <w:rsid w:val="00CD6F55"/>
    <w:rsid w:val="00DE3104"/>
    <w:rsid w:val="00E265E9"/>
    <w:rsid w:val="00E26B10"/>
    <w:rsid w:val="00EC138C"/>
    <w:rsid w:val="00F72EEA"/>
    <w:rsid w:val="00F84CAE"/>
    <w:rsid w:val="00FB5930"/>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5ECFA78"/>
  <w15:docId w15:val="{823809B1-D8CF-ED47-8B8F-185BA8DCD7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Spacing">
    <w:name w:val="No Spacing"/>
    <w:uiPriority w:val="1"/>
    <w:qFormat/>
    <w:rsid w:val="00C64BEB"/>
    <w:rPr>
      <w:rFonts w:ascii="Tw Cen MT" w:eastAsia="Tw Cen MT" w:hAnsi="Tw Cen MT" w:cs="Tw Cen MT"/>
    </w:rPr>
  </w:style>
  <w:style w:type="character" w:styleId="FollowedHyperlink">
    <w:name w:val="FollowedHyperlink"/>
    <w:basedOn w:val="DefaultParagraphFont"/>
    <w:uiPriority w:val="99"/>
    <w:semiHidden/>
    <w:unhideWhenUsed/>
    <w:rsid w:val="00E265E9"/>
    <w:rPr>
      <w:color w:val="800080" w:themeColor="followedHyperlink"/>
      <w:u w:val="single"/>
    </w:rPr>
  </w:style>
  <w:style w:type="character" w:styleId="UnresolvedMention">
    <w:name w:val="Unresolved Mention"/>
    <w:basedOn w:val="DefaultParagraphFont"/>
    <w:uiPriority w:val="99"/>
    <w:semiHidden/>
    <w:unhideWhenUsed/>
    <w:rsid w:val="00E265E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edmundoanchetaiii@gmail.com" TargetMode="Externa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648</Words>
  <Characters>3695</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Microsoft Office User</cp:lastModifiedBy>
  <cp:revision>2</cp:revision>
  <dcterms:created xsi:type="dcterms:W3CDTF">2021-06-11T10:12:00Z</dcterms:created>
  <dcterms:modified xsi:type="dcterms:W3CDTF">2021-06-11T10:12:00Z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