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C9C" w:rsidRPr="004F508B" w:rsidRDefault="005F0D8B" w:rsidP="005F0D8B">
      <w:pPr>
        <w:jc w:val="center"/>
        <w:rPr>
          <w:rFonts w:ascii="Arial" w:eastAsia="MS PGothic" w:hAnsi="Arial" w:cs="Arial"/>
          <w:b/>
          <w:color w:val="000000"/>
          <w:sz w:val="28"/>
          <w:szCs w:val="28"/>
        </w:rPr>
      </w:pPr>
      <w:proofErr w:type="gramStart"/>
      <w:r w:rsidRPr="004F508B">
        <w:rPr>
          <w:rFonts w:ascii="Arial" w:eastAsia="MS PGothic" w:hAnsi="Arial" w:cs="Arial"/>
          <w:b/>
          <w:color w:val="000000"/>
          <w:sz w:val="28"/>
          <w:szCs w:val="28"/>
        </w:rPr>
        <w:t>The Baby Friendly Hospital Initiative and the Ten Steps for Successful Breastfeeding.</w:t>
      </w:r>
      <w:proofErr w:type="gramEnd"/>
      <w:r w:rsidRPr="004F508B">
        <w:rPr>
          <w:rFonts w:ascii="Arial" w:eastAsia="MS PGothic" w:hAnsi="Arial" w:cs="Arial"/>
          <w:b/>
          <w:color w:val="000000"/>
          <w:sz w:val="28"/>
          <w:szCs w:val="28"/>
        </w:rPr>
        <w:t xml:space="preserve"> A critical review of the literature</w:t>
      </w:r>
    </w:p>
    <w:p w:rsidR="004F508B" w:rsidRPr="004F508B" w:rsidRDefault="004F508B" w:rsidP="004F508B">
      <w:pPr>
        <w:pStyle w:val="Sinespaciado"/>
        <w:jc w:val="center"/>
        <w:rPr>
          <w:rFonts w:ascii="Arial" w:hAnsi="Arial" w:cs="Arial"/>
          <w:vertAlign w:val="superscript"/>
        </w:rPr>
      </w:pPr>
    </w:p>
    <w:p w:rsidR="004F508B" w:rsidRPr="004F508B" w:rsidRDefault="005F0D8B" w:rsidP="004F508B">
      <w:pPr>
        <w:pStyle w:val="Sinespaciado"/>
        <w:jc w:val="center"/>
        <w:rPr>
          <w:rFonts w:ascii="Tw Cen MT" w:hAnsi="Tw Cen MT" w:cs="Arial"/>
        </w:rPr>
      </w:pPr>
      <w:r w:rsidRPr="004F508B">
        <w:rPr>
          <w:rFonts w:ascii="Tw Cen MT" w:hAnsi="Tw Cen MT" w:cs="Arial"/>
          <w:vertAlign w:val="superscript"/>
        </w:rPr>
        <w:t>1</w:t>
      </w:r>
      <w:r w:rsidRPr="004F508B">
        <w:rPr>
          <w:rFonts w:ascii="Tw Cen MT" w:hAnsi="Tw Cen MT" w:cs="Arial"/>
        </w:rPr>
        <w:t>Enrique Gomez-</w:t>
      </w:r>
      <w:proofErr w:type="spellStart"/>
      <w:r w:rsidRPr="004F508B">
        <w:rPr>
          <w:rFonts w:ascii="Tw Cen MT" w:hAnsi="Tw Cen MT" w:cs="Arial"/>
        </w:rPr>
        <w:t>Pomar</w:t>
      </w:r>
      <w:proofErr w:type="spellEnd"/>
      <w:r w:rsidRPr="004F508B">
        <w:rPr>
          <w:rFonts w:ascii="Tw Cen MT" w:hAnsi="Tw Cen MT" w:cs="Arial"/>
        </w:rPr>
        <w:t xml:space="preserve">, MD, MSc; </w:t>
      </w:r>
      <w:r w:rsidRPr="004F508B">
        <w:rPr>
          <w:rFonts w:ascii="Tw Cen MT" w:hAnsi="Tw Cen MT" w:cs="Arial"/>
          <w:vertAlign w:val="superscript"/>
        </w:rPr>
        <w:t>2</w:t>
      </w:r>
      <w:r w:rsidRPr="004F508B">
        <w:rPr>
          <w:rFonts w:ascii="Tw Cen MT" w:hAnsi="Tw Cen MT" w:cs="Arial"/>
        </w:rPr>
        <w:t xml:space="preserve">Robert </w:t>
      </w:r>
      <w:proofErr w:type="spellStart"/>
      <w:r w:rsidRPr="004F508B">
        <w:rPr>
          <w:rFonts w:ascii="Tw Cen MT" w:hAnsi="Tw Cen MT" w:cs="Arial"/>
        </w:rPr>
        <w:t>Blubaugh</w:t>
      </w:r>
      <w:proofErr w:type="spellEnd"/>
      <w:r w:rsidRPr="004F508B">
        <w:rPr>
          <w:rFonts w:ascii="Tw Cen MT" w:hAnsi="Tw Cen MT" w:cs="Arial"/>
        </w:rPr>
        <w:t>, DO</w:t>
      </w:r>
    </w:p>
    <w:p w:rsidR="004F508B" w:rsidRPr="004F508B" w:rsidRDefault="005F0D8B" w:rsidP="004F508B">
      <w:pPr>
        <w:pStyle w:val="Sinespaciado"/>
        <w:jc w:val="center"/>
        <w:rPr>
          <w:rFonts w:ascii="Tw Cen MT" w:hAnsi="Tw Cen MT" w:cs="Arial"/>
        </w:rPr>
      </w:pPr>
      <w:r w:rsidRPr="004F508B">
        <w:rPr>
          <w:rFonts w:ascii="Tw Cen MT" w:hAnsi="Tw Cen MT" w:cs="Arial"/>
          <w:vertAlign w:val="superscript"/>
        </w:rPr>
        <w:t>1</w:t>
      </w:r>
      <w:r w:rsidRPr="004F508B">
        <w:rPr>
          <w:rFonts w:ascii="Tw Cen MT" w:hAnsi="Tw Cen MT" w:cs="Arial"/>
        </w:rPr>
        <w:t xml:space="preserve">Division of Neonatology, Department of Pediatrics, University of Kentucky; </w:t>
      </w:r>
    </w:p>
    <w:p w:rsidR="00DC433A" w:rsidRPr="004F508B" w:rsidRDefault="005F0D8B" w:rsidP="004F508B">
      <w:pPr>
        <w:pStyle w:val="Sinespaciado"/>
        <w:jc w:val="center"/>
        <w:rPr>
          <w:rFonts w:ascii="Tw Cen MT" w:hAnsi="Tw Cen MT" w:cs="Arial"/>
        </w:rPr>
      </w:pPr>
      <w:proofErr w:type="gramStart"/>
      <w:r w:rsidRPr="004F508B">
        <w:rPr>
          <w:rFonts w:ascii="Tw Cen MT" w:hAnsi="Tw Cen MT" w:cs="Arial"/>
          <w:vertAlign w:val="superscript"/>
        </w:rPr>
        <w:t>2</w:t>
      </w:r>
      <w:r w:rsidRPr="004F508B">
        <w:rPr>
          <w:rFonts w:ascii="Tw Cen MT" w:hAnsi="Tw Cen MT" w:cs="Arial"/>
        </w:rPr>
        <w:t>Neonatal Intensive Care Unit Medical Director, Rush Foundation Hospital, Meridian, MS.</w:t>
      </w:r>
      <w:proofErr w:type="gramEnd"/>
    </w:p>
    <w:p w:rsidR="005F0D8B" w:rsidRPr="004F508B" w:rsidRDefault="005F0D8B" w:rsidP="00DC433A">
      <w:pPr>
        <w:jc w:val="center"/>
        <w:rPr>
          <w:rFonts w:ascii="Tw Cen MT" w:hAnsi="Tw Cen MT" w:cs="Arial"/>
          <w:color w:val="0000FF"/>
          <w:sz w:val="22"/>
          <w:szCs w:val="22"/>
        </w:rPr>
      </w:pPr>
    </w:p>
    <w:p w:rsidR="005F0D8B" w:rsidRPr="004F508B" w:rsidRDefault="005F0D8B" w:rsidP="004F508B">
      <w:pPr>
        <w:pStyle w:val="Sinespaciado"/>
        <w:jc w:val="both"/>
        <w:rPr>
          <w:rFonts w:ascii="Tw Cen MT" w:hAnsi="Tw Cen MT" w:cs="Arial"/>
        </w:rPr>
      </w:pPr>
      <w:r w:rsidRPr="004F508B">
        <w:rPr>
          <w:rFonts w:ascii="Tw Cen MT" w:hAnsi="Tw Cen MT" w:cs="Arial"/>
        </w:rPr>
        <w:t>There is no doubt regarding the multiple benefits of breastfeeding for infants and society in general. Therefore, the World Health Organization in a conjoint effort with UNICEF developed the “Ten Steps to Successful Breastfeeding” in 1992 which became the backbone of the Baby Friendly Hospital Initiative (BFHI). Following this development, many hospitals and countries have strengthened their attitudes towards creating a more “breastfeeding oriented” practice. Over the past two decades, there has been increasing interest in the BFHI and the Ten Steps in the US. However, alongside the implementation of the initiative, there has been extensive research that evaluated the benefits and dangers of the suggested practices. Hence, it is our intention to make a critical evaluation of the current BFHI recommendations, the Ten Steps and the importance of providing an evidence-based breastfeeding supported environment for our mothers and infants.</w:t>
      </w:r>
    </w:p>
    <w:p w:rsidR="00B8710A" w:rsidRPr="004F508B" w:rsidRDefault="00B8710A" w:rsidP="004F508B">
      <w:pPr>
        <w:pStyle w:val="Sinespaciado"/>
        <w:jc w:val="both"/>
        <w:rPr>
          <w:rFonts w:ascii="Tw Cen MT" w:hAnsi="Tw Cen MT" w:cs="Arial"/>
        </w:rPr>
      </w:pPr>
    </w:p>
    <w:p w:rsidR="002E3CDF" w:rsidRPr="004F508B" w:rsidRDefault="002E3CDF" w:rsidP="004F508B">
      <w:pPr>
        <w:pStyle w:val="Sinespaciado"/>
        <w:jc w:val="both"/>
        <w:rPr>
          <w:rFonts w:ascii="Tw Cen MT" w:hAnsi="Tw Cen MT" w:cs="Arial"/>
          <w:b/>
        </w:rPr>
      </w:pPr>
      <w:r w:rsidRPr="004F508B">
        <w:rPr>
          <w:rFonts w:ascii="Tw Cen MT" w:hAnsi="Tw Cen MT" w:cs="Arial"/>
          <w:b/>
        </w:rPr>
        <w:t>Recent Publications</w:t>
      </w:r>
    </w:p>
    <w:p w:rsidR="002E3CDF" w:rsidRPr="004F508B" w:rsidRDefault="002E3CDF" w:rsidP="004F508B">
      <w:pPr>
        <w:pStyle w:val="Sinespaciado"/>
        <w:jc w:val="both"/>
        <w:rPr>
          <w:rFonts w:ascii="Tw Cen MT" w:hAnsi="Tw Cen MT" w:cs="Arial"/>
        </w:rPr>
      </w:pPr>
    </w:p>
    <w:p w:rsidR="002E3CDF" w:rsidRPr="004F508B" w:rsidRDefault="002E3CDF" w:rsidP="004F508B">
      <w:pPr>
        <w:pStyle w:val="Sinespaciado"/>
        <w:jc w:val="both"/>
        <w:rPr>
          <w:rFonts w:ascii="Tw Cen MT" w:hAnsi="Tw Cen MT" w:cs="Arial"/>
        </w:rPr>
      </w:pPr>
      <w:proofErr w:type="spellStart"/>
      <w:r w:rsidRPr="004F508B">
        <w:rPr>
          <w:rFonts w:ascii="Tw Cen MT" w:hAnsi="Tw Cen MT" w:cs="Arial"/>
        </w:rPr>
        <w:t>Ibonia</w:t>
      </w:r>
      <w:proofErr w:type="spellEnd"/>
      <w:r w:rsidRPr="004F508B">
        <w:rPr>
          <w:rFonts w:ascii="Tw Cen MT" w:hAnsi="Tw Cen MT" w:cs="Arial"/>
        </w:rPr>
        <w:t xml:space="preserve"> KT, </w:t>
      </w:r>
      <w:proofErr w:type="spellStart"/>
      <w:r w:rsidRPr="004F508B">
        <w:rPr>
          <w:rFonts w:ascii="Tw Cen MT" w:hAnsi="Tw Cen MT" w:cs="Arial"/>
        </w:rPr>
        <w:t>Bada</w:t>
      </w:r>
      <w:proofErr w:type="spellEnd"/>
      <w:r w:rsidRPr="004F508B">
        <w:rPr>
          <w:rFonts w:ascii="Tw Cen MT" w:hAnsi="Tw Cen MT" w:cs="Arial"/>
        </w:rPr>
        <w:t xml:space="preserve"> H, Westgate P, Gomez </w:t>
      </w:r>
      <w:proofErr w:type="spellStart"/>
      <w:r w:rsidRPr="004F508B">
        <w:rPr>
          <w:rFonts w:ascii="Tw Cen MT" w:hAnsi="Tw Cen MT" w:cs="Arial"/>
        </w:rPr>
        <w:t>Pomar</w:t>
      </w:r>
      <w:proofErr w:type="spellEnd"/>
      <w:r w:rsidRPr="004F508B">
        <w:rPr>
          <w:rFonts w:ascii="Tw Cen MT" w:hAnsi="Tw Cen MT" w:cs="Arial"/>
        </w:rPr>
        <w:t xml:space="preserve"> E, </w:t>
      </w:r>
      <w:proofErr w:type="spellStart"/>
      <w:r w:rsidRPr="004F508B">
        <w:rPr>
          <w:rFonts w:ascii="Tw Cen MT" w:hAnsi="Tw Cen MT" w:cs="Arial"/>
        </w:rPr>
        <w:t>Bhandary</w:t>
      </w:r>
      <w:proofErr w:type="spellEnd"/>
      <w:r w:rsidRPr="004F508B">
        <w:rPr>
          <w:rFonts w:ascii="Tw Cen MT" w:hAnsi="Tw Cen MT" w:cs="Arial"/>
        </w:rPr>
        <w:t xml:space="preserve"> P, </w:t>
      </w:r>
      <w:proofErr w:type="spellStart"/>
      <w:r w:rsidRPr="004F508B">
        <w:rPr>
          <w:rFonts w:ascii="Tw Cen MT" w:hAnsi="Tw Cen MT" w:cs="Arial"/>
        </w:rPr>
        <w:t>Patwardhan</w:t>
      </w:r>
      <w:proofErr w:type="spellEnd"/>
      <w:r w:rsidRPr="004F508B">
        <w:rPr>
          <w:rFonts w:ascii="Tw Cen MT" w:hAnsi="Tw Cen MT" w:cs="Arial"/>
        </w:rPr>
        <w:t xml:space="preserve"> A, Abu </w:t>
      </w:r>
      <w:proofErr w:type="spellStart"/>
      <w:r w:rsidRPr="004F508B">
        <w:rPr>
          <w:rFonts w:ascii="Tw Cen MT" w:hAnsi="Tw Cen MT" w:cs="Arial"/>
        </w:rPr>
        <w:t>Jawdeh</w:t>
      </w:r>
      <w:proofErr w:type="spellEnd"/>
      <w:r w:rsidRPr="004F508B">
        <w:rPr>
          <w:rFonts w:ascii="Tw Cen MT" w:hAnsi="Tw Cen MT" w:cs="Arial"/>
        </w:rPr>
        <w:t xml:space="preserve"> E. Blood Transfusions in Preterm Infants: Changes on Intermittent Hypoxemia and Perfusion Index</w:t>
      </w:r>
    </w:p>
    <w:p w:rsidR="002E3CDF" w:rsidRPr="004F508B" w:rsidRDefault="002E3CDF" w:rsidP="004F508B">
      <w:pPr>
        <w:pStyle w:val="Sinespaciado"/>
        <w:jc w:val="both"/>
        <w:rPr>
          <w:rFonts w:ascii="Tw Cen MT" w:hAnsi="Tw Cen MT" w:cs="Arial"/>
        </w:rPr>
      </w:pPr>
      <w:proofErr w:type="gramStart"/>
      <w:r w:rsidRPr="004F508B">
        <w:rPr>
          <w:rFonts w:ascii="Tw Cen MT" w:hAnsi="Tw Cen MT" w:cs="Arial"/>
        </w:rPr>
        <w:t>Accepted for publication at Transfusion.</w:t>
      </w:r>
      <w:proofErr w:type="gramEnd"/>
      <w:r w:rsidRPr="004F508B">
        <w:rPr>
          <w:rFonts w:ascii="Tw Cen MT" w:hAnsi="Tw Cen MT" w:cs="Arial"/>
        </w:rPr>
        <w:t xml:space="preserve"> March, 2018</w:t>
      </w:r>
    </w:p>
    <w:p w:rsidR="002E3CDF" w:rsidRPr="004F508B" w:rsidRDefault="002E3CDF" w:rsidP="004F508B">
      <w:pPr>
        <w:pStyle w:val="Sinespaciado"/>
        <w:jc w:val="both"/>
        <w:rPr>
          <w:rFonts w:ascii="Tw Cen MT" w:hAnsi="Tw Cen MT" w:cs="Arial"/>
        </w:rPr>
      </w:pPr>
      <w:proofErr w:type="spellStart"/>
      <w:r w:rsidRPr="004F508B">
        <w:rPr>
          <w:rFonts w:ascii="Tw Cen MT" w:hAnsi="Tw Cen MT" w:cs="Arial"/>
        </w:rPr>
        <w:t>Shukla</w:t>
      </w:r>
      <w:proofErr w:type="spellEnd"/>
      <w:r w:rsidRPr="004F508B">
        <w:rPr>
          <w:rFonts w:ascii="Tw Cen MT" w:hAnsi="Tw Cen MT" w:cs="Arial"/>
        </w:rPr>
        <w:t xml:space="preserve"> S, Gomez </w:t>
      </w:r>
      <w:proofErr w:type="spellStart"/>
      <w:r w:rsidRPr="004F508B">
        <w:rPr>
          <w:rFonts w:ascii="Tw Cen MT" w:hAnsi="Tw Cen MT" w:cs="Arial"/>
        </w:rPr>
        <w:t>Pomar</w:t>
      </w:r>
      <w:proofErr w:type="spellEnd"/>
      <w:r w:rsidRPr="004F508B">
        <w:rPr>
          <w:rFonts w:ascii="Tw Cen MT" w:hAnsi="Tw Cen MT" w:cs="Arial"/>
        </w:rPr>
        <w:t xml:space="preserve"> E. Perinatal Drug Abuse </w:t>
      </w:r>
      <w:proofErr w:type="gramStart"/>
      <w:r w:rsidRPr="004F508B">
        <w:rPr>
          <w:rFonts w:ascii="Tw Cen MT" w:hAnsi="Tw Cen MT" w:cs="Arial"/>
        </w:rPr>
        <w:t>And</w:t>
      </w:r>
      <w:proofErr w:type="gramEnd"/>
      <w:r w:rsidRPr="004F508B">
        <w:rPr>
          <w:rFonts w:ascii="Tw Cen MT" w:hAnsi="Tw Cen MT" w:cs="Arial"/>
        </w:rPr>
        <w:t xml:space="preserve"> Neonatal Drug Withdrawal. </w:t>
      </w:r>
      <w:proofErr w:type="spellStart"/>
      <w:r w:rsidRPr="004F508B">
        <w:rPr>
          <w:rFonts w:ascii="Tw Cen MT" w:hAnsi="Tw Cen MT" w:cs="Arial"/>
        </w:rPr>
        <w:t>StatPearls</w:t>
      </w:r>
      <w:proofErr w:type="spellEnd"/>
      <w:r w:rsidRPr="004F508B">
        <w:rPr>
          <w:rFonts w:ascii="Tw Cen MT" w:hAnsi="Tw Cen MT" w:cs="Arial"/>
        </w:rPr>
        <w:t xml:space="preserve"> [Internet]. Treasure Island (FL): </w:t>
      </w:r>
      <w:proofErr w:type="spellStart"/>
      <w:r w:rsidRPr="004F508B">
        <w:rPr>
          <w:rFonts w:ascii="Tw Cen MT" w:hAnsi="Tw Cen MT" w:cs="Arial"/>
        </w:rPr>
        <w:t>StatPearls</w:t>
      </w:r>
      <w:proofErr w:type="spellEnd"/>
      <w:r w:rsidRPr="004F508B">
        <w:rPr>
          <w:rFonts w:ascii="Tw Cen MT" w:hAnsi="Tw Cen MT" w:cs="Arial"/>
        </w:rPr>
        <w:t xml:space="preserve"> Publishing; 2018 Jan-2018 Jul 27. PMID: 30085603</w:t>
      </w:r>
    </w:p>
    <w:p w:rsidR="002E3CDF" w:rsidRPr="004F508B" w:rsidRDefault="002E3CDF" w:rsidP="004F508B">
      <w:pPr>
        <w:pStyle w:val="Sinespaciado"/>
        <w:jc w:val="both"/>
        <w:rPr>
          <w:rFonts w:ascii="Tw Cen MT" w:hAnsi="Tw Cen MT" w:cs="Arial"/>
        </w:rPr>
      </w:pPr>
      <w:r w:rsidRPr="004F508B">
        <w:rPr>
          <w:rFonts w:ascii="Tw Cen MT" w:hAnsi="Tw Cen MT" w:cs="Arial"/>
        </w:rPr>
        <w:t xml:space="preserve">Gomez </w:t>
      </w:r>
      <w:proofErr w:type="spellStart"/>
      <w:r w:rsidRPr="004F508B">
        <w:rPr>
          <w:rFonts w:ascii="Tw Cen MT" w:hAnsi="Tw Cen MT" w:cs="Arial"/>
        </w:rPr>
        <w:t>Pomar</w:t>
      </w:r>
      <w:proofErr w:type="spellEnd"/>
      <w:r w:rsidRPr="004F508B">
        <w:rPr>
          <w:rFonts w:ascii="Tw Cen MT" w:hAnsi="Tw Cen MT" w:cs="Arial"/>
        </w:rPr>
        <w:t xml:space="preserve"> E and </w:t>
      </w:r>
      <w:proofErr w:type="spellStart"/>
      <w:r w:rsidRPr="004F508B">
        <w:rPr>
          <w:rFonts w:ascii="Tw Cen MT" w:hAnsi="Tw Cen MT" w:cs="Arial"/>
        </w:rPr>
        <w:t>Blubaugh</w:t>
      </w:r>
      <w:proofErr w:type="spellEnd"/>
      <w:r w:rsidRPr="004F508B">
        <w:rPr>
          <w:rFonts w:ascii="Tw Cen MT" w:hAnsi="Tw Cen MT" w:cs="Arial"/>
        </w:rPr>
        <w:t xml:space="preserve"> R. Response to: "Proposed guidelines for skin-to-skin care and rooming-in should be more inclusive". </w:t>
      </w:r>
      <w:proofErr w:type="gramStart"/>
      <w:r w:rsidRPr="004F508B">
        <w:rPr>
          <w:rFonts w:ascii="Tw Cen MT" w:hAnsi="Tw Cen MT" w:cs="Arial"/>
        </w:rPr>
        <w:t xml:space="preserve">J </w:t>
      </w:r>
      <w:proofErr w:type="spellStart"/>
      <w:r w:rsidRPr="004F508B">
        <w:rPr>
          <w:rFonts w:ascii="Tw Cen MT" w:hAnsi="Tw Cen MT" w:cs="Arial"/>
        </w:rPr>
        <w:t>Perinatol</w:t>
      </w:r>
      <w:proofErr w:type="spellEnd"/>
      <w:r w:rsidRPr="004F508B">
        <w:rPr>
          <w:rFonts w:ascii="Tw Cen MT" w:hAnsi="Tw Cen MT" w:cs="Arial"/>
        </w:rPr>
        <w:t>.</w:t>
      </w:r>
      <w:proofErr w:type="gramEnd"/>
      <w:r w:rsidRPr="004F508B">
        <w:rPr>
          <w:rFonts w:ascii="Tw Cen MT" w:hAnsi="Tw Cen MT" w:cs="Arial"/>
        </w:rPr>
        <w:t xml:space="preserve"> </w:t>
      </w:r>
      <w:proofErr w:type="gramStart"/>
      <w:r w:rsidRPr="004F508B">
        <w:rPr>
          <w:rFonts w:ascii="Tw Cen MT" w:hAnsi="Tw Cen MT" w:cs="Arial"/>
        </w:rPr>
        <w:t>2018 Aug 2.</w:t>
      </w:r>
      <w:proofErr w:type="gramEnd"/>
      <w:r w:rsidRPr="004F508B">
        <w:rPr>
          <w:rFonts w:ascii="Tw Cen MT" w:hAnsi="Tw Cen MT" w:cs="Arial"/>
        </w:rPr>
        <w:t xml:space="preserve"> </w:t>
      </w:r>
      <w:proofErr w:type="spellStart"/>
      <w:proofErr w:type="gramStart"/>
      <w:r w:rsidRPr="004F508B">
        <w:rPr>
          <w:rFonts w:ascii="Tw Cen MT" w:hAnsi="Tw Cen MT" w:cs="Arial"/>
        </w:rPr>
        <w:t>doi</w:t>
      </w:r>
      <w:proofErr w:type="spellEnd"/>
      <w:proofErr w:type="gramEnd"/>
      <w:r w:rsidRPr="004F508B">
        <w:rPr>
          <w:rFonts w:ascii="Tw Cen MT" w:hAnsi="Tw Cen MT" w:cs="Arial"/>
        </w:rPr>
        <w:t>: 10.1038/s41372-018-0181-0. PMID: 30072709</w:t>
      </w:r>
    </w:p>
    <w:p w:rsidR="002E3CDF" w:rsidRPr="004F508B" w:rsidRDefault="002E3CDF" w:rsidP="004F508B">
      <w:pPr>
        <w:pStyle w:val="Sinespaciado"/>
        <w:jc w:val="both"/>
        <w:rPr>
          <w:rFonts w:ascii="Tw Cen MT" w:hAnsi="Tw Cen MT" w:cs="Arial"/>
        </w:rPr>
      </w:pPr>
      <w:r w:rsidRPr="004F508B">
        <w:rPr>
          <w:rFonts w:ascii="Tw Cen MT" w:hAnsi="Tw Cen MT" w:cs="Arial"/>
        </w:rPr>
        <w:t>Gomez-</w:t>
      </w:r>
      <w:proofErr w:type="spellStart"/>
      <w:r w:rsidRPr="004F508B">
        <w:rPr>
          <w:rFonts w:ascii="Tw Cen MT" w:hAnsi="Tw Cen MT" w:cs="Arial"/>
        </w:rPr>
        <w:t>Pomar</w:t>
      </w:r>
      <w:proofErr w:type="spellEnd"/>
      <w:r w:rsidRPr="004F508B">
        <w:rPr>
          <w:rFonts w:ascii="Tw Cen MT" w:hAnsi="Tw Cen MT" w:cs="Arial"/>
        </w:rPr>
        <w:t xml:space="preserve"> E and Finnegan LP (2018) </w:t>
      </w:r>
      <w:proofErr w:type="gramStart"/>
      <w:r w:rsidRPr="004F508B">
        <w:rPr>
          <w:rFonts w:ascii="Tw Cen MT" w:hAnsi="Tw Cen MT" w:cs="Arial"/>
        </w:rPr>
        <w:t>The</w:t>
      </w:r>
      <w:proofErr w:type="gramEnd"/>
      <w:r w:rsidRPr="004F508B">
        <w:rPr>
          <w:rFonts w:ascii="Tw Cen MT" w:hAnsi="Tw Cen MT" w:cs="Arial"/>
        </w:rPr>
        <w:t xml:space="preserve"> Epidemic of Neonatal Abstinence Syndrome, Historical References of Its’ Origins, Assessment, and Management. Front. </w:t>
      </w:r>
      <w:proofErr w:type="spellStart"/>
      <w:proofErr w:type="gramStart"/>
      <w:r w:rsidRPr="004F508B">
        <w:rPr>
          <w:rFonts w:ascii="Tw Cen MT" w:hAnsi="Tw Cen MT" w:cs="Arial"/>
        </w:rPr>
        <w:t>Pediatr</w:t>
      </w:r>
      <w:proofErr w:type="spellEnd"/>
      <w:r w:rsidRPr="004F508B">
        <w:rPr>
          <w:rFonts w:ascii="Tw Cen MT" w:hAnsi="Tw Cen MT" w:cs="Arial"/>
        </w:rPr>
        <w:t>.</w:t>
      </w:r>
      <w:proofErr w:type="gramEnd"/>
      <w:r w:rsidRPr="004F508B">
        <w:rPr>
          <w:rFonts w:ascii="Tw Cen MT" w:hAnsi="Tw Cen MT" w:cs="Arial"/>
        </w:rPr>
        <w:t xml:space="preserve"> 6:33. </w:t>
      </w:r>
      <w:proofErr w:type="spellStart"/>
      <w:r w:rsidRPr="004F508B">
        <w:rPr>
          <w:rFonts w:ascii="Tw Cen MT" w:hAnsi="Tw Cen MT" w:cs="Arial"/>
        </w:rPr>
        <w:t>doi</w:t>
      </w:r>
      <w:proofErr w:type="spellEnd"/>
      <w:r w:rsidRPr="004F508B">
        <w:rPr>
          <w:rFonts w:ascii="Tw Cen MT" w:hAnsi="Tw Cen MT" w:cs="Arial"/>
        </w:rPr>
        <w:t>: 10.3389/fped.2018.00033. PMID: 29520355</w:t>
      </w:r>
    </w:p>
    <w:p w:rsidR="002E3CDF" w:rsidRPr="004F508B" w:rsidRDefault="002E3CDF" w:rsidP="004F508B">
      <w:pPr>
        <w:pStyle w:val="Sinespaciado"/>
        <w:jc w:val="both"/>
        <w:rPr>
          <w:rFonts w:ascii="Tw Cen MT" w:hAnsi="Tw Cen MT" w:cs="Arial"/>
        </w:rPr>
      </w:pPr>
      <w:proofErr w:type="gramStart"/>
      <w:r w:rsidRPr="004F508B">
        <w:rPr>
          <w:rFonts w:ascii="Tw Cen MT" w:hAnsi="Tw Cen MT" w:cs="Arial"/>
        </w:rPr>
        <w:t xml:space="preserve">Gomez </w:t>
      </w:r>
      <w:proofErr w:type="spellStart"/>
      <w:r w:rsidRPr="004F508B">
        <w:rPr>
          <w:rFonts w:ascii="Tw Cen MT" w:hAnsi="Tw Cen MT" w:cs="Arial"/>
        </w:rPr>
        <w:t>Pomar</w:t>
      </w:r>
      <w:proofErr w:type="spellEnd"/>
      <w:r w:rsidRPr="004F508B">
        <w:rPr>
          <w:rFonts w:ascii="Tw Cen MT" w:hAnsi="Tw Cen MT" w:cs="Arial"/>
        </w:rPr>
        <w:t xml:space="preserve"> E and </w:t>
      </w:r>
      <w:proofErr w:type="spellStart"/>
      <w:r w:rsidRPr="004F508B">
        <w:rPr>
          <w:rFonts w:ascii="Tw Cen MT" w:hAnsi="Tw Cen MT" w:cs="Arial"/>
        </w:rPr>
        <w:t>Blubaugh</w:t>
      </w:r>
      <w:proofErr w:type="spellEnd"/>
      <w:r w:rsidRPr="004F508B">
        <w:rPr>
          <w:rFonts w:ascii="Tw Cen MT" w:hAnsi="Tw Cen MT" w:cs="Arial"/>
        </w:rPr>
        <w:t xml:space="preserve"> R.</w:t>
      </w:r>
      <w:proofErr w:type="gramEnd"/>
      <w:r w:rsidRPr="004F508B">
        <w:rPr>
          <w:rFonts w:ascii="Tw Cen MT" w:hAnsi="Tw Cen MT" w:cs="Arial"/>
        </w:rPr>
        <w:t xml:space="preserve"> </w:t>
      </w:r>
      <w:proofErr w:type="gramStart"/>
      <w:r w:rsidRPr="004F508B">
        <w:rPr>
          <w:rFonts w:ascii="Tw Cen MT" w:hAnsi="Tw Cen MT" w:cs="Arial"/>
        </w:rPr>
        <w:t>The Baby Friendly Hospital Initiative and the Ten Steps for Successful Breastfeeding.</w:t>
      </w:r>
      <w:proofErr w:type="gramEnd"/>
      <w:r w:rsidRPr="004F508B">
        <w:rPr>
          <w:rFonts w:ascii="Tw Cen MT" w:hAnsi="Tw Cen MT" w:cs="Arial"/>
        </w:rPr>
        <w:t xml:space="preserve"> </w:t>
      </w:r>
      <w:proofErr w:type="gramStart"/>
      <w:r w:rsidRPr="004F508B">
        <w:rPr>
          <w:rFonts w:ascii="Tw Cen MT" w:hAnsi="Tw Cen MT" w:cs="Arial"/>
        </w:rPr>
        <w:t>A critical review of the literature.</w:t>
      </w:r>
      <w:proofErr w:type="gramEnd"/>
      <w:r w:rsidRPr="004F508B">
        <w:rPr>
          <w:rFonts w:ascii="Tw Cen MT" w:hAnsi="Tw Cen MT" w:cs="Arial"/>
        </w:rPr>
        <w:t xml:space="preserve"> </w:t>
      </w:r>
      <w:proofErr w:type="gramStart"/>
      <w:r w:rsidRPr="004F508B">
        <w:rPr>
          <w:rFonts w:ascii="Tw Cen MT" w:hAnsi="Tw Cen MT" w:cs="Arial"/>
        </w:rPr>
        <w:t xml:space="preserve">J </w:t>
      </w:r>
      <w:proofErr w:type="spellStart"/>
      <w:r w:rsidRPr="004F508B">
        <w:rPr>
          <w:rFonts w:ascii="Tw Cen MT" w:hAnsi="Tw Cen MT" w:cs="Arial"/>
        </w:rPr>
        <w:t>Perinatol</w:t>
      </w:r>
      <w:proofErr w:type="spellEnd"/>
      <w:r w:rsidRPr="004F508B">
        <w:rPr>
          <w:rFonts w:ascii="Tw Cen MT" w:hAnsi="Tw Cen MT" w:cs="Arial"/>
        </w:rPr>
        <w:t>.</w:t>
      </w:r>
      <w:proofErr w:type="gramEnd"/>
      <w:r w:rsidRPr="004F508B">
        <w:rPr>
          <w:rFonts w:ascii="Tw Cen MT" w:hAnsi="Tw Cen MT" w:cs="Arial"/>
        </w:rPr>
        <w:t xml:space="preserve"> </w:t>
      </w:r>
      <w:proofErr w:type="gramStart"/>
      <w:r w:rsidRPr="004F508B">
        <w:rPr>
          <w:rFonts w:ascii="Tw Cen MT" w:hAnsi="Tw Cen MT" w:cs="Arial"/>
        </w:rPr>
        <w:t>2018 Feb 7.</w:t>
      </w:r>
      <w:proofErr w:type="gramEnd"/>
      <w:r w:rsidRPr="004F508B">
        <w:rPr>
          <w:rFonts w:ascii="Tw Cen MT" w:hAnsi="Tw Cen MT" w:cs="Arial"/>
        </w:rPr>
        <w:t xml:space="preserve"> </w:t>
      </w:r>
      <w:proofErr w:type="spellStart"/>
      <w:proofErr w:type="gramStart"/>
      <w:r w:rsidRPr="004F508B">
        <w:rPr>
          <w:rFonts w:ascii="Tw Cen MT" w:hAnsi="Tw Cen MT" w:cs="Arial"/>
        </w:rPr>
        <w:t>doi</w:t>
      </w:r>
      <w:proofErr w:type="spellEnd"/>
      <w:proofErr w:type="gramEnd"/>
      <w:r w:rsidRPr="004F508B">
        <w:rPr>
          <w:rFonts w:ascii="Tw Cen MT" w:hAnsi="Tw Cen MT" w:cs="Arial"/>
        </w:rPr>
        <w:t>: 10.1038/s41372-018-0068-0. PMID: 29416115</w:t>
      </w:r>
    </w:p>
    <w:p w:rsidR="002E3CDF" w:rsidRPr="004F508B" w:rsidRDefault="002E3CDF" w:rsidP="004F508B">
      <w:pPr>
        <w:pStyle w:val="Sinespaciado"/>
        <w:jc w:val="both"/>
        <w:rPr>
          <w:rFonts w:ascii="Tw Cen MT" w:hAnsi="Tw Cen MT" w:cs="Arial"/>
        </w:rPr>
      </w:pPr>
      <w:proofErr w:type="gramStart"/>
      <w:r w:rsidRPr="004F508B">
        <w:rPr>
          <w:rFonts w:ascii="Tw Cen MT" w:hAnsi="Tw Cen MT" w:cs="Arial"/>
        </w:rPr>
        <w:t xml:space="preserve">Gomez </w:t>
      </w:r>
      <w:proofErr w:type="spellStart"/>
      <w:r w:rsidRPr="004F508B">
        <w:rPr>
          <w:rFonts w:ascii="Tw Cen MT" w:hAnsi="Tw Cen MT" w:cs="Arial"/>
        </w:rPr>
        <w:t>Pomar</w:t>
      </w:r>
      <w:proofErr w:type="spellEnd"/>
      <w:r w:rsidRPr="004F508B">
        <w:rPr>
          <w:rFonts w:ascii="Tw Cen MT" w:hAnsi="Tw Cen MT" w:cs="Arial"/>
        </w:rPr>
        <w:t xml:space="preserve"> E; Hatfield E; </w:t>
      </w:r>
      <w:proofErr w:type="spellStart"/>
      <w:r w:rsidRPr="004F508B">
        <w:rPr>
          <w:rFonts w:ascii="Tw Cen MT" w:hAnsi="Tw Cen MT" w:cs="Arial"/>
        </w:rPr>
        <w:t>Garlitz</w:t>
      </w:r>
      <w:proofErr w:type="spellEnd"/>
      <w:r w:rsidRPr="004F508B">
        <w:rPr>
          <w:rFonts w:ascii="Tw Cen MT" w:hAnsi="Tw Cen MT" w:cs="Arial"/>
        </w:rPr>
        <w:t xml:space="preserve"> K, Westgate P and </w:t>
      </w:r>
      <w:proofErr w:type="spellStart"/>
      <w:r w:rsidRPr="004F508B">
        <w:rPr>
          <w:rFonts w:ascii="Tw Cen MT" w:hAnsi="Tw Cen MT" w:cs="Arial"/>
        </w:rPr>
        <w:t>Bada</w:t>
      </w:r>
      <w:proofErr w:type="spellEnd"/>
      <w:r w:rsidRPr="004F508B">
        <w:rPr>
          <w:rFonts w:ascii="Tw Cen MT" w:hAnsi="Tw Cen MT" w:cs="Arial"/>
        </w:rPr>
        <w:t xml:space="preserve"> HS.</w:t>
      </w:r>
      <w:proofErr w:type="gramEnd"/>
      <w:r w:rsidRPr="004F508B">
        <w:rPr>
          <w:rFonts w:ascii="Tw Cen MT" w:hAnsi="Tw Cen MT" w:cs="Arial"/>
        </w:rPr>
        <w:t xml:space="preserve"> Vitamin E in the preterm infant: a forgotten cause of hemolytic anemia. </w:t>
      </w:r>
      <w:proofErr w:type="spellStart"/>
      <w:r w:rsidRPr="004F508B">
        <w:rPr>
          <w:rFonts w:ascii="Tw Cen MT" w:hAnsi="Tw Cen MT" w:cs="Arial"/>
        </w:rPr>
        <w:t>Amer</w:t>
      </w:r>
      <w:proofErr w:type="spellEnd"/>
      <w:r w:rsidRPr="004F508B">
        <w:rPr>
          <w:rFonts w:ascii="Tw Cen MT" w:hAnsi="Tw Cen MT" w:cs="Arial"/>
        </w:rPr>
        <w:t xml:space="preserve"> J </w:t>
      </w:r>
      <w:proofErr w:type="spellStart"/>
      <w:r w:rsidRPr="004F508B">
        <w:rPr>
          <w:rFonts w:ascii="Tw Cen MT" w:hAnsi="Tw Cen MT" w:cs="Arial"/>
        </w:rPr>
        <w:t>Perinatol</w:t>
      </w:r>
      <w:proofErr w:type="spellEnd"/>
      <w:r w:rsidRPr="004F508B">
        <w:rPr>
          <w:rFonts w:ascii="Tw Cen MT" w:hAnsi="Tw Cen MT" w:cs="Arial"/>
        </w:rPr>
        <w:t xml:space="preserve"> 2018; 35(03): 305-310. PMID: 29017181</w:t>
      </w:r>
    </w:p>
    <w:p w:rsidR="002E3CDF" w:rsidRPr="004F508B" w:rsidRDefault="002E3CDF" w:rsidP="004F508B">
      <w:pPr>
        <w:pStyle w:val="Sinespaciado"/>
        <w:jc w:val="both"/>
        <w:rPr>
          <w:rFonts w:ascii="Tw Cen MT" w:hAnsi="Tw Cen MT" w:cs="Arial"/>
        </w:rPr>
      </w:pPr>
    </w:p>
    <w:p w:rsidR="00B8710A" w:rsidRPr="004F508B" w:rsidRDefault="00B8710A" w:rsidP="004F508B">
      <w:pPr>
        <w:pStyle w:val="Sinespaciado"/>
        <w:jc w:val="both"/>
        <w:rPr>
          <w:rFonts w:ascii="Tw Cen MT" w:hAnsi="Tw Cen MT" w:cs="Arial"/>
          <w:b/>
        </w:rPr>
      </w:pPr>
      <w:r w:rsidRPr="004F508B">
        <w:rPr>
          <w:rFonts w:ascii="Tw Cen MT" w:hAnsi="Tw Cen MT" w:cs="Arial"/>
          <w:b/>
        </w:rPr>
        <w:t>Biography</w:t>
      </w:r>
    </w:p>
    <w:p w:rsidR="00CE6677" w:rsidRPr="004F508B" w:rsidRDefault="00CE6677" w:rsidP="004F508B">
      <w:pPr>
        <w:pStyle w:val="Sinespaciado"/>
        <w:jc w:val="both"/>
        <w:rPr>
          <w:rFonts w:ascii="Tw Cen MT" w:hAnsi="Tw Cen MT" w:cs="Arial"/>
        </w:rPr>
      </w:pPr>
    </w:p>
    <w:p w:rsidR="007D233A" w:rsidRPr="004F508B" w:rsidRDefault="00D40732" w:rsidP="004F508B">
      <w:pPr>
        <w:pStyle w:val="Sinespaciado"/>
        <w:jc w:val="both"/>
        <w:rPr>
          <w:rFonts w:ascii="Tw Cen MT" w:hAnsi="Tw Cen MT" w:cs="Arial"/>
        </w:rPr>
      </w:pPr>
      <w:r w:rsidRPr="004F508B">
        <w:rPr>
          <w:rFonts w:ascii="Tw Cen MT" w:hAnsi="Tw Cen MT" w:cs="Arial"/>
        </w:rPr>
        <w:t>Enrique Gomez completed his medical school in Peru</w:t>
      </w:r>
      <w:r w:rsidR="00C974F7" w:rsidRPr="004F508B">
        <w:rPr>
          <w:rFonts w:ascii="Tw Cen MT" w:hAnsi="Tw Cen MT" w:cs="Arial"/>
        </w:rPr>
        <w:t xml:space="preserve">, Pediatric residency </w:t>
      </w:r>
      <w:r w:rsidR="004F508B" w:rsidRPr="004F508B">
        <w:rPr>
          <w:rFonts w:ascii="Tw Cen MT" w:hAnsi="Tw Cen MT" w:cs="Arial"/>
        </w:rPr>
        <w:t>at</w:t>
      </w:r>
      <w:r w:rsidR="00C974F7" w:rsidRPr="004F508B">
        <w:rPr>
          <w:rFonts w:ascii="Tw Cen MT" w:hAnsi="Tw Cen MT" w:cs="Arial"/>
        </w:rPr>
        <w:t xml:space="preserve"> St Joseph’s Regional Medical Center in Paterson, NJ and Neonatology fellowship at the University of Kentucky in Lexington, KY</w:t>
      </w:r>
      <w:r w:rsidR="004F508B" w:rsidRPr="004F508B">
        <w:rPr>
          <w:rFonts w:ascii="Tw Cen MT" w:hAnsi="Tw Cen MT" w:cs="Arial"/>
        </w:rPr>
        <w:t>; along with</w:t>
      </w:r>
      <w:r w:rsidR="00C974F7" w:rsidRPr="004F508B">
        <w:rPr>
          <w:rFonts w:ascii="Tw Cen MT" w:hAnsi="Tw Cen MT" w:cs="Arial"/>
        </w:rPr>
        <w:t xml:space="preserve"> a Master in Sciences</w:t>
      </w:r>
      <w:r w:rsidR="004F508B" w:rsidRPr="004F508B">
        <w:rPr>
          <w:rFonts w:ascii="Tw Cen MT" w:hAnsi="Tw Cen MT" w:cs="Arial"/>
        </w:rPr>
        <w:t>.</w:t>
      </w:r>
      <w:r w:rsidR="00C974F7" w:rsidRPr="004F508B">
        <w:rPr>
          <w:rFonts w:ascii="Tw Cen MT" w:hAnsi="Tw Cen MT" w:cs="Arial"/>
        </w:rPr>
        <w:t xml:space="preserve"> Dr</w:t>
      </w:r>
      <w:r w:rsidR="008F5415" w:rsidRPr="004F508B">
        <w:rPr>
          <w:rFonts w:ascii="Tw Cen MT" w:hAnsi="Tw Cen MT" w:cs="Arial"/>
        </w:rPr>
        <w:t>.</w:t>
      </w:r>
      <w:r w:rsidR="00C974F7" w:rsidRPr="004F508B">
        <w:rPr>
          <w:rFonts w:ascii="Tw Cen MT" w:hAnsi="Tw Cen MT" w:cs="Arial"/>
        </w:rPr>
        <w:t xml:space="preserve"> Gomez is currently working as a Neonatologist in Mississippi. </w:t>
      </w:r>
      <w:proofErr w:type="spellStart"/>
      <w:r w:rsidR="008F5415" w:rsidRPr="004F508B">
        <w:rPr>
          <w:rFonts w:ascii="Tw Cen MT" w:hAnsi="Tw Cen MT" w:cs="Arial"/>
        </w:rPr>
        <w:t>Dr</w:t>
      </w:r>
      <w:proofErr w:type="spellEnd"/>
      <w:r w:rsidR="008F5415" w:rsidRPr="004F508B">
        <w:rPr>
          <w:rFonts w:ascii="Tw Cen MT" w:hAnsi="Tw Cen MT" w:cs="Arial"/>
        </w:rPr>
        <w:t xml:space="preserve"> Gomez became interested in breastfeeding since his neonatology fellowship more specifically the Baby Friendly Hospital </w:t>
      </w:r>
      <w:r w:rsidR="006A1F0B" w:rsidRPr="004F508B">
        <w:rPr>
          <w:rFonts w:ascii="Tw Cen MT" w:hAnsi="Tw Cen MT" w:cs="Arial"/>
        </w:rPr>
        <w:t>Initiative and how it can impact the way mothers face the decision to breastfed and the actual breastfeeding practice. His article explores the literature behind the BFHI</w:t>
      </w:r>
      <w:r w:rsidR="004F508B" w:rsidRPr="004F508B">
        <w:rPr>
          <w:rFonts w:ascii="Tw Cen MT" w:hAnsi="Tw Cen MT" w:cs="Arial"/>
        </w:rPr>
        <w:t xml:space="preserve"> and addresses the need for an updated policy in which we also take the maternal side into consideration in order to improve exclusive breastfeeding rates and duration.</w:t>
      </w:r>
      <w:bookmarkStart w:id="0" w:name="_GoBack"/>
      <w:bookmarkEnd w:id="0"/>
    </w:p>
    <w:sectPr w:rsidR="007D233A" w:rsidRPr="004F508B"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E3CDF"/>
    <w:rsid w:val="0031455A"/>
    <w:rsid w:val="00363668"/>
    <w:rsid w:val="00384441"/>
    <w:rsid w:val="003A3C5A"/>
    <w:rsid w:val="00437503"/>
    <w:rsid w:val="00441F91"/>
    <w:rsid w:val="00443893"/>
    <w:rsid w:val="004E62DD"/>
    <w:rsid w:val="004F0441"/>
    <w:rsid w:val="004F508B"/>
    <w:rsid w:val="005B4B32"/>
    <w:rsid w:val="005F0D8B"/>
    <w:rsid w:val="00654259"/>
    <w:rsid w:val="006A1F0B"/>
    <w:rsid w:val="007341F9"/>
    <w:rsid w:val="0078229D"/>
    <w:rsid w:val="007B0D32"/>
    <w:rsid w:val="007D00E7"/>
    <w:rsid w:val="007D233A"/>
    <w:rsid w:val="007D5AD0"/>
    <w:rsid w:val="007D65C7"/>
    <w:rsid w:val="008747F9"/>
    <w:rsid w:val="008E2F78"/>
    <w:rsid w:val="008E737B"/>
    <w:rsid w:val="008F5415"/>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974F7"/>
    <w:rsid w:val="00CE6677"/>
    <w:rsid w:val="00D40732"/>
    <w:rsid w:val="00D55B55"/>
    <w:rsid w:val="00D605F8"/>
    <w:rsid w:val="00D734FE"/>
    <w:rsid w:val="00D841B1"/>
    <w:rsid w:val="00DC433A"/>
    <w:rsid w:val="00E3058D"/>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Epgrafe">
    <w:name w:val="caption"/>
    <w:basedOn w:val="Normal"/>
    <w:next w:val="Normal"/>
    <w:uiPriority w:val="35"/>
    <w:unhideWhenUsed/>
    <w:qFormat/>
    <w:rsid w:val="00AF61EB"/>
    <w:pPr>
      <w:spacing w:after="200"/>
    </w:pPr>
    <w:rPr>
      <w:b/>
      <w:bCs/>
      <w:color w:val="4F81BD"/>
      <w:sz w:val="18"/>
      <w:szCs w:val="18"/>
    </w:rPr>
  </w:style>
  <w:style w:type="paragraph" w:styleId="Sinespaciado">
    <w:name w:val="No Spacing"/>
    <w:uiPriority w:val="1"/>
    <w:qFormat/>
    <w:rsid w:val="005F0D8B"/>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Epgrafe">
    <w:name w:val="caption"/>
    <w:basedOn w:val="Normal"/>
    <w:next w:val="Normal"/>
    <w:uiPriority w:val="35"/>
    <w:unhideWhenUsed/>
    <w:qFormat/>
    <w:rsid w:val="00AF61EB"/>
    <w:pPr>
      <w:spacing w:after="200"/>
    </w:pPr>
    <w:rPr>
      <w:b/>
      <w:bCs/>
      <w:color w:val="4F81BD"/>
      <w:sz w:val="18"/>
      <w:szCs w:val="18"/>
    </w:rPr>
  </w:style>
  <w:style w:type="paragraph" w:styleId="Sinespaciado">
    <w:name w:val="No Spacing"/>
    <w:uiPriority w:val="1"/>
    <w:qFormat/>
    <w:rsid w:val="005F0D8B"/>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497</Words>
  <Characters>2833</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Enrique Gomez</cp:lastModifiedBy>
  <cp:revision>3</cp:revision>
  <dcterms:created xsi:type="dcterms:W3CDTF">2017-11-18T20:37:00Z</dcterms:created>
  <dcterms:modified xsi:type="dcterms:W3CDTF">2018-08-23T22:44:00Z</dcterms:modified>
</cp:coreProperties>
</file>