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5AE" w:rsidRDefault="00C625AE" w:rsidP="00C625AE">
      <w:pPr>
        <w:jc w:val="center"/>
        <w:rPr>
          <w:rFonts w:ascii="Times New Roman" w:hAnsi="Times New Roman" w:cs="Times New Roman"/>
          <w:b/>
          <w:bCs/>
          <w:sz w:val="24"/>
          <w:szCs w:val="24"/>
        </w:rPr>
      </w:pPr>
      <w:r w:rsidRPr="00DB7E43">
        <w:rPr>
          <w:b/>
          <w:sz w:val="36"/>
          <w:szCs w:val="36"/>
        </w:rPr>
        <w:t xml:space="preserve">Clinical and Bacteriological profile of early onset neonatal sepsis admitted in NICU of tertiary hospital in </w:t>
      </w:r>
      <w:proofErr w:type="spellStart"/>
      <w:r w:rsidRPr="00DB7E43">
        <w:rPr>
          <w:b/>
          <w:sz w:val="36"/>
          <w:szCs w:val="36"/>
        </w:rPr>
        <w:t>Biratnagar</w:t>
      </w:r>
      <w:proofErr w:type="spellEnd"/>
    </w:p>
    <w:p w:rsidR="00C625AE" w:rsidRDefault="00C625AE" w:rsidP="00C625AE">
      <w:pPr>
        <w:rPr>
          <w:rFonts w:ascii="Times New Roman" w:hAnsi="Times New Roman" w:cs="Times New Roman"/>
          <w:b/>
          <w:bCs/>
          <w:sz w:val="24"/>
          <w:szCs w:val="24"/>
        </w:rPr>
      </w:pP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Arun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Giri</w:t>
      </w:r>
      <w:proofErr w:type="gramStart"/>
      <w:r>
        <w:rPr>
          <w:rFonts w:ascii="Times New Roman" w:hAnsi="Times New Roman" w:cs="Times New Roman"/>
          <w:b/>
          <w:bCs/>
          <w:sz w:val="24"/>
          <w:szCs w:val="24"/>
        </w:rPr>
        <w:t>,Vijay</w:t>
      </w:r>
      <w:proofErr w:type="spellEnd"/>
      <w:proofErr w:type="gramEnd"/>
      <w:r>
        <w:rPr>
          <w:rFonts w:ascii="Times New Roman" w:hAnsi="Times New Roman" w:cs="Times New Roman"/>
          <w:b/>
          <w:bCs/>
          <w:sz w:val="24"/>
          <w:szCs w:val="24"/>
        </w:rPr>
        <w:t xml:space="preserve"> Kumar </w:t>
      </w:r>
      <w:proofErr w:type="spellStart"/>
      <w:r>
        <w:rPr>
          <w:rFonts w:ascii="Times New Roman" w:hAnsi="Times New Roman" w:cs="Times New Roman"/>
          <w:b/>
          <w:bCs/>
          <w:sz w:val="24"/>
          <w:szCs w:val="24"/>
        </w:rPr>
        <w:t>Sah</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Bikash</w:t>
      </w:r>
      <w:proofErr w:type="spellEnd"/>
      <w:r>
        <w:rPr>
          <w:rFonts w:ascii="Times New Roman" w:hAnsi="Times New Roman" w:cs="Times New Roman"/>
          <w:b/>
          <w:bCs/>
          <w:sz w:val="24"/>
          <w:szCs w:val="24"/>
        </w:rPr>
        <w:t xml:space="preserve"> Sharma </w:t>
      </w:r>
      <w:proofErr w:type="spellStart"/>
      <w:r>
        <w:rPr>
          <w:rFonts w:ascii="Times New Roman" w:hAnsi="Times New Roman" w:cs="Times New Roman"/>
          <w:b/>
          <w:bCs/>
          <w:sz w:val="24"/>
          <w:szCs w:val="24"/>
        </w:rPr>
        <w:t>Poudel</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Raju</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Sedai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Niraj</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Niraula</w:t>
      </w:r>
      <w:proofErr w:type="spellEnd"/>
      <w:r>
        <w:rPr>
          <w:rFonts w:ascii="Times New Roman" w:hAnsi="Times New Roman" w:cs="Times New Roman"/>
          <w:b/>
          <w:bCs/>
          <w:sz w:val="24"/>
          <w:szCs w:val="24"/>
        </w:rPr>
        <w:t xml:space="preserve"> </w:t>
      </w:r>
    </w:p>
    <w:p w:rsidR="00C625AE" w:rsidRDefault="00C625AE" w:rsidP="00C625AE">
      <w:pPr>
        <w:rPr>
          <w:rFonts w:ascii="Times New Roman" w:hAnsi="Times New Roman" w:cs="Times New Roman"/>
          <w:b/>
          <w:bCs/>
          <w:sz w:val="24"/>
          <w:szCs w:val="24"/>
        </w:rPr>
      </w:pPr>
    </w:p>
    <w:p w:rsidR="00C625AE" w:rsidRPr="005B35DC" w:rsidRDefault="00C625AE" w:rsidP="00C625AE">
      <w:pPr>
        <w:rPr>
          <w:rFonts w:ascii="Times New Roman" w:hAnsi="Times New Roman" w:cs="Times New Roman"/>
          <w:b/>
          <w:bCs/>
          <w:sz w:val="24"/>
          <w:szCs w:val="24"/>
        </w:rPr>
      </w:pPr>
      <w:r w:rsidRPr="005B35DC">
        <w:rPr>
          <w:rFonts w:ascii="Times New Roman" w:hAnsi="Times New Roman" w:cs="Times New Roman"/>
          <w:b/>
          <w:bCs/>
          <w:sz w:val="24"/>
          <w:szCs w:val="24"/>
        </w:rPr>
        <w:t>ABSTRACT</w:t>
      </w:r>
    </w:p>
    <w:p w:rsidR="00C625AE" w:rsidRPr="005B35DC" w:rsidRDefault="00C625AE" w:rsidP="00C625AE">
      <w:pPr>
        <w:spacing w:line="480" w:lineRule="auto"/>
        <w:jc w:val="both"/>
        <w:rPr>
          <w:rFonts w:ascii="Times New Roman" w:hAnsi="Times New Roman" w:cs="Times New Roman"/>
          <w:sz w:val="24"/>
          <w:szCs w:val="24"/>
        </w:rPr>
      </w:pPr>
      <w:r w:rsidRPr="005B35DC">
        <w:rPr>
          <w:rFonts w:ascii="Times New Roman" w:hAnsi="Times New Roman" w:cs="Times New Roman"/>
          <w:b/>
          <w:sz w:val="24"/>
          <w:szCs w:val="24"/>
        </w:rPr>
        <w:t>Background:</w:t>
      </w:r>
      <w:r w:rsidRPr="005B35DC">
        <w:rPr>
          <w:rFonts w:ascii="Times New Roman" w:hAnsi="Times New Roman" w:cs="Times New Roman"/>
          <w:sz w:val="24"/>
          <w:szCs w:val="24"/>
        </w:rPr>
        <w:t xml:space="preserve"> Neonatal sepsis is one of the major causes of neonatal morbidity and mortality especially in developing countries. The clinical signs and symptoms of neonatal sepsis are non specific and blood culture report is considered gold standard for confirmation of neonatal sepsis. Organisms and their se</w:t>
      </w:r>
      <w:r>
        <w:rPr>
          <w:rFonts w:ascii="Times New Roman" w:hAnsi="Times New Roman" w:cs="Times New Roman"/>
          <w:sz w:val="24"/>
          <w:szCs w:val="24"/>
        </w:rPr>
        <w:t xml:space="preserve">nsitivity </w:t>
      </w:r>
      <w:proofErr w:type="gramStart"/>
      <w:r>
        <w:rPr>
          <w:rFonts w:ascii="Times New Roman" w:hAnsi="Times New Roman" w:cs="Times New Roman"/>
          <w:sz w:val="24"/>
          <w:szCs w:val="24"/>
        </w:rPr>
        <w:t>varies</w:t>
      </w:r>
      <w:proofErr w:type="gramEnd"/>
      <w:r>
        <w:rPr>
          <w:rFonts w:ascii="Times New Roman" w:hAnsi="Times New Roman" w:cs="Times New Roman"/>
          <w:sz w:val="24"/>
          <w:szCs w:val="24"/>
        </w:rPr>
        <w:t xml:space="preserve"> from place to </w:t>
      </w:r>
      <w:r w:rsidRPr="005B35DC">
        <w:rPr>
          <w:rFonts w:ascii="Times New Roman" w:hAnsi="Times New Roman" w:cs="Times New Roman"/>
          <w:sz w:val="24"/>
          <w:szCs w:val="24"/>
        </w:rPr>
        <w:t>place. The confirmation of diagnosis and management of neonatal sepsis is challenging and time consuming.</w:t>
      </w:r>
    </w:p>
    <w:p w:rsidR="00C625AE" w:rsidRPr="005B35DC" w:rsidRDefault="00C625AE" w:rsidP="00C625AE">
      <w:pPr>
        <w:spacing w:line="480" w:lineRule="auto"/>
        <w:jc w:val="both"/>
        <w:rPr>
          <w:rFonts w:ascii="Times New Roman" w:hAnsi="Times New Roman" w:cs="Times New Roman"/>
          <w:sz w:val="24"/>
          <w:szCs w:val="24"/>
        </w:rPr>
      </w:pPr>
      <w:r w:rsidRPr="005B35DC">
        <w:rPr>
          <w:rFonts w:ascii="Times New Roman" w:hAnsi="Times New Roman" w:cs="Times New Roman"/>
          <w:b/>
          <w:sz w:val="24"/>
          <w:szCs w:val="24"/>
        </w:rPr>
        <w:t xml:space="preserve">Objective: </w:t>
      </w:r>
      <w:r w:rsidRPr="005B35DC">
        <w:rPr>
          <w:rFonts w:ascii="Times New Roman" w:hAnsi="Times New Roman" w:cs="Times New Roman"/>
          <w:sz w:val="24"/>
          <w:szCs w:val="24"/>
        </w:rPr>
        <w:t>The aim of this study was to find incidence of blood culture proven sepsis in suspected early onset neonatal sepsis and find out sensitivity pattern of isolated organism and to find association of risk factors and clinical signs and symptoms with blood culture proven sepsis.</w:t>
      </w:r>
    </w:p>
    <w:p w:rsidR="00C625AE" w:rsidRPr="005B35DC" w:rsidRDefault="00C625AE" w:rsidP="00C625AE">
      <w:pPr>
        <w:spacing w:line="480" w:lineRule="auto"/>
        <w:jc w:val="both"/>
        <w:rPr>
          <w:rFonts w:ascii="Times New Roman" w:hAnsi="Times New Roman" w:cs="Times New Roman"/>
          <w:sz w:val="24"/>
          <w:szCs w:val="24"/>
        </w:rPr>
      </w:pPr>
      <w:r w:rsidRPr="005B35DC">
        <w:rPr>
          <w:rFonts w:ascii="Times New Roman" w:hAnsi="Times New Roman" w:cs="Times New Roman"/>
          <w:b/>
          <w:sz w:val="24"/>
          <w:szCs w:val="24"/>
        </w:rPr>
        <w:t xml:space="preserve">Methodology: </w:t>
      </w:r>
      <w:r w:rsidRPr="005B35DC">
        <w:rPr>
          <w:rFonts w:ascii="Times New Roman" w:hAnsi="Times New Roman" w:cs="Times New Roman"/>
          <w:sz w:val="24"/>
          <w:szCs w:val="24"/>
        </w:rPr>
        <w:t xml:space="preserve">Prospective study was conducted in Nobel Medical College , </w:t>
      </w:r>
      <w:proofErr w:type="spellStart"/>
      <w:r w:rsidRPr="005B35DC">
        <w:rPr>
          <w:rFonts w:ascii="Times New Roman" w:hAnsi="Times New Roman" w:cs="Times New Roman"/>
          <w:sz w:val="24"/>
          <w:szCs w:val="24"/>
        </w:rPr>
        <w:t>Biratnagar</w:t>
      </w:r>
      <w:proofErr w:type="spellEnd"/>
      <w:r w:rsidRPr="005B35DC">
        <w:rPr>
          <w:rFonts w:ascii="Times New Roman" w:hAnsi="Times New Roman" w:cs="Times New Roman"/>
          <w:sz w:val="24"/>
          <w:szCs w:val="24"/>
        </w:rPr>
        <w:t xml:space="preserve"> from November 2016 to November 2017 .Sample size was calculated to be 300 and blood culture was sent of each neonates admitted with suspected early onset neonatal sepsis before giving neonates with first dose of antibiotics  and report of 72 hours was taken into consideration.</w:t>
      </w:r>
    </w:p>
    <w:p w:rsidR="00C625AE" w:rsidRPr="005B35DC" w:rsidRDefault="00C625AE" w:rsidP="00C625AE">
      <w:pPr>
        <w:spacing w:line="480" w:lineRule="auto"/>
        <w:jc w:val="both"/>
        <w:rPr>
          <w:rFonts w:ascii="Times New Roman" w:hAnsi="Times New Roman" w:cs="Times New Roman"/>
          <w:sz w:val="24"/>
          <w:szCs w:val="24"/>
        </w:rPr>
      </w:pPr>
      <w:r w:rsidRPr="005B35DC">
        <w:rPr>
          <w:rFonts w:ascii="Times New Roman" w:hAnsi="Times New Roman" w:cs="Times New Roman"/>
          <w:b/>
          <w:sz w:val="24"/>
          <w:szCs w:val="24"/>
        </w:rPr>
        <w:t xml:space="preserve">Results: </w:t>
      </w:r>
      <w:r w:rsidRPr="005B35DC">
        <w:rPr>
          <w:rFonts w:ascii="Times New Roman" w:hAnsi="Times New Roman" w:cs="Times New Roman"/>
          <w:sz w:val="24"/>
          <w:szCs w:val="24"/>
        </w:rPr>
        <w:t xml:space="preserve">Incidence of blood culture positive sepsis in suspected early onset neonatal sepsis was 27%. </w:t>
      </w:r>
      <w:proofErr w:type="spellStart"/>
      <w:r w:rsidRPr="005B35DC">
        <w:rPr>
          <w:rFonts w:ascii="Times New Roman" w:hAnsi="Times New Roman" w:cs="Times New Roman"/>
          <w:sz w:val="24"/>
          <w:szCs w:val="24"/>
        </w:rPr>
        <w:t>Coagulase</w:t>
      </w:r>
      <w:proofErr w:type="spellEnd"/>
      <w:r w:rsidRPr="005B35DC">
        <w:rPr>
          <w:rFonts w:ascii="Times New Roman" w:hAnsi="Times New Roman" w:cs="Times New Roman"/>
          <w:sz w:val="24"/>
          <w:szCs w:val="24"/>
        </w:rPr>
        <w:t xml:space="preserve"> Negative </w:t>
      </w:r>
      <w:r w:rsidRPr="005B35DC">
        <w:rPr>
          <w:rFonts w:ascii="Times New Roman" w:hAnsi="Times New Roman" w:cs="Times New Roman"/>
          <w:i/>
          <w:sz w:val="24"/>
          <w:szCs w:val="24"/>
        </w:rPr>
        <w:t xml:space="preserve">Staphylococcus </w:t>
      </w:r>
      <w:proofErr w:type="spellStart"/>
      <w:r w:rsidRPr="005B35DC">
        <w:rPr>
          <w:rFonts w:ascii="Times New Roman" w:hAnsi="Times New Roman" w:cs="Times New Roman"/>
          <w:i/>
          <w:sz w:val="24"/>
          <w:szCs w:val="24"/>
        </w:rPr>
        <w:t>aureus</w:t>
      </w:r>
      <w:proofErr w:type="spellEnd"/>
      <w:r w:rsidRPr="005B35DC">
        <w:rPr>
          <w:rFonts w:ascii="Times New Roman" w:hAnsi="Times New Roman" w:cs="Times New Roman"/>
          <w:i/>
          <w:sz w:val="24"/>
          <w:szCs w:val="24"/>
        </w:rPr>
        <w:t xml:space="preserve"> </w:t>
      </w:r>
      <w:r w:rsidRPr="005B35DC">
        <w:rPr>
          <w:rFonts w:ascii="Times New Roman" w:hAnsi="Times New Roman" w:cs="Times New Roman"/>
          <w:sz w:val="24"/>
          <w:szCs w:val="24"/>
        </w:rPr>
        <w:t xml:space="preserve">was predominant organism isolated followed by </w:t>
      </w:r>
      <w:proofErr w:type="spellStart"/>
      <w:r w:rsidRPr="005B35DC">
        <w:rPr>
          <w:rFonts w:ascii="Times New Roman" w:hAnsi="Times New Roman" w:cs="Times New Roman"/>
          <w:i/>
          <w:sz w:val="24"/>
          <w:szCs w:val="24"/>
        </w:rPr>
        <w:t>Klebsiella</w:t>
      </w:r>
      <w:proofErr w:type="spellEnd"/>
      <w:r w:rsidRPr="005B35DC">
        <w:rPr>
          <w:rFonts w:ascii="Times New Roman" w:hAnsi="Times New Roman" w:cs="Times New Roman"/>
          <w:i/>
          <w:sz w:val="24"/>
          <w:szCs w:val="24"/>
        </w:rPr>
        <w:t xml:space="preserve"> pneumonia, Pseudomonas, Escherichia coli, Staphylococcus </w:t>
      </w:r>
      <w:proofErr w:type="spellStart"/>
      <w:r w:rsidRPr="005B35DC">
        <w:rPr>
          <w:rFonts w:ascii="Times New Roman" w:hAnsi="Times New Roman" w:cs="Times New Roman"/>
          <w:i/>
          <w:sz w:val="24"/>
          <w:szCs w:val="24"/>
        </w:rPr>
        <w:t>aureus</w:t>
      </w:r>
      <w:proofErr w:type="spellEnd"/>
      <w:r w:rsidRPr="005B35DC">
        <w:rPr>
          <w:rFonts w:ascii="Times New Roman" w:hAnsi="Times New Roman" w:cs="Times New Roman"/>
          <w:i/>
          <w:sz w:val="24"/>
          <w:szCs w:val="24"/>
        </w:rPr>
        <w:t xml:space="preserve">, </w:t>
      </w:r>
      <w:proofErr w:type="spellStart"/>
      <w:r w:rsidRPr="005B35DC">
        <w:rPr>
          <w:rFonts w:ascii="Times New Roman" w:hAnsi="Times New Roman" w:cs="Times New Roman"/>
          <w:i/>
          <w:sz w:val="24"/>
          <w:szCs w:val="24"/>
        </w:rPr>
        <w:t>Enterococcus</w:t>
      </w:r>
      <w:proofErr w:type="spellEnd"/>
      <w:r w:rsidRPr="005B35DC">
        <w:rPr>
          <w:rFonts w:ascii="Times New Roman" w:hAnsi="Times New Roman" w:cs="Times New Roman"/>
          <w:i/>
          <w:sz w:val="24"/>
          <w:szCs w:val="24"/>
        </w:rPr>
        <w:t xml:space="preserve"> </w:t>
      </w:r>
      <w:proofErr w:type="spellStart"/>
      <w:r w:rsidRPr="005B35DC">
        <w:rPr>
          <w:rFonts w:ascii="Times New Roman" w:hAnsi="Times New Roman" w:cs="Times New Roman"/>
          <w:i/>
          <w:sz w:val="24"/>
          <w:szCs w:val="24"/>
        </w:rPr>
        <w:t>faecalis</w:t>
      </w:r>
      <w:proofErr w:type="spellEnd"/>
      <w:r w:rsidRPr="005B35DC">
        <w:rPr>
          <w:rFonts w:ascii="Times New Roman" w:hAnsi="Times New Roman" w:cs="Times New Roman"/>
          <w:i/>
          <w:sz w:val="24"/>
          <w:szCs w:val="24"/>
        </w:rPr>
        <w:t xml:space="preserve">, </w:t>
      </w:r>
      <w:proofErr w:type="spellStart"/>
      <w:r w:rsidRPr="005B35DC">
        <w:rPr>
          <w:rFonts w:ascii="Times New Roman" w:hAnsi="Times New Roman" w:cs="Times New Roman"/>
          <w:i/>
          <w:sz w:val="24"/>
          <w:szCs w:val="24"/>
        </w:rPr>
        <w:t>Citrobacter</w:t>
      </w:r>
      <w:proofErr w:type="spellEnd"/>
      <w:r w:rsidRPr="005B35DC">
        <w:rPr>
          <w:rFonts w:ascii="Times New Roman" w:hAnsi="Times New Roman" w:cs="Times New Roman"/>
          <w:i/>
          <w:sz w:val="24"/>
          <w:szCs w:val="24"/>
        </w:rPr>
        <w:t xml:space="preserve"> </w:t>
      </w:r>
      <w:proofErr w:type="spellStart"/>
      <w:r w:rsidRPr="005B35DC">
        <w:rPr>
          <w:rFonts w:ascii="Times New Roman" w:hAnsi="Times New Roman" w:cs="Times New Roman"/>
          <w:i/>
          <w:sz w:val="24"/>
          <w:szCs w:val="24"/>
        </w:rPr>
        <w:t>fruendi</w:t>
      </w:r>
      <w:proofErr w:type="spellEnd"/>
      <w:r w:rsidRPr="005B35DC">
        <w:rPr>
          <w:rFonts w:ascii="Times New Roman" w:hAnsi="Times New Roman" w:cs="Times New Roman"/>
          <w:sz w:val="24"/>
          <w:szCs w:val="24"/>
        </w:rPr>
        <w:t xml:space="preserve"> and </w:t>
      </w:r>
      <w:proofErr w:type="spellStart"/>
      <w:r w:rsidRPr="005B35DC">
        <w:rPr>
          <w:rFonts w:ascii="Times New Roman" w:hAnsi="Times New Roman" w:cs="Times New Roman"/>
          <w:i/>
          <w:sz w:val="24"/>
          <w:szCs w:val="24"/>
        </w:rPr>
        <w:t>Acinitobacter</w:t>
      </w:r>
      <w:proofErr w:type="spellEnd"/>
      <w:r w:rsidRPr="005B35DC">
        <w:rPr>
          <w:rFonts w:ascii="Times New Roman" w:hAnsi="Times New Roman" w:cs="Times New Roman"/>
          <w:i/>
          <w:sz w:val="24"/>
          <w:szCs w:val="24"/>
        </w:rPr>
        <w:t xml:space="preserve"> </w:t>
      </w:r>
      <w:r w:rsidRPr="005B35DC">
        <w:rPr>
          <w:rFonts w:ascii="Times New Roman" w:hAnsi="Times New Roman" w:cs="Times New Roman"/>
          <w:sz w:val="24"/>
          <w:szCs w:val="24"/>
        </w:rPr>
        <w:t xml:space="preserve">species. 100 % of isolated </w:t>
      </w:r>
      <w:proofErr w:type="spellStart"/>
      <w:r w:rsidRPr="005B35DC">
        <w:rPr>
          <w:rFonts w:ascii="Times New Roman" w:hAnsi="Times New Roman" w:cs="Times New Roman"/>
          <w:i/>
          <w:sz w:val="24"/>
          <w:szCs w:val="24"/>
        </w:rPr>
        <w:t>Klebsiella</w:t>
      </w:r>
      <w:proofErr w:type="spellEnd"/>
      <w:r w:rsidRPr="005B35DC">
        <w:rPr>
          <w:rFonts w:ascii="Times New Roman" w:hAnsi="Times New Roman" w:cs="Times New Roman"/>
          <w:sz w:val="24"/>
          <w:szCs w:val="24"/>
        </w:rPr>
        <w:t xml:space="preserve"> and </w:t>
      </w:r>
      <w:r w:rsidRPr="005B35DC">
        <w:rPr>
          <w:rFonts w:ascii="Times New Roman" w:hAnsi="Times New Roman" w:cs="Times New Roman"/>
          <w:i/>
          <w:sz w:val="24"/>
          <w:szCs w:val="24"/>
        </w:rPr>
        <w:t xml:space="preserve">Pseudomonas </w:t>
      </w:r>
      <w:r w:rsidRPr="005B35DC">
        <w:rPr>
          <w:rFonts w:ascii="Times New Roman" w:hAnsi="Times New Roman" w:cs="Times New Roman"/>
          <w:sz w:val="24"/>
          <w:szCs w:val="24"/>
        </w:rPr>
        <w:t xml:space="preserve">and 86% </w:t>
      </w:r>
      <w:r w:rsidRPr="005B35DC">
        <w:rPr>
          <w:rFonts w:ascii="Times New Roman" w:hAnsi="Times New Roman" w:cs="Times New Roman"/>
          <w:i/>
          <w:sz w:val="24"/>
          <w:szCs w:val="24"/>
        </w:rPr>
        <w:t>of Escherichia coli</w:t>
      </w:r>
      <w:r w:rsidRPr="005B35DC">
        <w:rPr>
          <w:rFonts w:ascii="Times New Roman" w:hAnsi="Times New Roman" w:cs="Times New Roman"/>
          <w:sz w:val="24"/>
          <w:szCs w:val="24"/>
        </w:rPr>
        <w:t xml:space="preserve"> were found to be resistant to </w:t>
      </w:r>
      <w:proofErr w:type="spellStart"/>
      <w:r w:rsidRPr="005B35DC">
        <w:rPr>
          <w:rFonts w:ascii="Times New Roman" w:hAnsi="Times New Roman" w:cs="Times New Roman"/>
          <w:sz w:val="24"/>
          <w:szCs w:val="24"/>
        </w:rPr>
        <w:t>ampicillin</w:t>
      </w:r>
      <w:proofErr w:type="spellEnd"/>
      <w:r w:rsidRPr="005B35DC">
        <w:rPr>
          <w:rFonts w:ascii="Times New Roman" w:hAnsi="Times New Roman" w:cs="Times New Roman"/>
          <w:sz w:val="24"/>
          <w:szCs w:val="24"/>
        </w:rPr>
        <w:t xml:space="preserve">. All isolated </w:t>
      </w:r>
      <w:proofErr w:type="spellStart"/>
      <w:r w:rsidRPr="005B35DC">
        <w:rPr>
          <w:rFonts w:ascii="Times New Roman" w:hAnsi="Times New Roman" w:cs="Times New Roman"/>
          <w:sz w:val="24"/>
          <w:szCs w:val="24"/>
        </w:rPr>
        <w:lastRenderedPageBreak/>
        <w:t>Coagulase</w:t>
      </w:r>
      <w:proofErr w:type="spellEnd"/>
      <w:r w:rsidRPr="005B35DC">
        <w:rPr>
          <w:rFonts w:ascii="Times New Roman" w:hAnsi="Times New Roman" w:cs="Times New Roman"/>
          <w:sz w:val="24"/>
          <w:szCs w:val="24"/>
        </w:rPr>
        <w:t xml:space="preserve"> Negative </w:t>
      </w:r>
      <w:r w:rsidRPr="005B35DC">
        <w:rPr>
          <w:rFonts w:ascii="Times New Roman" w:hAnsi="Times New Roman" w:cs="Times New Roman"/>
          <w:i/>
          <w:sz w:val="24"/>
          <w:szCs w:val="24"/>
        </w:rPr>
        <w:t xml:space="preserve">Staphylococcus </w:t>
      </w:r>
      <w:proofErr w:type="spellStart"/>
      <w:r w:rsidRPr="005B35DC">
        <w:rPr>
          <w:rFonts w:ascii="Times New Roman" w:hAnsi="Times New Roman" w:cs="Times New Roman"/>
          <w:i/>
          <w:sz w:val="24"/>
          <w:szCs w:val="24"/>
        </w:rPr>
        <w:t>aureus</w:t>
      </w:r>
      <w:proofErr w:type="spellEnd"/>
      <w:r w:rsidRPr="005B35DC">
        <w:rPr>
          <w:rFonts w:ascii="Times New Roman" w:hAnsi="Times New Roman" w:cs="Times New Roman"/>
          <w:i/>
          <w:sz w:val="24"/>
          <w:szCs w:val="24"/>
        </w:rPr>
        <w:t xml:space="preserve"> </w:t>
      </w:r>
      <w:r w:rsidRPr="005B35DC">
        <w:rPr>
          <w:rFonts w:ascii="Times New Roman" w:hAnsi="Times New Roman" w:cs="Times New Roman"/>
          <w:sz w:val="24"/>
          <w:szCs w:val="24"/>
        </w:rPr>
        <w:t xml:space="preserve">were sensitive to </w:t>
      </w:r>
      <w:proofErr w:type="spellStart"/>
      <w:r w:rsidRPr="005B35DC">
        <w:rPr>
          <w:rFonts w:ascii="Times New Roman" w:hAnsi="Times New Roman" w:cs="Times New Roman"/>
          <w:sz w:val="24"/>
          <w:szCs w:val="24"/>
        </w:rPr>
        <w:t>Vancomycin</w:t>
      </w:r>
      <w:proofErr w:type="spellEnd"/>
      <w:r w:rsidRPr="005B35DC">
        <w:rPr>
          <w:rFonts w:ascii="Times New Roman" w:hAnsi="Times New Roman" w:cs="Times New Roman"/>
          <w:sz w:val="24"/>
          <w:szCs w:val="24"/>
        </w:rPr>
        <w:t xml:space="preserve"> and 50% of isolated Staphylococcus </w:t>
      </w:r>
      <w:proofErr w:type="spellStart"/>
      <w:r w:rsidRPr="005B35DC">
        <w:rPr>
          <w:rFonts w:ascii="Times New Roman" w:hAnsi="Times New Roman" w:cs="Times New Roman"/>
          <w:sz w:val="24"/>
          <w:szCs w:val="24"/>
        </w:rPr>
        <w:t>aureus</w:t>
      </w:r>
      <w:proofErr w:type="spellEnd"/>
      <w:r w:rsidRPr="005B35DC">
        <w:rPr>
          <w:rFonts w:ascii="Times New Roman" w:hAnsi="Times New Roman" w:cs="Times New Roman"/>
          <w:sz w:val="24"/>
          <w:szCs w:val="24"/>
        </w:rPr>
        <w:t xml:space="preserve"> was found resistant to </w:t>
      </w:r>
      <w:proofErr w:type="spellStart"/>
      <w:r w:rsidRPr="005B35DC">
        <w:rPr>
          <w:rFonts w:ascii="Times New Roman" w:hAnsi="Times New Roman" w:cs="Times New Roman"/>
          <w:sz w:val="24"/>
          <w:szCs w:val="24"/>
        </w:rPr>
        <w:t>cloxacillin</w:t>
      </w:r>
      <w:proofErr w:type="spellEnd"/>
      <w:r w:rsidRPr="005B35DC">
        <w:rPr>
          <w:rFonts w:ascii="Times New Roman" w:hAnsi="Times New Roman" w:cs="Times New Roman"/>
          <w:sz w:val="24"/>
          <w:szCs w:val="24"/>
        </w:rPr>
        <w:t xml:space="preserve">. 57% of isolated </w:t>
      </w:r>
      <w:r w:rsidRPr="005B35DC">
        <w:rPr>
          <w:rFonts w:ascii="Times New Roman" w:hAnsi="Times New Roman" w:cs="Times New Roman"/>
          <w:i/>
          <w:sz w:val="24"/>
          <w:szCs w:val="24"/>
        </w:rPr>
        <w:t xml:space="preserve">Pseudomonas </w:t>
      </w:r>
      <w:r w:rsidRPr="005B35DC">
        <w:rPr>
          <w:rFonts w:ascii="Times New Roman" w:hAnsi="Times New Roman" w:cs="Times New Roman"/>
          <w:sz w:val="24"/>
          <w:szCs w:val="24"/>
        </w:rPr>
        <w:t xml:space="preserve">species was found to be sensitive to </w:t>
      </w:r>
      <w:proofErr w:type="spellStart"/>
      <w:r w:rsidRPr="005B35DC">
        <w:rPr>
          <w:rFonts w:ascii="Times New Roman" w:hAnsi="Times New Roman" w:cs="Times New Roman"/>
          <w:sz w:val="24"/>
          <w:szCs w:val="24"/>
        </w:rPr>
        <w:t>cefotaxim</w:t>
      </w:r>
      <w:proofErr w:type="spellEnd"/>
      <w:r w:rsidRPr="005B35DC">
        <w:rPr>
          <w:rFonts w:ascii="Times New Roman" w:hAnsi="Times New Roman" w:cs="Times New Roman"/>
          <w:sz w:val="24"/>
          <w:szCs w:val="24"/>
        </w:rPr>
        <w:t xml:space="preserve"> and 100% was found to be sensitive to </w:t>
      </w:r>
      <w:proofErr w:type="spellStart"/>
      <w:r w:rsidRPr="005B35DC">
        <w:rPr>
          <w:rFonts w:ascii="Times New Roman" w:hAnsi="Times New Roman" w:cs="Times New Roman"/>
          <w:sz w:val="24"/>
          <w:szCs w:val="24"/>
        </w:rPr>
        <w:t>amikacin</w:t>
      </w:r>
      <w:proofErr w:type="spellEnd"/>
      <w:r w:rsidRPr="005B35DC">
        <w:rPr>
          <w:rFonts w:ascii="Times New Roman" w:hAnsi="Times New Roman" w:cs="Times New Roman"/>
          <w:sz w:val="24"/>
          <w:szCs w:val="24"/>
        </w:rPr>
        <w:t xml:space="preserve"> and only 25% of isolated </w:t>
      </w:r>
      <w:proofErr w:type="spellStart"/>
      <w:r w:rsidRPr="005B35DC">
        <w:rPr>
          <w:rFonts w:ascii="Times New Roman" w:hAnsi="Times New Roman" w:cs="Times New Roman"/>
          <w:i/>
          <w:sz w:val="24"/>
          <w:szCs w:val="24"/>
        </w:rPr>
        <w:t>Klebsiella</w:t>
      </w:r>
      <w:proofErr w:type="spellEnd"/>
      <w:r w:rsidRPr="005B35DC">
        <w:rPr>
          <w:rFonts w:ascii="Times New Roman" w:hAnsi="Times New Roman" w:cs="Times New Roman"/>
          <w:i/>
          <w:sz w:val="24"/>
          <w:szCs w:val="24"/>
        </w:rPr>
        <w:t xml:space="preserve"> pneumonia</w:t>
      </w:r>
      <w:r w:rsidRPr="005B35DC">
        <w:rPr>
          <w:rFonts w:ascii="Times New Roman" w:hAnsi="Times New Roman" w:cs="Times New Roman"/>
          <w:sz w:val="24"/>
          <w:szCs w:val="24"/>
        </w:rPr>
        <w:t xml:space="preserve"> was found to be sensitive to </w:t>
      </w:r>
      <w:proofErr w:type="spellStart"/>
      <w:r w:rsidRPr="005B35DC">
        <w:rPr>
          <w:rFonts w:ascii="Times New Roman" w:hAnsi="Times New Roman" w:cs="Times New Roman"/>
          <w:sz w:val="24"/>
          <w:szCs w:val="24"/>
        </w:rPr>
        <w:t>cefotaxim</w:t>
      </w:r>
      <w:r>
        <w:rPr>
          <w:rFonts w:ascii="Times New Roman" w:hAnsi="Times New Roman" w:cs="Times New Roman"/>
          <w:sz w:val="24"/>
          <w:szCs w:val="24"/>
        </w:rPr>
        <w:t>e</w:t>
      </w:r>
      <w:proofErr w:type="spellEnd"/>
      <w:r w:rsidRPr="005B35DC">
        <w:rPr>
          <w:rFonts w:ascii="Times New Roman" w:hAnsi="Times New Roman" w:cs="Times New Roman"/>
          <w:sz w:val="24"/>
          <w:szCs w:val="24"/>
        </w:rPr>
        <w:t xml:space="preserve"> and 62.5% sensitive to both </w:t>
      </w:r>
      <w:proofErr w:type="spellStart"/>
      <w:r w:rsidRPr="005B35DC">
        <w:rPr>
          <w:rFonts w:ascii="Times New Roman" w:hAnsi="Times New Roman" w:cs="Times New Roman"/>
          <w:sz w:val="24"/>
          <w:szCs w:val="24"/>
        </w:rPr>
        <w:t>gentamicin</w:t>
      </w:r>
      <w:proofErr w:type="spellEnd"/>
      <w:r w:rsidRPr="005B35DC">
        <w:rPr>
          <w:rFonts w:ascii="Times New Roman" w:hAnsi="Times New Roman" w:cs="Times New Roman"/>
          <w:sz w:val="24"/>
          <w:szCs w:val="24"/>
        </w:rPr>
        <w:t xml:space="preserve"> and </w:t>
      </w:r>
      <w:proofErr w:type="spellStart"/>
      <w:r w:rsidRPr="005B35DC">
        <w:rPr>
          <w:rFonts w:ascii="Times New Roman" w:hAnsi="Times New Roman" w:cs="Times New Roman"/>
          <w:sz w:val="24"/>
          <w:szCs w:val="24"/>
        </w:rPr>
        <w:t>amikacin</w:t>
      </w:r>
      <w:proofErr w:type="spellEnd"/>
      <w:r w:rsidRPr="005B35DC">
        <w:rPr>
          <w:rFonts w:ascii="Times New Roman" w:hAnsi="Times New Roman" w:cs="Times New Roman"/>
          <w:sz w:val="24"/>
          <w:szCs w:val="24"/>
        </w:rPr>
        <w:t>.</w:t>
      </w:r>
    </w:p>
    <w:p w:rsidR="00C625AE" w:rsidRPr="005B35DC" w:rsidRDefault="00C625AE" w:rsidP="00C625AE">
      <w:pPr>
        <w:spacing w:line="480" w:lineRule="auto"/>
        <w:jc w:val="both"/>
        <w:rPr>
          <w:rFonts w:ascii="Times New Roman" w:hAnsi="Times New Roman" w:cs="Times New Roman"/>
          <w:sz w:val="24"/>
          <w:szCs w:val="24"/>
        </w:rPr>
      </w:pPr>
      <w:r>
        <w:rPr>
          <w:rFonts w:ascii="Times New Roman" w:hAnsi="Times New Roman" w:cs="Times New Roman"/>
          <w:b/>
          <w:sz w:val="24"/>
          <w:szCs w:val="24"/>
        </w:rPr>
        <w:t>Conclusion:</w:t>
      </w:r>
      <w:r w:rsidRPr="005B35DC">
        <w:rPr>
          <w:rFonts w:ascii="Times New Roman" w:hAnsi="Times New Roman" w:cs="Times New Roman"/>
          <w:b/>
          <w:sz w:val="24"/>
          <w:szCs w:val="24"/>
        </w:rPr>
        <w:t xml:space="preserve"> </w:t>
      </w:r>
      <w:proofErr w:type="spellStart"/>
      <w:r w:rsidRPr="005B35DC">
        <w:rPr>
          <w:rFonts w:ascii="Times New Roman" w:hAnsi="Times New Roman" w:cs="Times New Roman"/>
          <w:sz w:val="24"/>
          <w:szCs w:val="24"/>
        </w:rPr>
        <w:t>Coagulase</w:t>
      </w:r>
      <w:proofErr w:type="spellEnd"/>
      <w:r w:rsidRPr="005B35DC">
        <w:rPr>
          <w:rFonts w:ascii="Times New Roman" w:hAnsi="Times New Roman" w:cs="Times New Roman"/>
          <w:sz w:val="24"/>
          <w:szCs w:val="24"/>
        </w:rPr>
        <w:t xml:space="preserve"> negative </w:t>
      </w:r>
      <w:proofErr w:type="spellStart"/>
      <w:r w:rsidRPr="005B35DC">
        <w:rPr>
          <w:rFonts w:ascii="Times New Roman" w:hAnsi="Times New Roman" w:cs="Times New Roman"/>
          <w:i/>
          <w:sz w:val="24"/>
          <w:szCs w:val="24"/>
        </w:rPr>
        <w:t>Staphyloccus</w:t>
      </w:r>
      <w:proofErr w:type="spellEnd"/>
      <w:r w:rsidRPr="005B35DC">
        <w:rPr>
          <w:rFonts w:ascii="Times New Roman" w:hAnsi="Times New Roman" w:cs="Times New Roman"/>
          <w:i/>
          <w:sz w:val="24"/>
          <w:szCs w:val="24"/>
        </w:rPr>
        <w:t xml:space="preserve"> </w:t>
      </w:r>
      <w:proofErr w:type="spellStart"/>
      <w:r w:rsidRPr="005B35DC">
        <w:rPr>
          <w:rFonts w:ascii="Times New Roman" w:hAnsi="Times New Roman" w:cs="Times New Roman"/>
          <w:i/>
          <w:sz w:val="24"/>
          <w:szCs w:val="24"/>
        </w:rPr>
        <w:t>aureus</w:t>
      </w:r>
      <w:proofErr w:type="spellEnd"/>
      <w:r w:rsidRPr="005B35DC">
        <w:rPr>
          <w:rFonts w:ascii="Times New Roman" w:hAnsi="Times New Roman" w:cs="Times New Roman"/>
          <w:sz w:val="24"/>
          <w:szCs w:val="24"/>
        </w:rPr>
        <w:t xml:space="preserve"> was predominant organism detected but majority of organisms were gram negative organisms. High resistance to </w:t>
      </w:r>
      <w:proofErr w:type="spellStart"/>
      <w:r w:rsidRPr="005B35DC">
        <w:rPr>
          <w:rFonts w:ascii="Times New Roman" w:hAnsi="Times New Roman" w:cs="Times New Roman"/>
          <w:sz w:val="24"/>
          <w:szCs w:val="24"/>
        </w:rPr>
        <w:t>ampicillin</w:t>
      </w:r>
      <w:proofErr w:type="spellEnd"/>
      <w:r w:rsidRPr="005B35DC">
        <w:rPr>
          <w:rFonts w:ascii="Times New Roman" w:hAnsi="Times New Roman" w:cs="Times New Roman"/>
          <w:sz w:val="24"/>
          <w:szCs w:val="24"/>
        </w:rPr>
        <w:t xml:space="preserve"> was found and </w:t>
      </w:r>
      <w:proofErr w:type="spellStart"/>
      <w:r w:rsidRPr="005B35DC">
        <w:rPr>
          <w:rFonts w:ascii="Times New Roman" w:hAnsi="Times New Roman" w:cs="Times New Roman"/>
          <w:sz w:val="24"/>
          <w:szCs w:val="24"/>
        </w:rPr>
        <w:t>cefotaxim</w:t>
      </w:r>
      <w:r>
        <w:rPr>
          <w:rFonts w:ascii="Times New Roman" w:hAnsi="Times New Roman" w:cs="Times New Roman"/>
          <w:sz w:val="24"/>
          <w:szCs w:val="24"/>
        </w:rPr>
        <w:t>e</w:t>
      </w:r>
      <w:proofErr w:type="spellEnd"/>
      <w:r w:rsidRPr="005B35DC">
        <w:rPr>
          <w:rFonts w:ascii="Times New Roman" w:hAnsi="Times New Roman" w:cs="Times New Roman"/>
          <w:sz w:val="24"/>
          <w:szCs w:val="24"/>
        </w:rPr>
        <w:t xml:space="preserve"> was also less sensitive to isolated organism. </w:t>
      </w:r>
      <w:proofErr w:type="spellStart"/>
      <w:r w:rsidRPr="005B35DC">
        <w:rPr>
          <w:rFonts w:ascii="Times New Roman" w:hAnsi="Times New Roman" w:cs="Times New Roman"/>
          <w:sz w:val="24"/>
          <w:szCs w:val="24"/>
        </w:rPr>
        <w:t>Vancomycin</w:t>
      </w:r>
      <w:proofErr w:type="spellEnd"/>
      <w:r w:rsidRPr="005B35DC">
        <w:rPr>
          <w:rFonts w:ascii="Times New Roman" w:hAnsi="Times New Roman" w:cs="Times New Roman"/>
          <w:sz w:val="24"/>
          <w:szCs w:val="24"/>
        </w:rPr>
        <w:t xml:space="preserve"> was found to be sensitive to all isolated </w:t>
      </w:r>
      <w:r w:rsidRPr="005B35DC">
        <w:rPr>
          <w:rFonts w:ascii="Times New Roman" w:hAnsi="Times New Roman" w:cs="Times New Roman"/>
          <w:i/>
          <w:sz w:val="24"/>
          <w:szCs w:val="24"/>
        </w:rPr>
        <w:t xml:space="preserve">Staphylococcus </w:t>
      </w:r>
      <w:proofErr w:type="spellStart"/>
      <w:r w:rsidRPr="005B35DC">
        <w:rPr>
          <w:rFonts w:ascii="Times New Roman" w:hAnsi="Times New Roman" w:cs="Times New Roman"/>
          <w:i/>
          <w:sz w:val="24"/>
          <w:szCs w:val="24"/>
        </w:rPr>
        <w:t>aureus</w:t>
      </w:r>
      <w:proofErr w:type="spellEnd"/>
      <w:r w:rsidRPr="005B35DC">
        <w:rPr>
          <w:rFonts w:ascii="Times New Roman" w:hAnsi="Times New Roman" w:cs="Times New Roman"/>
          <w:sz w:val="24"/>
          <w:szCs w:val="24"/>
        </w:rPr>
        <w:t xml:space="preserve"> and </w:t>
      </w:r>
      <w:proofErr w:type="spellStart"/>
      <w:r w:rsidRPr="005B35DC">
        <w:rPr>
          <w:rFonts w:ascii="Times New Roman" w:hAnsi="Times New Roman" w:cs="Times New Roman"/>
          <w:sz w:val="24"/>
          <w:szCs w:val="24"/>
        </w:rPr>
        <w:t>Coagulase</w:t>
      </w:r>
      <w:proofErr w:type="spellEnd"/>
      <w:r w:rsidRPr="005B35DC">
        <w:rPr>
          <w:rFonts w:ascii="Times New Roman" w:hAnsi="Times New Roman" w:cs="Times New Roman"/>
          <w:sz w:val="24"/>
          <w:szCs w:val="24"/>
        </w:rPr>
        <w:t xml:space="preserve"> Negative </w:t>
      </w:r>
      <w:r w:rsidRPr="005B35DC">
        <w:rPr>
          <w:rFonts w:ascii="Times New Roman" w:hAnsi="Times New Roman" w:cs="Times New Roman"/>
          <w:i/>
          <w:sz w:val="24"/>
          <w:szCs w:val="24"/>
        </w:rPr>
        <w:t xml:space="preserve">Staphylococcus </w:t>
      </w:r>
      <w:proofErr w:type="spellStart"/>
      <w:r w:rsidRPr="005B35DC">
        <w:rPr>
          <w:rFonts w:ascii="Times New Roman" w:hAnsi="Times New Roman" w:cs="Times New Roman"/>
          <w:i/>
          <w:sz w:val="24"/>
          <w:szCs w:val="24"/>
        </w:rPr>
        <w:t>aureus</w:t>
      </w:r>
      <w:proofErr w:type="spellEnd"/>
      <w:r w:rsidRPr="005B35DC">
        <w:rPr>
          <w:rFonts w:ascii="Times New Roman" w:hAnsi="Times New Roman" w:cs="Times New Roman"/>
          <w:sz w:val="24"/>
          <w:szCs w:val="24"/>
        </w:rPr>
        <w:t xml:space="preserve">. </w:t>
      </w:r>
      <w:proofErr w:type="spellStart"/>
      <w:r w:rsidRPr="005B35DC">
        <w:rPr>
          <w:rFonts w:ascii="Times New Roman" w:hAnsi="Times New Roman" w:cs="Times New Roman"/>
          <w:sz w:val="24"/>
          <w:szCs w:val="24"/>
        </w:rPr>
        <w:t>Amikacin</w:t>
      </w:r>
      <w:proofErr w:type="spellEnd"/>
      <w:r w:rsidRPr="005B35DC">
        <w:rPr>
          <w:rFonts w:ascii="Times New Roman" w:hAnsi="Times New Roman" w:cs="Times New Roman"/>
          <w:sz w:val="24"/>
          <w:szCs w:val="24"/>
        </w:rPr>
        <w:t xml:space="preserve"> was highly sensitive among causative organisms isolated. Antibiotics should be used judiciously and c</w:t>
      </w:r>
      <w:r>
        <w:rPr>
          <w:rFonts w:ascii="Times New Roman" w:hAnsi="Times New Roman" w:cs="Times New Roman"/>
          <w:sz w:val="24"/>
          <w:szCs w:val="24"/>
        </w:rPr>
        <w:t>ontinuous surveillance should be</w:t>
      </w:r>
      <w:r w:rsidRPr="005B35DC">
        <w:rPr>
          <w:rFonts w:ascii="Times New Roman" w:hAnsi="Times New Roman" w:cs="Times New Roman"/>
          <w:sz w:val="24"/>
          <w:szCs w:val="24"/>
        </w:rPr>
        <w:t xml:space="preserve"> done to monitor the changing epidemiology of organisms and antibiotic sensitivity as emergence of resistance to commonly used antibiotics is high.</w:t>
      </w:r>
    </w:p>
    <w:p w:rsidR="00C625AE" w:rsidRPr="005B35DC" w:rsidRDefault="00C625AE" w:rsidP="00C625AE">
      <w:pPr>
        <w:jc w:val="both"/>
        <w:rPr>
          <w:rFonts w:ascii="Times New Roman" w:hAnsi="Times New Roman" w:cs="Times New Roman"/>
          <w:sz w:val="24"/>
          <w:szCs w:val="24"/>
        </w:rPr>
      </w:pPr>
    </w:p>
    <w:p w:rsidR="00C625AE" w:rsidRPr="005B35DC" w:rsidRDefault="00C625AE" w:rsidP="00C625AE">
      <w:pPr>
        <w:jc w:val="both"/>
        <w:rPr>
          <w:rFonts w:ascii="Times New Roman" w:hAnsi="Times New Roman" w:cs="Times New Roman"/>
          <w:i/>
        </w:rPr>
      </w:pPr>
      <w:r w:rsidRPr="005B35DC">
        <w:rPr>
          <w:rFonts w:ascii="Times New Roman" w:hAnsi="Times New Roman" w:cs="Times New Roman"/>
          <w:b/>
        </w:rPr>
        <w:t xml:space="preserve">Key words: </w:t>
      </w:r>
      <w:r w:rsidRPr="005B35DC">
        <w:rPr>
          <w:rFonts w:ascii="Times New Roman" w:hAnsi="Times New Roman" w:cs="Times New Roman"/>
          <w:i/>
        </w:rPr>
        <w:t>early onset neonatal sepsis, blood culture, antibiotics sensitivity</w:t>
      </w:r>
    </w:p>
    <w:p w:rsidR="00832FC6" w:rsidRDefault="00832FC6"/>
    <w:sectPr w:rsidR="00832F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C625AE"/>
    <w:rsid w:val="00832FC6"/>
    <w:rsid w:val="00C625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2018-06-06T07:34:00Z</dcterms:created>
  <dcterms:modified xsi:type="dcterms:W3CDTF">2018-06-06T07:35:00Z</dcterms:modified>
</cp:coreProperties>
</file>