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EC41EA" w14:textId="6146A370" w:rsidR="00AE3E37" w:rsidRDefault="00836448" w:rsidP="00494130">
      <w:pPr>
        <w:pStyle w:val="Heading1"/>
        <w:spacing w:before="170"/>
        <w:ind w:left="0"/>
      </w:pPr>
      <w:r>
        <w:rPr>
          <w:color w:val="337AB7"/>
        </w:rPr>
        <w:t>Scalable</w:t>
      </w:r>
      <w:r w:rsidR="00A9710C">
        <w:rPr>
          <w:color w:val="337AB7"/>
        </w:rPr>
        <w:t xml:space="preserve"> </w:t>
      </w:r>
      <w:r>
        <w:rPr>
          <w:color w:val="337AB7"/>
        </w:rPr>
        <w:t>Drop-to-Film Condensation on a Nanostructured Hierarchical Surface for Enhanced Humidity Harvesting</w:t>
      </w:r>
    </w:p>
    <w:p w14:paraId="7CA98CF0" w14:textId="500D9B00" w:rsidR="005973B9" w:rsidRDefault="00836448" w:rsidP="005973B9">
      <w:pPr>
        <w:pStyle w:val="BodyText"/>
        <w:spacing w:before="73" w:line="198" w:lineRule="exact"/>
        <w:ind w:left="100" w:right="5987"/>
        <w:rPr>
          <w:rFonts w:ascii="Arial"/>
        </w:rPr>
      </w:pPr>
      <w:r>
        <w:rPr>
          <w:rFonts w:ascii="Arial"/>
        </w:rPr>
        <w:t xml:space="preserve">Ankit Nagar, Indian Institute </w:t>
      </w:r>
      <w:r w:rsidR="008C0B19">
        <w:rPr>
          <w:rFonts w:ascii="Arial"/>
        </w:rPr>
        <w:t xml:space="preserve">of Technology </w:t>
      </w:r>
      <w:r>
        <w:rPr>
          <w:rFonts w:ascii="Arial"/>
        </w:rPr>
        <w:t>Madras</w:t>
      </w:r>
      <w:r w:rsidR="00904965">
        <w:rPr>
          <w:rFonts w:ascii="Arial"/>
        </w:rPr>
        <w:t>, India</w:t>
      </w:r>
    </w:p>
    <w:p w14:paraId="0F90D8B7" w14:textId="77777777" w:rsidR="00AE3E37" w:rsidRDefault="00AE3E37">
      <w:pPr>
        <w:pStyle w:val="BodyText"/>
        <w:rPr>
          <w:rFonts w:ascii="Arial"/>
          <w:sz w:val="20"/>
        </w:rPr>
      </w:pPr>
    </w:p>
    <w:p w14:paraId="42D68BF8" w14:textId="77777777" w:rsidR="00AE3E37" w:rsidRDefault="00AE3E37">
      <w:pPr>
        <w:pStyle w:val="BodyText"/>
        <w:spacing w:before="3"/>
        <w:rPr>
          <w:rFonts w:ascii="Arial"/>
          <w:sz w:val="21"/>
        </w:rPr>
      </w:pPr>
    </w:p>
    <w:p w14:paraId="3BC4785E"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7B4A8EBA" w14:textId="77777777" w:rsidR="00AE3E37" w:rsidRDefault="00A9710C">
      <w:pPr>
        <w:pStyle w:val="Heading3"/>
        <w:spacing w:before="147"/>
        <w:jc w:val="both"/>
      </w:pPr>
      <w:r>
        <w:rPr>
          <w:color w:val="BF5A14"/>
        </w:rPr>
        <w:t>Abstract</w:t>
      </w:r>
      <w:r w:rsidR="00404E5B">
        <w:rPr>
          <w:color w:val="BF5A14"/>
        </w:rPr>
        <w:t xml:space="preserve"> (300 word limit)</w:t>
      </w:r>
    </w:p>
    <w:p w14:paraId="554355AD" w14:textId="3EFDFC4F" w:rsidR="00AE3E37" w:rsidRDefault="00A805F5" w:rsidP="00A805F5">
      <w:pPr>
        <w:pStyle w:val="Heading3"/>
        <w:spacing w:before="74"/>
        <w:jc w:val="both"/>
      </w:pPr>
      <w:r w:rsidRPr="00A805F5">
        <w:rPr>
          <w:rFonts w:ascii="Tw Cen MT" w:eastAsia="Tw Cen MT" w:hAnsi="Tw Cen MT" w:cs="Tw Cen MT"/>
          <w:b w:val="0"/>
          <w:bCs w:val="0"/>
          <w:sz w:val="18"/>
          <w:szCs w:val="18"/>
        </w:rPr>
        <w:t xml:space="preserve">Active cooling-based atmospheric water generators, despite their growing demand, continue to be energy intensive and offer poor collection efficiencies (energy consumption per liter of water production). Despite progress in micro-/ nanofabrication techniques and functional coatings, advanced surfaces have not been successfully scaled onto such harvesters to accelerate condensation and improve their efficiencies. Here, we present a scalable dual-nanostructured hierarchical surface that comprises sporadically distributed bundles of randomly oriented faceted microcones having facets composed of nanostructures, which are either bumps or ridges. Condensate removal on this surface occurs via drop-to-film coalescence, followed by film shedding in the form of macrodrops. Compared to a conventional plain metal surface used for condensation, the improvement in latent heat transfer coefficient using a hierarchically textured surface ranged from 19.9% at a subcooling of </w:t>
      </w:r>
      <w:r w:rsidRPr="00A805F5">
        <w:rPr>
          <w:rFonts w:ascii="Cambria Math" w:eastAsia="Tw Cen MT" w:hAnsi="Cambria Math" w:cs="Cambria Math"/>
          <w:b w:val="0"/>
          <w:bCs w:val="0"/>
          <w:sz w:val="18"/>
          <w:szCs w:val="18"/>
        </w:rPr>
        <w:t>∼</w:t>
      </w:r>
      <w:r w:rsidRPr="00A805F5">
        <w:rPr>
          <w:rFonts w:ascii="Tw Cen MT" w:eastAsia="Tw Cen MT" w:hAnsi="Tw Cen MT" w:cs="Tw Cen MT"/>
          <w:b w:val="0"/>
          <w:bCs w:val="0"/>
          <w:sz w:val="18"/>
          <w:szCs w:val="18"/>
        </w:rPr>
        <w:t xml:space="preserve">8 °C to 1048.4% at a subcooling of </w:t>
      </w:r>
      <w:r w:rsidRPr="00A805F5">
        <w:rPr>
          <w:rFonts w:ascii="Cambria Math" w:eastAsia="Tw Cen MT" w:hAnsi="Cambria Math" w:cs="Cambria Math"/>
          <w:b w:val="0"/>
          <w:bCs w:val="0"/>
          <w:sz w:val="18"/>
          <w:szCs w:val="18"/>
        </w:rPr>
        <w:t>∼</w:t>
      </w:r>
      <w:r w:rsidRPr="00A805F5">
        <w:rPr>
          <w:rFonts w:ascii="Tw Cen MT" w:eastAsia="Tw Cen MT" w:hAnsi="Tw Cen MT" w:cs="Tw Cen MT"/>
          <w:b w:val="0"/>
          <w:bCs w:val="0"/>
          <w:sz w:val="18"/>
          <w:szCs w:val="18"/>
        </w:rPr>
        <w:t xml:space="preserve">1 °C in laboratory scale experiments, subcooling being defined with respect to the dew point. To demonstrate utility at industrial scale and to ensure scalability of the modified surfaces, we create a prototype assembly comprising a tube-fin heat exchanger with hierarchically textured fins, cooled using a standard refrigeration cycle, producing </w:t>
      </w:r>
      <w:r w:rsidRPr="00A805F5">
        <w:rPr>
          <w:rFonts w:ascii="Cambria Math" w:eastAsia="Tw Cen MT" w:hAnsi="Cambria Math" w:cs="Cambria Math"/>
          <w:b w:val="0"/>
          <w:bCs w:val="0"/>
          <w:sz w:val="18"/>
          <w:szCs w:val="18"/>
        </w:rPr>
        <w:t>∼</w:t>
      </w:r>
      <w:r w:rsidRPr="00A805F5">
        <w:rPr>
          <w:rFonts w:ascii="Tw Cen MT" w:eastAsia="Tw Cen MT" w:hAnsi="Tw Cen MT" w:cs="Tw Cen MT"/>
          <w:b w:val="0"/>
          <w:bCs w:val="0"/>
          <w:sz w:val="18"/>
          <w:szCs w:val="18"/>
        </w:rPr>
        <w:t xml:space="preserve">25 L of water per day. The prototype containing hierarchically textured fins provides </w:t>
      </w:r>
      <w:r w:rsidRPr="00A805F5">
        <w:rPr>
          <w:rFonts w:ascii="Cambria Math" w:eastAsia="Tw Cen MT" w:hAnsi="Cambria Math" w:cs="Cambria Math"/>
          <w:b w:val="0"/>
          <w:bCs w:val="0"/>
          <w:sz w:val="18"/>
          <w:szCs w:val="18"/>
        </w:rPr>
        <w:t>∼</w:t>
      </w:r>
      <w:r w:rsidRPr="00A805F5">
        <w:rPr>
          <w:rFonts w:ascii="Tw Cen MT" w:eastAsia="Tw Cen MT" w:hAnsi="Tw Cen MT" w:cs="Tw Cen MT"/>
          <w:b w:val="0"/>
          <w:bCs w:val="0"/>
          <w:sz w:val="18"/>
          <w:szCs w:val="18"/>
        </w:rPr>
        <w:t xml:space="preserve">10.8% enhanced water collection at </w:t>
      </w:r>
      <w:r w:rsidRPr="00A805F5">
        <w:rPr>
          <w:rFonts w:ascii="Cambria Math" w:eastAsia="Tw Cen MT" w:hAnsi="Cambria Math" w:cs="Cambria Math"/>
          <w:b w:val="0"/>
          <w:bCs w:val="0"/>
          <w:sz w:val="18"/>
          <w:szCs w:val="18"/>
        </w:rPr>
        <w:t>∼</w:t>
      </w:r>
      <w:r w:rsidRPr="00A805F5">
        <w:rPr>
          <w:rFonts w:ascii="Tw Cen MT" w:eastAsia="Tw Cen MT" w:hAnsi="Tw Cen MT" w:cs="Tw Cen MT"/>
          <w:b w:val="0"/>
          <w:bCs w:val="0"/>
          <w:sz w:val="18"/>
          <w:szCs w:val="18"/>
        </w:rPr>
        <w:t>10.4% improved average collection efficiency compared to the traditional water generator when tested in outdoor conditions.</w:t>
      </w:r>
      <w:r w:rsidR="00A9710C">
        <w:rPr>
          <w:b w:val="0"/>
        </w:rPr>
        <w:br w:type="column"/>
      </w:r>
      <w:r w:rsidR="00A9710C">
        <w:rPr>
          <w:color w:val="BF5A14"/>
        </w:rPr>
        <w:t>Image</w:t>
      </w:r>
    </w:p>
    <w:p w14:paraId="133ABDDE" w14:textId="25CB970E" w:rsidR="00AE3E37" w:rsidRDefault="00243126">
      <w:pPr>
        <w:pStyle w:val="BodyText"/>
        <w:spacing w:before="2"/>
        <w:rPr>
          <w:rFonts w:ascii="Arial"/>
          <w:b/>
          <w:sz w:val="16"/>
        </w:rPr>
      </w:pPr>
      <w:r w:rsidRPr="00243126">
        <w:drawing>
          <wp:inline distT="0" distB="0" distL="0" distR="0" wp14:anchorId="6BED7085" wp14:editId="6835FAFA">
            <wp:extent cx="3307080" cy="1129709"/>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t="9443" r="5396"/>
                    <a:stretch/>
                  </pic:blipFill>
                  <pic:spPr bwMode="auto">
                    <a:xfrm>
                      <a:off x="0" y="0"/>
                      <a:ext cx="3320927" cy="1134439"/>
                    </a:xfrm>
                    <a:prstGeom prst="rect">
                      <a:avLst/>
                    </a:prstGeom>
                    <a:noFill/>
                    <a:ln>
                      <a:noFill/>
                    </a:ln>
                    <a:extLst>
                      <a:ext uri="{53640926-AAD7-44D8-BBD7-CCE9431645EC}">
                        <a14:shadowObscured xmlns:a14="http://schemas.microsoft.com/office/drawing/2010/main"/>
                      </a:ext>
                    </a:extLst>
                  </pic:spPr>
                </pic:pic>
              </a:graphicData>
            </a:graphic>
          </wp:inline>
        </w:drawing>
      </w:r>
    </w:p>
    <w:p w14:paraId="4F92B654" w14:textId="77777777" w:rsidR="005973B9" w:rsidRDefault="005973B9" w:rsidP="005973B9">
      <w:pPr>
        <w:spacing w:line="204" w:lineRule="exact"/>
        <w:rPr>
          <w:rFonts w:ascii="Arial"/>
          <w:b/>
          <w:sz w:val="20"/>
        </w:rPr>
      </w:pPr>
      <w:r>
        <w:rPr>
          <w:rFonts w:ascii="Arial"/>
          <w:b/>
          <w:color w:val="BF5A14"/>
          <w:sz w:val="20"/>
        </w:rPr>
        <w:br/>
        <w:t>Recent Publications (minimum 5)</w:t>
      </w:r>
    </w:p>
    <w:p w14:paraId="4B046E45" w14:textId="77777777" w:rsidR="00AE3E37" w:rsidRPr="00243126" w:rsidRDefault="00AE3E37" w:rsidP="008756E6">
      <w:pPr>
        <w:tabs>
          <w:tab w:val="left" w:pos="384"/>
        </w:tabs>
        <w:ind w:right="117"/>
      </w:pPr>
    </w:p>
    <w:p w14:paraId="40A3FD8A" w14:textId="68BB737B" w:rsidR="00243126" w:rsidRDefault="00243126">
      <w:pPr>
        <w:spacing w:line="200" w:lineRule="exact"/>
        <w:jc w:val="both"/>
      </w:pPr>
      <w:r>
        <w:t xml:space="preserve">1. </w:t>
      </w:r>
      <w:r w:rsidRPr="00243126">
        <w:t xml:space="preserve">Islam, M.R., Khurana, P., Srikrishnarka, P., </w:t>
      </w:r>
      <w:r w:rsidRPr="00243126">
        <w:rPr>
          <w:b/>
          <w:bCs/>
        </w:rPr>
        <w:t>Nagar, A.</w:t>
      </w:r>
      <w:r w:rsidRPr="00243126">
        <w:t>, Jash, M., Jenifer, S.K., Ganayee, M.A., Kumar, M. and Pradeep, T., 2021. Aminoclay</w:t>
      </w:r>
      <w:r w:rsidRPr="00243126">
        <w:rPr>
          <w:rFonts w:ascii="Cambria Math" w:hAnsi="Cambria Math" w:cs="Cambria Math"/>
        </w:rPr>
        <w:t>‐</w:t>
      </w:r>
      <w:r w:rsidRPr="00243126">
        <w:t>Graphene Oxide Composite for Thin</w:t>
      </w:r>
      <w:r w:rsidRPr="00243126">
        <w:rPr>
          <w:rFonts w:ascii="Cambria Math" w:hAnsi="Cambria Math" w:cs="Cambria Math"/>
        </w:rPr>
        <w:t>‐</w:t>
      </w:r>
      <w:r w:rsidRPr="00243126">
        <w:t>Film Composite Reverse Osmosis Membranes with Unprecedented Water Flux and Fouling Resistance. Advanced Materials Interfaces, 8(20), p.2100533.</w:t>
      </w:r>
    </w:p>
    <w:p w14:paraId="7A4A1ECE" w14:textId="764EE6D2" w:rsidR="00243126" w:rsidRDefault="00243126">
      <w:pPr>
        <w:spacing w:line="200" w:lineRule="exact"/>
        <w:jc w:val="both"/>
      </w:pPr>
      <w:r>
        <w:t xml:space="preserve">2. </w:t>
      </w:r>
      <w:r w:rsidRPr="00243126">
        <w:rPr>
          <w:b/>
          <w:bCs/>
        </w:rPr>
        <w:t>Nagar, A.</w:t>
      </w:r>
      <w:r w:rsidRPr="00243126">
        <w:t xml:space="preserve"> </w:t>
      </w:r>
      <w:r w:rsidR="007605B6">
        <w:t>et al.</w:t>
      </w:r>
      <w:r w:rsidRPr="00243126">
        <w:t>, 2021. Scalable Drop-to-Film Condensation on a Nanostructured Hierarchical Surface for Enhanced Humidity Harvesting. ACS Applied Nano Materials, 4(2), pp.1540-1550.</w:t>
      </w:r>
    </w:p>
    <w:p w14:paraId="01917040" w14:textId="4F487F02" w:rsidR="00243126" w:rsidRDefault="007605B6">
      <w:pPr>
        <w:spacing w:line="200" w:lineRule="exact"/>
        <w:jc w:val="both"/>
      </w:pPr>
      <w:r>
        <w:t>3</w:t>
      </w:r>
      <w:r w:rsidR="00243126" w:rsidRPr="00243126">
        <w:t xml:space="preserve">. </w:t>
      </w:r>
      <w:r w:rsidR="00243126" w:rsidRPr="00243126">
        <w:rPr>
          <w:b/>
          <w:bCs/>
        </w:rPr>
        <w:t>Nagar, A.</w:t>
      </w:r>
      <w:r w:rsidR="00243126" w:rsidRPr="00243126">
        <w:t xml:space="preserve"> and Pradeep, T., 2020. Clean water through nanotechnology: Needs, gaps, and fulfillment. ACS nano, 14(6), pp.6420-6435.</w:t>
      </w:r>
    </w:p>
    <w:p w14:paraId="04072257" w14:textId="43773CAD" w:rsidR="00243126" w:rsidRPr="00243126" w:rsidRDefault="007605B6" w:rsidP="00243126">
      <w:pPr>
        <w:spacing w:line="200" w:lineRule="exact"/>
        <w:jc w:val="both"/>
        <w:sectPr w:rsidR="00243126" w:rsidRPr="00243126">
          <w:type w:val="continuous"/>
          <w:pgSz w:w="11910" w:h="16840"/>
          <w:pgMar w:top="1740" w:right="600" w:bottom="840" w:left="620" w:header="720" w:footer="720" w:gutter="0"/>
          <w:cols w:num="2" w:space="720" w:equalWidth="0">
            <w:col w:w="5214" w:space="138"/>
            <w:col w:w="5338"/>
          </w:cols>
        </w:sectPr>
      </w:pPr>
      <w:r>
        <w:t xml:space="preserve">4. </w:t>
      </w:r>
      <w:r w:rsidRPr="007605B6">
        <w:t xml:space="preserve">Sarkar, D., Mahapatra, A., Som, A., Kumar, R., </w:t>
      </w:r>
      <w:r w:rsidRPr="007605B6">
        <w:rPr>
          <w:b/>
          <w:bCs/>
        </w:rPr>
        <w:t>Nagar, A.</w:t>
      </w:r>
      <w:r w:rsidRPr="007605B6">
        <w:t>, Baidya, A. and Pradeep, T., 2018. Patterned Nanobrush Nature Mimics with Unprecedented Water</w:t>
      </w:r>
      <w:r w:rsidRPr="007605B6">
        <w:rPr>
          <w:rFonts w:ascii="Cambria Math" w:hAnsi="Cambria Math" w:cs="Cambria Math"/>
        </w:rPr>
        <w:t>‐</w:t>
      </w:r>
      <w:r w:rsidRPr="007605B6">
        <w:t>Harvesting Efficiency. Advanced Materials Interfaces, 5(19), p.1800667.</w:t>
      </w:r>
    </w:p>
    <w:p w14:paraId="20BD0BD8" w14:textId="77777777" w:rsidR="00AE3E37" w:rsidRDefault="00AE3E37">
      <w:pPr>
        <w:pStyle w:val="BodyText"/>
        <w:rPr>
          <w:rFonts w:ascii="Calibri"/>
          <w:sz w:val="20"/>
        </w:rPr>
      </w:pPr>
    </w:p>
    <w:p w14:paraId="0F7C25B4"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38048E20" wp14:editId="21CD38C5">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479CB1B"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28BF21C4" w14:textId="77777777"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59079A8F" wp14:editId="13C1343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14:paraId="622FEFE7" w14:textId="0EF899BE" w:rsidR="007605B6" w:rsidRDefault="007605B6" w:rsidP="007605B6">
      <w:pPr>
        <w:spacing w:before="62"/>
        <w:ind w:left="720" w:right="4235"/>
        <w:rPr>
          <w:rFonts w:ascii="Arial"/>
          <w:sz w:val="14"/>
        </w:rPr>
      </w:pPr>
      <w:r>
        <w:rPr>
          <w:rFonts w:ascii="Arial"/>
          <w:sz w:val="14"/>
        </w:rPr>
        <w:t xml:space="preserve">Ankit Nagar is a research scholar and an entrepreneur from India. He works in the area of clean water. His interest lies in fundamental research as well as technology translation for social good. His research has led to the incubation of two successful startups over the span of </w:t>
      </w:r>
      <w:r w:rsidR="006D32A0">
        <w:rPr>
          <w:rFonts w:ascii="Arial"/>
          <w:sz w:val="14"/>
        </w:rPr>
        <w:t xml:space="preserve">past </w:t>
      </w:r>
      <w:r w:rsidR="003B0A52">
        <w:rPr>
          <w:rFonts w:ascii="Arial"/>
          <w:sz w:val="14"/>
        </w:rPr>
        <w:t>six</w:t>
      </w:r>
      <w:r>
        <w:rPr>
          <w:rFonts w:ascii="Arial"/>
          <w:sz w:val="14"/>
        </w:rPr>
        <w:t xml:space="preserve"> years.</w:t>
      </w:r>
    </w:p>
    <w:p w14:paraId="71DF687E" w14:textId="5A8CAF5A" w:rsidR="00AE3E37" w:rsidRDefault="00A9710C">
      <w:pPr>
        <w:spacing w:before="62"/>
        <w:ind w:left="4217" w:right="4235"/>
        <w:jc w:val="center"/>
        <w:rPr>
          <w:rFonts w:ascii="Arial"/>
          <w:sz w:val="14"/>
        </w:rPr>
      </w:pPr>
      <w:r>
        <w:rPr>
          <w:rFonts w:ascii="Arial"/>
          <w:sz w:val="14"/>
        </w:rPr>
        <w:t xml:space="preserve">Email: </w:t>
      </w:r>
      <w:hyperlink r:id="rId11" w:history="1">
        <w:r w:rsidR="007605B6" w:rsidRPr="00CA69A4">
          <w:rPr>
            <w:rStyle w:val="Hyperlink"/>
            <w:rFonts w:ascii="Arial"/>
            <w:sz w:val="14"/>
          </w:rPr>
          <w:t>ankitnr19@gmail.com</w:t>
        </w:r>
      </w:hyperlink>
    </w:p>
    <w:p w14:paraId="22B88B7B" w14:textId="77777777"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75FE159F" wp14:editId="2F90729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9B579D"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" strokecolor="#004080" strokeweight=".5pt">
                <w10:wrap type="topAndBottom" anchorx="page"/>
              </v:line>
            </w:pict>
          </mc:Fallback>
        </mc:AlternateContent>
      </w:r>
    </w:p>
    <w:p w14:paraId="1CCBC221" w14:textId="77777777" w:rsidR="00AE3E37" w:rsidRDefault="00AE3E37">
      <w:pPr>
        <w:pStyle w:val="BodyText"/>
        <w:rPr>
          <w:rFonts w:ascii="Arial"/>
          <w:sz w:val="20"/>
        </w:rPr>
      </w:pPr>
    </w:p>
    <w:p w14:paraId="4FE33AAA" w14:textId="77777777" w:rsidR="00AE3E37" w:rsidRDefault="00AE3E37">
      <w:pPr>
        <w:pStyle w:val="BodyText"/>
        <w:rPr>
          <w:rFonts w:ascii="Arial"/>
          <w:sz w:val="20"/>
        </w:rPr>
      </w:pPr>
    </w:p>
    <w:p w14:paraId="5B4E5AF5" w14:textId="77777777" w:rsidR="00AE3E37" w:rsidRDefault="00AE3E37">
      <w:pPr>
        <w:pStyle w:val="BodyText"/>
        <w:spacing w:before="7"/>
        <w:rPr>
          <w:rFonts w:ascii="Arial"/>
          <w:sz w:val="29"/>
        </w:rPr>
      </w:pPr>
    </w:p>
    <w:p w14:paraId="067C8A88" w14:textId="18779675" w:rsidR="00AE3E37" w:rsidRPr="00CF6DC3" w:rsidRDefault="00A9710C" w:rsidP="00CF6DC3">
      <w:pPr>
        <w:spacing w:before="39"/>
        <w:ind w:left="100"/>
        <w:rPr>
          <w:rFonts w:ascii="Minion Pro"/>
          <w:b/>
          <w:sz w:val="20"/>
        </w:rPr>
        <w:sectPr w:rsidR="00AE3E37" w:rsidRPr="00CF6DC3">
          <w:type w:val="continuous"/>
          <w:pgSz w:w="11910" w:h="16840"/>
          <w:pgMar w:top="1740" w:right="600" w:bottom="840" w:left="620" w:header="720" w:footer="720" w:gutter="0"/>
          <w:cols w:space="720"/>
        </w:sectPr>
      </w:pPr>
      <w:r w:rsidRPr="00B21A57">
        <w:rPr>
          <w:rFonts w:ascii="Minion Pro"/>
          <w:b/>
          <w:sz w:val="20"/>
        </w:rPr>
        <w:t>Notes/Comments</w:t>
      </w:r>
      <w:r w:rsidR="00CF6DC3">
        <w:rPr>
          <w:rFonts w:ascii="Minion Pro"/>
          <w:b/>
          <w:sz w:val="20"/>
        </w:rPr>
        <w:t xml:space="preserve">: This work is an exemplary of how lab-scale research can be translated into technologies for social good. </w:t>
      </w:r>
    </w:p>
    <w:p w14:paraId="72DB42CB"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F252DB" w14:textId="77777777" w:rsidR="00345D0E" w:rsidRDefault="00345D0E">
      <w:r>
        <w:separator/>
      </w:r>
    </w:p>
  </w:endnote>
  <w:endnote w:type="continuationSeparator" w:id="0">
    <w:p w14:paraId="344C4DF6" w14:textId="77777777" w:rsidR="00345D0E" w:rsidRDefault="00345D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F9CEE7"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635E16A9" wp14:editId="2B983E0B">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23FF4B"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505AE52"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35E16A9"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" filled="f" stroked="f">
              <v:textbox inset="0,0,0,0">
                <w:txbxContent>
                  <w:p w14:paraId="2923FF4B"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505AE52"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0A90EE03" wp14:editId="75079D8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F0F551"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AFFDE32"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90EE03"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" filled="f" stroked="f">
              <v:textbox inset="0,0,0,0">
                <w:txbxContent>
                  <w:p w14:paraId="04F0F551"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AFFDE32"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403396AB" wp14:editId="1627E86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8E5B10"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6A483C24"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3396AB"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qfVEmekBAAC9AwAADgAAAAAAAAAAAAAAAAAuAgAAZHJzL2Uyb0Rv&#10;Yy54bWxQSwECLQAUAAYACAAAACEA4y1yTuIAAAAOAQAADwAAAAAAAAAAAAAAAABDBAAAZHJzL2Rv&#10;d25yZXYueG1sUEsFBgAAAAAEAAQA8wAAAFIFAAAAAA==&#10;" filled="f" stroked="f">
              <v:textbox inset="0,0,0,0">
                <w:txbxContent>
                  <w:p w14:paraId="428E5B10"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6A483C24"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1DBCA3" w14:textId="77777777" w:rsidR="00345D0E" w:rsidRDefault="00345D0E">
      <w:r>
        <w:separator/>
      </w:r>
    </w:p>
  </w:footnote>
  <w:footnote w:type="continuationSeparator" w:id="0">
    <w:p w14:paraId="3285B41A" w14:textId="77777777" w:rsidR="00345D0E" w:rsidRDefault="00345D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DA6FDF"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07F4CE58" wp14:editId="559CBDCA">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0A84F1"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7F4CE58"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" filled="f" stroked="f">
              <v:textbox inset="0,0,0,0">
                <w:txbxContent>
                  <w:p w14:paraId="140A84F1"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7929D495" wp14:editId="54CD4F0A">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6E193B"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72CABBC8"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29D495"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" filled="f" stroked="f">
              <v:textbox inset="0,0,0,0">
                <w:txbxContent>
                  <w:p w14:paraId="386E193B"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72CABBC8"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25E8E"/>
    <w:rsid w:val="000E2911"/>
    <w:rsid w:val="001263DF"/>
    <w:rsid w:val="00243126"/>
    <w:rsid w:val="002455EC"/>
    <w:rsid w:val="00292ED9"/>
    <w:rsid w:val="00345D0E"/>
    <w:rsid w:val="003B0A52"/>
    <w:rsid w:val="00404E5B"/>
    <w:rsid w:val="00414F7B"/>
    <w:rsid w:val="004355DC"/>
    <w:rsid w:val="004749B4"/>
    <w:rsid w:val="00494130"/>
    <w:rsid w:val="004F3523"/>
    <w:rsid w:val="00556F36"/>
    <w:rsid w:val="005973B9"/>
    <w:rsid w:val="005B3A56"/>
    <w:rsid w:val="006060CE"/>
    <w:rsid w:val="0063497F"/>
    <w:rsid w:val="006D32A0"/>
    <w:rsid w:val="007605B6"/>
    <w:rsid w:val="00836448"/>
    <w:rsid w:val="00873DF0"/>
    <w:rsid w:val="008756E6"/>
    <w:rsid w:val="008A08B6"/>
    <w:rsid w:val="008C0B19"/>
    <w:rsid w:val="00904965"/>
    <w:rsid w:val="009B2D44"/>
    <w:rsid w:val="00A07E82"/>
    <w:rsid w:val="00A805F5"/>
    <w:rsid w:val="00A9710C"/>
    <w:rsid w:val="00AE3E37"/>
    <w:rsid w:val="00B21A57"/>
    <w:rsid w:val="00C33602"/>
    <w:rsid w:val="00CD6F55"/>
    <w:rsid w:val="00CF6DC3"/>
    <w:rsid w:val="00DC3853"/>
    <w:rsid w:val="00DE3104"/>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37A9A3"/>
  <w15:docId w15:val="{6BDB4488-3CF7-467E-A280-FD084F5A52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7605B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557593641">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ankitnr19@gmail.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emf"/></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71</TotalTime>
  <Pages>1</Pages>
  <Words>484</Words>
  <Characters>2761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Ankit Nagar</cp:lastModifiedBy>
  <cp:revision>10</cp:revision>
  <dcterms:created xsi:type="dcterms:W3CDTF">2021-12-17T04:41:00Z</dcterms:created>
  <dcterms:modified xsi:type="dcterms:W3CDTF">2021-12-17T05:51:00Z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