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B38" w:rsidRDefault="00A97B38" w:rsidP="002A5647">
      <w:pPr>
        <w:spacing w:after="0" w:line="360" w:lineRule="auto"/>
        <w:jc w:val="center"/>
        <w:rPr>
          <w:rFonts w:ascii="Times New Roman" w:eastAsia="Tw Cen MT" w:hAnsi="Times New Roman" w:cs="Times New Roman"/>
          <w:b/>
          <w:sz w:val="24"/>
          <w:szCs w:val="24"/>
        </w:rPr>
      </w:pPr>
      <w:r>
        <w:rPr>
          <w:rFonts w:ascii="Times New Roman" w:eastAsia="Tw Cen MT" w:hAnsi="Times New Roman" w:cs="Times New Roman"/>
          <w:b/>
          <w:sz w:val="24"/>
          <w:szCs w:val="24"/>
        </w:rPr>
        <w:t>Nanoparticles</w:t>
      </w:r>
      <w:r w:rsidRPr="00AC76E5">
        <w:rPr>
          <w:rFonts w:ascii="Times New Roman" w:eastAsia="Tw Cen MT" w:hAnsi="Times New Roman" w:cs="Times New Roman"/>
          <w:b/>
          <w:sz w:val="24"/>
          <w:szCs w:val="24"/>
        </w:rPr>
        <w:t xml:space="preserve">: </w:t>
      </w:r>
      <w:r>
        <w:rPr>
          <w:rFonts w:ascii="Times New Roman" w:eastAsia="Tw Cen MT" w:hAnsi="Times New Roman" w:cs="Times New Roman"/>
          <w:b/>
          <w:sz w:val="24"/>
          <w:szCs w:val="24"/>
        </w:rPr>
        <w:t>Remarkable Future</w:t>
      </w:r>
      <w:r w:rsidRPr="00AC76E5">
        <w:rPr>
          <w:rFonts w:ascii="Times New Roman" w:eastAsia="Tw Cen MT" w:hAnsi="Times New Roman" w:cs="Times New Roman"/>
          <w:b/>
          <w:sz w:val="24"/>
          <w:szCs w:val="24"/>
        </w:rPr>
        <w:t xml:space="preserve"> for Oilfield Applications</w:t>
      </w:r>
    </w:p>
    <w:p w:rsidR="00A97B38" w:rsidRPr="00A97B38" w:rsidRDefault="00A97B38" w:rsidP="002A5647">
      <w:pPr>
        <w:spacing w:after="0" w:line="360" w:lineRule="auto"/>
        <w:jc w:val="center"/>
        <w:rPr>
          <w:rFonts w:ascii="Times New Roman" w:eastAsia="Tw Cen MT" w:hAnsi="Times New Roman" w:cs="Times New Roman"/>
          <w:sz w:val="24"/>
          <w:szCs w:val="24"/>
        </w:rPr>
      </w:pPr>
      <w:r w:rsidRPr="00A97B38">
        <w:rPr>
          <w:rFonts w:ascii="Times New Roman" w:eastAsia="Tw Cen MT" w:hAnsi="Times New Roman" w:cs="Times New Roman"/>
          <w:b/>
          <w:sz w:val="24"/>
          <w:szCs w:val="24"/>
        </w:rPr>
        <w:t>Ravi Shankar Kumar</w:t>
      </w:r>
      <w:r w:rsidRPr="00A97B38">
        <w:rPr>
          <w:rFonts w:ascii="Times New Roman" w:eastAsia="Tw Cen MT" w:hAnsi="Times New Roman" w:cs="Times New Roman"/>
          <w:b/>
          <w:sz w:val="24"/>
          <w:szCs w:val="24"/>
          <w:vertAlign w:val="superscript"/>
        </w:rPr>
        <w:t>1</w:t>
      </w:r>
      <w:r w:rsidRPr="00A97B38">
        <w:rPr>
          <w:rFonts w:ascii="Times New Roman" w:eastAsia="Tw Cen MT" w:hAnsi="Times New Roman" w:cs="Times New Roman"/>
          <w:b/>
          <w:sz w:val="24"/>
          <w:szCs w:val="24"/>
        </w:rPr>
        <w:t xml:space="preserve">, </w:t>
      </w:r>
      <w:r w:rsidRPr="00A97B38">
        <w:rPr>
          <w:rFonts w:ascii="Times New Roman" w:eastAsia="Tw Cen MT" w:hAnsi="Times New Roman" w:cs="Times New Roman"/>
          <w:sz w:val="24"/>
          <w:szCs w:val="24"/>
        </w:rPr>
        <w:t>Tushar Sharma</w:t>
      </w:r>
      <w:r w:rsidRPr="00A97B38">
        <w:rPr>
          <w:rFonts w:ascii="Times New Roman" w:eastAsia="Tw Cen MT" w:hAnsi="Times New Roman" w:cs="Times New Roman"/>
          <w:sz w:val="24"/>
          <w:szCs w:val="24"/>
          <w:vertAlign w:val="superscript"/>
        </w:rPr>
        <w:t>2</w:t>
      </w:r>
    </w:p>
    <w:p w:rsidR="00A97B38" w:rsidRPr="002A5647" w:rsidRDefault="00A97B38" w:rsidP="00A97B38">
      <w:pPr>
        <w:spacing w:after="0" w:line="240" w:lineRule="auto"/>
        <w:jc w:val="center"/>
        <w:rPr>
          <w:rFonts w:ascii="Times New Roman" w:eastAsia="Tw Cen MT" w:hAnsi="Times New Roman" w:cs="Times New Roman"/>
          <w:sz w:val="2"/>
          <w:szCs w:val="24"/>
        </w:rPr>
      </w:pPr>
    </w:p>
    <w:p w:rsidR="00A97B38" w:rsidRPr="00A97B38" w:rsidRDefault="00A97B38" w:rsidP="00A97B38">
      <w:pPr>
        <w:spacing w:after="0" w:line="240" w:lineRule="auto"/>
        <w:jc w:val="center"/>
        <w:rPr>
          <w:rFonts w:ascii="Times New Roman" w:eastAsia="Tw Cen MT" w:hAnsi="Times New Roman" w:cs="Times New Roman"/>
          <w:sz w:val="24"/>
          <w:szCs w:val="24"/>
        </w:rPr>
      </w:pPr>
      <w:r w:rsidRPr="00A97B38">
        <w:rPr>
          <w:rFonts w:ascii="Times New Roman" w:eastAsia="Tw Cen MT" w:hAnsi="Times New Roman" w:cs="Times New Roman"/>
          <w:sz w:val="24"/>
          <w:szCs w:val="24"/>
          <w:vertAlign w:val="superscript"/>
        </w:rPr>
        <w:t>1, 2</w:t>
      </w:r>
      <w:r w:rsidRPr="00A97B38">
        <w:rPr>
          <w:rFonts w:ascii="Times New Roman" w:eastAsia="Tw Cen MT" w:hAnsi="Times New Roman" w:cs="Times New Roman"/>
          <w:sz w:val="24"/>
          <w:szCs w:val="24"/>
        </w:rPr>
        <w:t xml:space="preserve"> Enhanced Oil Recovery Laboratory, Department of Petroleum Engineering and Geological Sciences, Rajiv Gandhi Institute of Petroleum Technology, India-229304</w:t>
      </w:r>
    </w:p>
    <w:p w:rsidR="00A97B38" w:rsidRPr="002A5647" w:rsidRDefault="00A97B38" w:rsidP="00A97B38">
      <w:pPr>
        <w:spacing w:after="0" w:line="240" w:lineRule="auto"/>
        <w:jc w:val="center"/>
        <w:rPr>
          <w:rFonts w:ascii="Times New Roman" w:eastAsia="Tw Cen MT" w:hAnsi="Times New Roman" w:cs="Times New Roman"/>
          <w:szCs w:val="24"/>
        </w:rPr>
      </w:pPr>
    </w:p>
    <w:p w:rsidR="00A97B38" w:rsidRDefault="00A97B38" w:rsidP="00235A0A">
      <w:pPr>
        <w:jc w:val="both"/>
        <w:rPr>
          <w:rFonts w:ascii="Times New Roman" w:hAnsi="Times New Roman" w:cs="Times New Roman"/>
          <w:b/>
          <w:sz w:val="24"/>
          <w:szCs w:val="24"/>
        </w:rPr>
        <w:sectPr w:rsidR="00A97B38" w:rsidSect="00A97B38">
          <w:pgSz w:w="11907" w:h="16839" w:code="9"/>
          <w:pgMar w:top="720" w:right="927" w:bottom="1440" w:left="1170" w:header="720" w:footer="720" w:gutter="0"/>
          <w:cols w:space="270"/>
          <w:docGrid w:linePitch="360"/>
        </w:sectPr>
      </w:pPr>
    </w:p>
    <w:p w:rsidR="00D973EE" w:rsidRPr="00D973EE" w:rsidRDefault="00D973EE" w:rsidP="00235A0A">
      <w:pPr>
        <w:jc w:val="both"/>
        <w:rPr>
          <w:rFonts w:ascii="Times New Roman" w:hAnsi="Times New Roman" w:cs="Times New Roman"/>
          <w:b/>
          <w:sz w:val="24"/>
          <w:szCs w:val="24"/>
        </w:rPr>
      </w:pPr>
      <w:r w:rsidRPr="00D973EE">
        <w:rPr>
          <w:rFonts w:ascii="Times New Roman" w:hAnsi="Times New Roman" w:cs="Times New Roman"/>
          <w:b/>
          <w:sz w:val="24"/>
          <w:szCs w:val="24"/>
        </w:rPr>
        <w:lastRenderedPageBreak/>
        <w:t>Abstract</w:t>
      </w:r>
    </w:p>
    <w:p w:rsidR="00FE7D3E" w:rsidRDefault="00235A0A" w:rsidP="00235A0A">
      <w:pPr>
        <w:jc w:val="both"/>
        <w:rPr>
          <w:rFonts w:ascii="Times New Roman" w:hAnsi="Times New Roman" w:cs="Times New Roman"/>
          <w:sz w:val="24"/>
          <w:szCs w:val="24"/>
        </w:rPr>
      </w:pPr>
      <w:r w:rsidRPr="00235A0A">
        <w:rPr>
          <w:rFonts w:ascii="Times New Roman" w:hAnsi="Times New Roman" w:cs="Times New Roman"/>
          <w:sz w:val="24"/>
          <w:szCs w:val="24"/>
        </w:rPr>
        <w:t>The increased demand of hydrocarbon enforces reduction in oil reserves globally which became one of the major challenge for the world. Thusly, improving oil production from current reservoirs holds the key to meet the current and near future challenges of global energy demands. The development of new technologies such as nanotechnologies showed potential benefits to address energy challenges for several industrial applications including oilfield. Silica Nanofluid, a colloidal solution of solid charged silica (SiO</w:t>
      </w:r>
      <w:r w:rsidRPr="004C08D4">
        <w:rPr>
          <w:rFonts w:ascii="Times New Roman" w:hAnsi="Times New Roman" w:cs="Times New Roman"/>
          <w:sz w:val="24"/>
          <w:szCs w:val="24"/>
          <w:vertAlign w:val="subscript"/>
        </w:rPr>
        <w:t>2</w:t>
      </w:r>
      <w:r w:rsidRPr="00235A0A">
        <w:rPr>
          <w:rFonts w:ascii="Times New Roman" w:hAnsi="Times New Roman" w:cs="Times New Roman"/>
          <w:sz w:val="24"/>
          <w:szCs w:val="24"/>
        </w:rPr>
        <w:t>) nanoparticles (NPs) suspended in a base fluid (oil/water/glycol/polymeric solutions); possibly beneficial to improve the oil production by governing the matter of facts at nano scale level [1]. Moreover, stability of the formulated nanofluids can be characterized using macroscopic study, dynamic light scattering (DLS) study, ultraviolet–visible (UV-</w:t>
      </w:r>
      <w:proofErr w:type="spellStart"/>
      <w:r w:rsidRPr="00235A0A">
        <w:rPr>
          <w:rFonts w:ascii="Times New Roman" w:hAnsi="Times New Roman" w:cs="Times New Roman"/>
          <w:sz w:val="24"/>
          <w:szCs w:val="24"/>
        </w:rPr>
        <w:t>vis</w:t>
      </w:r>
      <w:proofErr w:type="spellEnd"/>
      <w:r w:rsidRPr="00235A0A">
        <w:rPr>
          <w:rFonts w:ascii="Times New Roman" w:hAnsi="Times New Roman" w:cs="Times New Roman"/>
          <w:sz w:val="24"/>
          <w:szCs w:val="24"/>
        </w:rPr>
        <w:t>) spectroscopy, scanning electron microscopy (SEM) with elemental analysis and mapping techniques followed by rheological study; which is potentially beneficial for oil recovery [2]. Before, oil recovery experiments, the reservoir properties such as wettability alteration and IFT reduction need to be investigated which holds remarkable effect on oil recovery. Therefore, a combination of NPs is proposed in this study and the obtained results showed that the surface coated NPs by surfactant and su</w:t>
      </w:r>
      <w:r>
        <w:rPr>
          <w:rFonts w:ascii="Times New Roman" w:hAnsi="Times New Roman" w:cs="Times New Roman"/>
          <w:sz w:val="24"/>
          <w:szCs w:val="24"/>
        </w:rPr>
        <w:t>per molecular structure of SiO</w:t>
      </w:r>
      <w:r w:rsidRPr="004C08D4">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235A0A">
        <w:rPr>
          <w:rFonts w:ascii="Times New Roman" w:hAnsi="Times New Roman" w:cs="Times New Roman"/>
          <w:sz w:val="24"/>
          <w:szCs w:val="24"/>
        </w:rPr>
        <w:sym w:font="Wingdings" w:char="F0F3"/>
      </w:r>
      <w:r>
        <w:rPr>
          <w:rFonts w:ascii="Times New Roman" w:hAnsi="Times New Roman" w:cs="Times New Roman"/>
          <w:sz w:val="24"/>
          <w:szCs w:val="24"/>
        </w:rPr>
        <w:t>TiO</w:t>
      </w:r>
      <w:r w:rsidRPr="004C08D4">
        <w:rPr>
          <w:rFonts w:ascii="Times New Roman" w:hAnsi="Times New Roman" w:cs="Times New Roman"/>
          <w:sz w:val="24"/>
          <w:szCs w:val="24"/>
          <w:vertAlign w:val="subscript"/>
        </w:rPr>
        <w:t>2</w:t>
      </w:r>
      <w:r>
        <w:rPr>
          <w:rFonts w:ascii="Times New Roman" w:hAnsi="Times New Roman" w:cs="Times New Roman"/>
          <w:sz w:val="24"/>
          <w:szCs w:val="24"/>
        </w:rPr>
        <w:t xml:space="preserve"> nanocomposites [</w:t>
      </w:r>
      <w:r w:rsidR="004C08D4">
        <w:rPr>
          <w:rFonts w:ascii="Times New Roman" w:hAnsi="Times New Roman" w:cs="Times New Roman"/>
          <w:sz w:val="24"/>
          <w:szCs w:val="24"/>
        </w:rPr>
        <w:t>1-3</w:t>
      </w:r>
      <w:r>
        <w:rPr>
          <w:rFonts w:ascii="Times New Roman" w:hAnsi="Times New Roman" w:cs="Times New Roman"/>
          <w:sz w:val="24"/>
          <w:szCs w:val="24"/>
        </w:rPr>
        <w:t>].</w:t>
      </w:r>
      <w:r w:rsidRPr="00235A0A">
        <w:rPr>
          <w:rFonts w:ascii="Times New Roman" w:hAnsi="Times New Roman" w:cs="Times New Roman"/>
          <w:sz w:val="24"/>
          <w:szCs w:val="24"/>
        </w:rPr>
        <w:t>This nanocomposites provides a stable nanofluid of superior capability by maintaining uniform distribution is interesting to avoid early particle aggregation thusly showed incremental oil recovery of more than 78%. Furthermore, NP retention mechanism in porous media has been proposed which showed encapsulation of large clusters in porous media. This study thus discusses the novel fabrication methodology of a stable nanofluid using colloidal aspects for subsurface oilfield applications.</w:t>
      </w:r>
    </w:p>
    <w:p w:rsidR="00D973EE" w:rsidRPr="00D973EE" w:rsidRDefault="004C08D4" w:rsidP="00235A0A">
      <w:pPr>
        <w:jc w:val="both"/>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658240" behindDoc="1" locked="0" layoutInCell="1" allowOverlap="1" wp14:anchorId="290593AF" wp14:editId="55FF5818">
            <wp:simplePos x="0" y="0"/>
            <wp:positionH relativeFrom="column">
              <wp:posOffset>171450</wp:posOffset>
            </wp:positionH>
            <wp:positionV relativeFrom="paragraph">
              <wp:posOffset>304800</wp:posOffset>
            </wp:positionV>
            <wp:extent cx="2874010" cy="1485900"/>
            <wp:effectExtent l="0" t="0" r="2540" b="0"/>
            <wp:wrapTight wrapText="bothSides">
              <wp:wrapPolygon edited="0">
                <wp:start x="0" y="0"/>
                <wp:lineTo x="0" y="21323"/>
                <wp:lineTo x="21476" y="21323"/>
                <wp:lineTo x="2147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TIF"/>
                    <pic:cNvPicPr/>
                  </pic:nvPicPr>
                  <pic:blipFill rotWithShape="1">
                    <a:blip r:embed="rId7" cstate="print">
                      <a:extLst>
                        <a:ext uri="{28A0092B-C50C-407E-A947-70E740481C1C}">
                          <a14:useLocalDpi xmlns:a14="http://schemas.microsoft.com/office/drawing/2010/main" val="0"/>
                        </a:ext>
                      </a:extLst>
                    </a:blip>
                    <a:srcRect t="34676"/>
                    <a:stretch/>
                  </pic:blipFill>
                  <pic:spPr bwMode="auto">
                    <a:xfrm>
                      <a:off x="0" y="0"/>
                      <a:ext cx="2874010" cy="1485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3EE" w:rsidRPr="00D973EE">
        <w:rPr>
          <w:rFonts w:ascii="Times New Roman" w:hAnsi="Times New Roman" w:cs="Times New Roman"/>
          <w:b/>
          <w:sz w:val="24"/>
          <w:szCs w:val="24"/>
        </w:rPr>
        <w:t>Graphical Abstract</w:t>
      </w:r>
    </w:p>
    <w:p w:rsidR="00D973EE" w:rsidRPr="00D973EE" w:rsidRDefault="00D973EE" w:rsidP="00D973EE">
      <w:pPr>
        <w:jc w:val="both"/>
        <w:rPr>
          <w:rFonts w:ascii="Times New Roman" w:hAnsi="Times New Roman" w:cs="Times New Roman"/>
          <w:b/>
          <w:sz w:val="24"/>
          <w:szCs w:val="24"/>
        </w:rPr>
      </w:pPr>
      <w:r w:rsidRPr="00D973EE">
        <w:rPr>
          <w:rFonts w:ascii="Times New Roman" w:hAnsi="Times New Roman" w:cs="Times New Roman"/>
          <w:b/>
          <w:sz w:val="24"/>
          <w:szCs w:val="24"/>
        </w:rPr>
        <w:t>References</w:t>
      </w:r>
    </w:p>
    <w:p w:rsidR="00D973EE" w:rsidRPr="00D973EE" w:rsidRDefault="00D973EE" w:rsidP="00D973EE">
      <w:pPr>
        <w:pStyle w:val="ListParagraph"/>
        <w:numPr>
          <w:ilvl w:val="0"/>
          <w:numId w:val="1"/>
        </w:numPr>
        <w:jc w:val="both"/>
        <w:rPr>
          <w:rFonts w:ascii="Times New Roman" w:hAnsi="Times New Roman" w:cs="Times New Roman"/>
          <w:sz w:val="24"/>
          <w:szCs w:val="24"/>
        </w:rPr>
      </w:pPr>
      <w:r w:rsidRPr="00D973EE">
        <w:rPr>
          <w:rFonts w:ascii="Times New Roman" w:hAnsi="Times New Roman" w:cs="Times New Roman"/>
          <w:sz w:val="24"/>
          <w:szCs w:val="24"/>
        </w:rPr>
        <w:t xml:space="preserve">Kumar, R.S., </w:t>
      </w:r>
      <w:proofErr w:type="spellStart"/>
      <w:r w:rsidRPr="00D973EE">
        <w:rPr>
          <w:rFonts w:ascii="Times New Roman" w:hAnsi="Times New Roman" w:cs="Times New Roman"/>
          <w:sz w:val="24"/>
          <w:szCs w:val="24"/>
        </w:rPr>
        <w:t>Narukulla</w:t>
      </w:r>
      <w:proofErr w:type="spellEnd"/>
      <w:r w:rsidRPr="00D973EE">
        <w:rPr>
          <w:rFonts w:ascii="Times New Roman" w:hAnsi="Times New Roman" w:cs="Times New Roman"/>
          <w:sz w:val="24"/>
          <w:szCs w:val="24"/>
        </w:rPr>
        <w:t>, R., Sharma, T., Comparative effectiveness of thermal stability and rheological properties of nanofluid of SiO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-TiO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 xml:space="preserve"> nanocomposites for oilfield applications. Ind. Eng. Chem. Res. (Accepted, 12 August, 2020).</w:t>
      </w:r>
    </w:p>
    <w:p w:rsidR="00D973EE" w:rsidRPr="00D973EE" w:rsidRDefault="00D973EE" w:rsidP="00D973EE">
      <w:pPr>
        <w:pStyle w:val="ListParagraph"/>
        <w:numPr>
          <w:ilvl w:val="0"/>
          <w:numId w:val="1"/>
        </w:numPr>
        <w:jc w:val="both"/>
        <w:rPr>
          <w:rFonts w:ascii="Times New Roman" w:hAnsi="Times New Roman" w:cs="Times New Roman"/>
          <w:sz w:val="24"/>
          <w:szCs w:val="24"/>
        </w:rPr>
      </w:pPr>
      <w:r w:rsidRPr="00D973EE">
        <w:rPr>
          <w:rFonts w:ascii="Times New Roman" w:hAnsi="Times New Roman" w:cs="Times New Roman"/>
          <w:sz w:val="24"/>
          <w:szCs w:val="24"/>
        </w:rPr>
        <w:t>Kumar, R.S., Sharma, T., Stable SiO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 xml:space="preserve"> -TiO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 xml:space="preserve"> </w:t>
      </w:r>
      <w:proofErr w:type="spellStart"/>
      <w:r w:rsidRPr="00D973EE">
        <w:rPr>
          <w:rFonts w:ascii="Times New Roman" w:hAnsi="Times New Roman" w:cs="Times New Roman"/>
          <w:sz w:val="24"/>
          <w:szCs w:val="24"/>
        </w:rPr>
        <w:t>nanoc</w:t>
      </w:r>
      <w:bookmarkStart w:id="0" w:name="_GoBack"/>
      <w:bookmarkEnd w:id="0"/>
      <w:r w:rsidRPr="00D973EE">
        <w:rPr>
          <w:rFonts w:ascii="Times New Roman" w:hAnsi="Times New Roman" w:cs="Times New Roman"/>
          <w:sz w:val="24"/>
          <w:szCs w:val="24"/>
        </w:rPr>
        <w:t>omposite</w:t>
      </w:r>
      <w:proofErr w:type="spellEnd"/>
      <w:r w:rsidRPr="00D973EE">
        <w:rPr>
          <w:rFonts w:ascii="Times New Roman" w:hAnsi="Times New Roman" w:cs="Times New Roman"/>
          <w:sz w:val="24"/>
          <w:szCs w:val="24"/>
        </w:rPr>
        <w:t xml:space="preserve"> based nanofluid of improved rheological </w:t>
      </w:r>
      <w:proofErr w:type="spellStart"/>
      <w:r w:rsidRPr="00D973EE">
        <w:rPr>
          <w:rFonts w:ascii="Times New Roman" w:hAnsi="Times New Roman" w:cs="Times New Roman"/>
          <w:sz w:val="24"/>
          <w:szCs w:val="24"/>
        </w:rPr>
        <w:t>behaviour</w:t>
      </w:r>
      <w:proofErr w:type="spellEnd"/>
      <w:r w:rsidRPr="00D973EE">
        <w:rPr>
          <w:rFonts w:ascii="Times New Roman" w:hAnsi="Times New Roman" w:cs="Times New Roman"/>
          <w:sz w:val="24"/>
          <w:szCs w:val="24"/>
        </w:rPr>
        <w:t xml:space="preserve"> for high temperature oilfield applications. </w:t>
      </w:r>
      <w:proofErr w:type="spellStart"/>
      <w:r w:rsidRPr="00D973EE">
        <w:rPr>
          <w:rFonts w:ascii="Times New Roman" w:hAnsi="Times New Roman" w:cs="Times New Roman"/>
          <w:sz w:val="24"/>
          <w:szCs w:val="24"/>
        </w:rPr>
        <w:t>Geosystem</w:t>
      </w:r>
      <w:proofErr w:type="spellEnd"/>
      <w:r w:rsidRPr="00D973EE">
        <w:rPr>
          <w:rFonts w:ascii="Times New Roman" w:hAnsi="Times New Roman" w:cs="Times New Roman"/>
          <w:sz w:val="24"/>
          <w:szCs w:val="24"/>
        </w:rPr>
        <w:t xml:space="preserve"> </w:t>
      </w:r>
      <w:proofErr w:type="spellStart"/>
      <w:r w:rsidRPr="00D973EE">
        <w:rPr>
          <w:rFonts w:ascii="Times New Roman" w:hAnsi="Times New Roman" w:cs="Times New Roman"/>
          <w:sz w:val="24"/>
          <w:szCs w:val="24"/>
        </w:rPr>
        <w:t>Engg</w:t>
      </w:r>
      <w:proofErr w:type="spellEnd"/>
      <w:r w:rsidRPr="00D973EE">
        <w:rPr>
          <w:rFonts w:ascii="Times New Roman" w:hAnsi="Times New Roman" w:cs="Times New Roman"/>
          <w:sz w:val="24"/>
          <w:szCs w:val="24"/>
        </w:rPr>
        <w:t>., 23 (2020) 51-61.</w:t>
      </w:r>
    </w:p>
    <w:p w:rsidR="00D973EE" w:rsidRPr="00D973EE" w:rsidRDefault="00D973EE" w:rsidP="00D973EE">
      <w:pPr>
        <w:pStyle w:val="ListParagraph"/>
        <w:numPr>
          <w:ilvl w:val="0"/>
          <w:numId w:val="1"/>
        </w:numPr>
        <w:jc w:val="both"/>
        <w:rPr>
          <w:rFonts w:ascii="Times New Roman" w:hAnsi="Times New Roman" w:cs="Times New Roman"/>
          <w:sz w:val="24"/>
          <w:szCs w:val="24"/>
        </w:rPr>
      </w:pPr>
      <w:r w:rsidRPr="00D973EE">
        <w:rPr>
          <w:rFonts w:ascii="Times New Roman" w:hAnsi="Times New Roman" w:cs="Times New Roman"/>
          <w:sz w:val="24"/>
          <w:szCs w:val="24"/>
        </w:rPr>
        <w:t>Kumar, R.S., Sharma, T., Stability and rheological properties of nanofluids stabilized by SiO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 xml:space="preserve"> nanoparticles and SiO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-TiO</w:t>
      </w:r>
      <w:r w:rsidRPr="004C08D4">
        <w:rPr>
          <w:rFonts w:ascii="Times New Roman" w:hAnsi="Times New Roman" w:cs="Times New Roman"/>
          <w:sz w:val="24"/>
          <w:szCs w:val="24"/>
          <w:vertAlign w:val="subscript"/>
        </w:rPr>
        <w:t>2</w:t>
      </w:r>
      <w:r w:rsidR="004C08D4">
        <w:rPr>
          <w:rFonts w:ascii="Times New Roman" w:hAnsi="Times New Roman" w:cs="Times New Roman"/>
          <w:sz w:val="24"/>
          <w:szCs w:val="24"/>
        </w:rPr>
        <w:t xml:space="preserve"> nanocomposites for oilfield </w:t>
      </w:r>
      <w:r w:rsidRPr="00D973EE">
        <w:rPr>
          <w:rFonts w:ascii="Times New Roman" w:hAnsi="Times New Roman" w:cs="Times New Roman"/>
          <w:sz w:val="24"/>
          <w:szCs w:val="24"/>
        </w:rPr>
        <w:t xml:space="preserve">applications, Colloids Surf. </w:t>
      </w:r>
      <w:proofErr w:type="spellStart"/>
      <w:r w:rsidRPr="00D973EE">
        <w:rPr>
          <w:rFonts w:ascii="Times New Roman" w:hAnsi="Times New Roman" w:cs="Times New Roman"/>
          <w:sz w:val="24"/>
          <w:szCs w:val="24"/>
        </w:rPr>
        <w:t>Physicochem</w:t>
      </w:r>
      <w:proofErr w:type="spellEnd"/>
      <w:r w:rsidRPr="00D973EE">
        <w:rPr>
          <w:rFonts w:ascii="Times New Roman" w:hAnsi="Times New Roman" w:cs="Times New Roman"/>
          <w:sz w:val="24"/>
          <w:szCs w:val="24"/>
        </w:rPr>
        <w:t>. Eng. Asp. 539 (2018) 171 – 183.</w:t>
      </w:r>
    </w:p>
    <w:p w:rsidR="00D973EE" w:rsidRPr="00D973EE" w:rsidRDefault="00D973EE" w:rsidP="00D973EE">
      <w:pPr>
        <w:jc w:val="both"/>
        <w:rPr>
          <w:rFonts w:ascii="Times New Roman" w:hAnsi="Times New Roman" w:cs="Times New Roman"/>
          <w:b/>
          <w:sz w:val="24"/>
          <w:szCs w:val="24"/>
        </w:rPr>
      </w:pPr>
      <w:r w:rsidRPr="00D973EE">
        <w:rPr>
          <w:rFonts w:ascii="Times New Roman" w:hAnsi="Times New Roman" w:cs="Times New Roman"/>
          <w:b/>
          <w:sz w:val="24"/>
          <w:szCs w:val="24"/>
        </w:rPr>
        <w:t xml:space="preserve">Biography: </w:t>
      </w:r>
    </w:p>
    <w:p w:rsidR="00D973EE" w:rsidRPr="00D973EE" w:rsidRDefault="00D973EE" w:rsidP="00D973EE">
      <w:pPr>
        <w:jc w:val="both"/>
        <w:rPr>
          <w:rFonts w:ascii="Times New Roman" w:hAnsi="Times New Roman" w:cs="Times New Roman"/>
          <w:sz w:val="24"/>
          <w:szCs w:val="24"/>
        </w:rPr>
      </w:pPr>
      <w:r w:rsidRPr="00D973EE">
        <w:rPr>
          <w:rFonts w:ascii="Times New Roman" w:hAnsi="Times New Roman" w:cs="Times New Roman"/>
          <w:sz w:val="24"/>
          <w:szCs w:val="24"/>
        </w:rPr>
        <w:t xml:space="preserve"> Ravi Shankar Kumar is a PhD Scholar at Enhanced Oil Recovery (EOR) Laboratory (Department of Petroleum engineering and Geological Sciences) at Rajiv Gandhi Institute of Petroleum Technology, India (Institute of National Importance) under the Ministry of Petroleum &amp; Natural Gas, Govt. of India. He is working under Dr. Tushar Sharma on Chemical based EOR techniques, Nanofluid Design, CO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 xml:space="preserve"> stabilized foam flooding, Carbon Capturing (Trapping), Rheology of polymer-based nano-fluids, CO</w:t>
      </w:r>
      <w:r w:rsidRPr="004C08D4">
        <w:rPr>
          <w:rFonts w:ascii="Times New Roman" w:hAnsi="Times New Roman" w:cs="Times New Roman"/>
          <w:sz w:val="24"/>
          <w:szCs w:val="24"/>
          <w:vertAlign w:val="subscript"/>
        </w:rPr>
        <w:t>2</w:t>
      </w:r>
      <w:r w:rsidRPr="00D973EE">
        <w:rPr>
          <w:rFonts w:ascii="Times New Roman" w:hAnsi="Times New Roman" w:cs="Times New Roman"/>
          <w:sz w:val="24"/>
          <w:szCs w:val="24"/>
        </w:rPr>
        <w:t xml:space="preserve"> trapping, Nano- assisted EOR, </w:t>
      </w:r>
      <w:proofErr w:type="spellStart"/>
      <w:r w:rsidRPr="00D973EE">
        <w:rPr>
          <w:rFonts w:ascii="Times New Roman" w:hAnsi="Times New Roman" w:cs="Times New Roman"/>
          <w:sz w:val="24"/>
          <w:szCs w:val="24"/>
        </w:rPr>
        <w:t>etc</w:t>
      </w:r>
      <w:proofErr w:type="spellEnd"/>
    </w:p>
    <w:p w:rsidR="004E7A36" w:rsidRDefault="004E7A36" w:rsidP="004E7A36">
      <w:pPr>
        <w:pStyle w:val="NoSpacing"/>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59264" behindDoc="1" locked="0" layoutInCell="1" allowOverlap="1" wp14:anchorId="664F738D" wp14:editId="1110C6DC">
            <wp:simplePos x="0" y="0"/>
            <wp:positionH relativeFrom="column">
              <wp:align>right</wp:align>
            </wp:positionH>
            <wp:positionV relativeFrom="paragraph">
              <wp:posOffset>314325</wp:posOffset>
            </wp:positionV>
            <wp:extent cx="3028950" cy="2110740"/>
            <wp:effectExtent l="0" t="0" r="0" b="3810"/>
            <wp:wrapTight wrapText="bothSides">
              <wp:wrapPolygon edited="0">
                <wp:start x="0" y="0"/>
                <wp:lineTo x="0" y="21444"/>
                <wp:lineTo x="21464" y="21444"/>
                <wp:lineTo x="2146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3017307_3572613172753011_3589630486281103405_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8950" cy="2110740"/>
                    </a:xfrm>
                    <a:prstGeom prst="rect">
                      <a:avLst/>
                    </a:prstGeom>
                  </pic:spPr>
                </pic:pic>
              </a:graphicData>
            </a:graphic>
          </wp:anchor>
        </w:drawing>
      </w:r>
      <w:r w:rsidRPr="004E7A36">
        <w:rPr>
          <w:rFonts w:ascii="Times New Roman" w:hAnsi="Times New Roman" w:cs="Times New Roman"/>
          <w:b/>
          <w:sz w:val="24"/>
          <w:szCs w:val="24"/>
        </w:rPr>
        <w:t>Presenting author details</w:t>
      </w:r>
    </w:p>
    <w:p w:rsidR="004E7A36" w:rsidRDefault="004E7A36" w:rsidP="004E7A36">
      <w:pPr>
        <w:pStyle w:val="NoSpacing"/>
        <w:jc w:val="both"/>
        <w:rPr>
          <w:rFonts w:ascii="Times New Roman" w:hAnsi="Times New Roman" w:cs="Times New Roman"/>
          <w:b/>
          <w:sz w:val="24"/>
          <w:szCs w:val="24"/>
        </w:rPr>
      </w:pPr>
    </w:p>
    <w:p w:rsidR="00D973EE" w:rsidRPr="004E7A36" w:rsidRDefault="00D973EE" w:rsidP="004E7A36">
      <w:pPr>
        <w:pStyle w:val="NoSpacing"/>
        <w:jc w:val="both"/>
        <w:rPr>
          <w:rFonts w:ascii="Times New Roman" w:hAnsi="Times New Roman" w:cs="Times New Roman"/>
          <w:sz w:val="24"/>
          <w:szCs w:val="24"/>
        </w:rPr>
      </w:pPr>
      <w:r w:rsidRPr="004E7A36">
        <w:rPr>
          <w:rFonts w:ascii="Times New Roman" w:hAnsi="Times New Roman" w:cs="Times New Roman"/>
          <w:b/>
          <w:sz w:val="24"/>
          <w:szCs w:val="24"/>
        </w:rPr>
        <w:t>Full Name:</w:t>
      </w:r>
      <w:r w:rsidRPr="004E7A36">
        <w:rPr>
          <w:rFonts w:ascii="Times New Roman" w:hAnsi="Times New Roman" w:cs="Times New Roman"/>
          <w:sz w:val="24"/>
          <w:szCs w:val="24"/>
        </w:rPr>
        <w:t xml:space="preserve"> Ravi Shankar Kumar</w:t>
      </w:r>
    </w:p>
    <w:p w:rsidR="00D973EE" w:rsidRPr="004E7A36" w:rsidRDefault="00D973EE" w:rsidP="004E7A36">
      <w:pPr>
        <w:pStyle w:val="NoSpacing"/>
        <w:jc w:val="both"/>
        <w:rPr>
          <w:rFonts w:ascii="Times New Roman" w:hAnsi="Times New Roman" w:cs="Times New Roman"/>
          <w:sz w:val="24"/>
          <w:szCs w:val="24"/>
        </w:rPr>
      </w:pPr>
      <w:r w:rsidRPr="004E7A36">
        <w:rPr>
          <w:rFonts w:ascii="Times New Roman" w:hAnsi="Times New Roman" w:cs="Times New Roman"/>
          <w:b/>
          <w:sz w:val="24"/>
          <w:szCs w:val="24"/>
        </w:rPr>
        <w:t>Personal Email:</w:t>
      </w:r>
      <w:r w:rsidRPr="004E7A36">
        <w:rPr>
          <w:rFonts w:ascii="Times New Roman" w:hAnsi="Times New Roman" w:cs="Times New Roman"/>
          <w:sz w:val="24"/>
          <w:szCs w:val="24"/>
        </w:rPr>
        <w:t xml:space="preserve"> ppe16001@rgipt.ac.in</w:t>
      </w:r>
    </w:p>
    <w:p w:rsidR="00D973EE" w:rsidRPr="004E7A36" w:rsidRDefault="00D973EE" w:rsidP="004E7A36">
      <w:pPr>
        <w:pStyle w:val="NoSpacing"/>
        <w:jc w:val="both"/>
        <w:rPr>
          <w:rFonts w:ascii="Times New Roman" w:hAnsi="Times New Roman" w:cs="Times New Roman"/>
          <w:sz w:val="24"/>
          <w:szCs w:val="24"/>
        </w:rPr>
      </w:pPr>
      <w:r w:rsidRPr="004E7A36">
        <w:rPr>
          <w:rFonts w:ascii="Times New Roman" w:hAnsi="Times New Roman" w:cs="Times New Roman"/>
          <w:b/>
          <w:sz w:val="24"/>
          <w:szCs w:val="24"/>
        </w:rPr>
        <w:t>Mobile Number:</w:t>
      </w:r>
      <w:r w:rsidRPr="004E7A36">
        <w:rPr>
          <w:rFonts w:ascii="Times New Roman" w:hAnsi="Times New Roman" w:cs="Times New Roman"/>
          <w:sz w:val="24"/>
          <w:szCs w:val="24"/>
        </w:rPr>
        <w:t xml:space="preserve"> +91-8127641105</w:t>
      </w:r>
    </w:p>
    <w:p w:rsidR="00D973EE" w:rsidRPr="004E7A36" w:rsidRDefault="00D973EE" w:rsidP="004E7A36">
      <w:pPr>
        <w:pStyle w:val="NoSpacing"/>
        <w:jc w:val="both"/>
        <w:rPr>
          <w:rFonts w:ascii="Times New Roman" w:hAnsi="Times New Roman" w:cs="Times New Roman"/>
          <w:sz w:val="24"/>
          <w:szCs w:val="24"/>
        </w:rPr>
      </w:pPr>
      <w:r w:rsidRPr="004E7A36">
        <w:rPr>
          <w:rFonts w:ascii="Times New Roman" w:hAnsi="Times New Roman" w:cs="Times New Roman"/>
          <w:b/>
          <w:sz w:val="24"/>
          <w:szCs w:val="24"/>
        </w:rPr>
        <w:t>Category:</w:t>
      </w:r>
      <w:r w:rsidRPr="004E7A36">
        <w:rPr>
          <w:rFonts w:ascii="Times New Roman" w:hAnsi="Times New Roman" w:cs="Times New Roman"/>
          <w:sz w:val="24"/>
          <w:szCs w:val="24"/>
        </w:rPr>
        <w:t xml:space="preserve"> (Oral presentation)</w:t>
      </w:r>
    </w:p>
    <w:p w:rsidR="00D973EE" w:rsidRPr="004E7A36" w:rsidRDefault="00D973EE" w:rsidP="004E7A36">
      <w:pPr>
        <w:pStyle w:val="NoSpacing"/>
        <w:jc w:val="both"/>
        <w:rPr>
          <w:rFonts w:ascii="Times New Roman" w:hAnsi="Times New Roman" w:cs="Times New Roman"/>
          <w:sz w:val="24"/>
          <w:szCs w:val="24"/>
        </w:rPr>
      </w:pPr>
      <w:r w:rsidRPr="004E7A36">
        <w:rPr>
          <w:rFonts w:ascii="Times New Roman" w:hAnsi="Times New Roman" w:cs="Times New Roman"/>
          <w:b/>
          <w:sz w:val="24"/>
          <w:szCs w:val="24"/>
        </w:rPr>
        <w:t>Date of Birth:</w:t>
      </w:r>
      <w:r w:rsidRPr="004E7A36">
        <w:rPr>
          <w:rFonts w:ascii="Times New Roman" w:hAnsi="Times New Roman" w:cs="Times New Roman"/>
          <w:sz w:val="24"/>
          <w:szCs w:val="24"/>
        </w:rPr>
        <w:t xml:space="preserve"> 22/11/1990</w:t>
      </w:r>
    </w:p>
    <w:p w:rsidR="00D973EE" w:rsidRPr="004E7A36" w:rsidRDefault="00D973EE" w:rsidP="004E7A36">
      <w:pPr>
        <w:pStyle w:val="NoSpacing"/>
        <w:jc w:val="both"/>
        <w:rPr>
          <w:rFonts w:ascii="Times New Roman" w:hAnsi="Times New Roman" w:cs="Times New Roman"/>
          <w:sz w:val="24"/>
          <w:szCs w:val="24"/>
        </w:rPr>
      </w:pPr>
      <w:r w:rsidRPr="004E7A36">
        <w:rPr>
          <w:rFonts w:ascii="Times New Roman" w:hAnsi="Times New Roman" w:cs="Times New Roman"/>
          <w:b/>
          <w:sz w:val="24"/>
          <w:szCs w:val="24"/>
        </w:rPr>
        <w:t>Postal Address:</w:t>
      </w:r>
      <w:r w:rsidRPr="004E7A36">
        <w:rPr>
          <w:rFonts w:ascii="Times New Roman" w:hAnsi="Times New Roman" w:cs="Times New Roman"/>
          <w:sz w:val="24"/>
          <w:szCs w:val="24"/>
        </w:rPr>
        <w:t xml:space="preserve"> C-201, RGIPT Hostel Complex, Rajiv Gandhi Institute of Petroleum Technology, Amethi (U.P.), India-229304</w:t>
      </w:r>
    </w:p>
    <w:p w:rsidR="00D973EE" w:rsidRPr="004E7A36" w:rsidRDefault="00D973EE" w:rsidP="004E7A36">
      <w:pPr>
        <w:pStyle w:val="NoSpacing"/>
        <w:jc w:val="both"/>
        <w:rPr>
          <w:rFonts w:ascii="Times New Roman" w:hAnsi="Times New Roman" w:cs="Times New Roman"/>
          <w:sz w:val="24"/>
          <w:szCs w:val="24"/>
        </w:rPr>
      </w:pPr>
    </w:p>
    <w:p w:rsidR="00D973EE" w:rsidRPr="004E7A36" w:rsidRDefault="00D973EE" w:rsidP="004E7A36">
      <w:pPr>
        <w:pStyle w:val="NoSpacing"/>
        <w:jc w:val="both"/>
        <w:rPr>
          <w:rFonts w:ascii="Times New Roman" w:hAnsi="Times New Roman" w:cs="Times New Roman"/>
          <w:sz w:val="24"/>
          <w:szCs w:val="24"/>
        </w:rPr>
      </w:pPr>
    </w:p>
    <w:p w:rsidR="00D973EE" w:rsidRDefault="00D973EE" w:rsidP="00235A0A">
      <w:pPr>
        <w:jc w:val="both"/>
        <w:rPr>
          <w:rFonts w:ascii="Times New Roman" w:hAnsi="Times New Roman" w:cs="Times New Roman"/>
          <w:sz w:val="24"/>
          <w:szCs w:val="24"/>
        </w:rPr>
      </w:pPr>
    </w:p>
    <w:p w:rsidR="00D973EE" w:rsidRDefault="00D973EE" w:rsidP="00235A0A">
      <w:pPr>
        <w:jc w:val="both"/>
        <w:rPr>
          <w:rFonts w:ascii="Times New Roman" w:hAnsi="Times New Roman" w:cs="Times New Roman"/>
          <w:sz w:val="24"/>
          <w:szCs w:val="24"/>
        </w:rPr>
      </w:pPr>
    </w:p>
    <w:p w:rsidR="00D973EE" w:rsidRDefault="00D973EE" w:rsidP="00235A0A">
      <w:pPr>
        <w:jc w:val="both"/>
        <w:rPr>
          <w:rFonts w:ascii="Times New Roman" w:hAnsi="Times New Roman" w:cs="Times New Roman"/>
          <w:sz w:val="24"/>
          <w:szCs w:val="24"/>
        </w:rPr>
      </w:pPr>
    </w:p>
    <w:p w:rsidR="00D973EE" w:rsidRDefault="00D973EE" w:rsidP="00235A0A">
      <w:pPr>
        <w:jc w:val="both"/>
        <w:rPr>
          <w:rFonts w:ascii="Times New Roman" w:hAnsi="Times New Roman" w:cs="Times New Roman"/>
          <w:sz w:val="24"/>
          <w:szCs w:val="24"/>
        </w:rPr>
      </w:pPr>
    </w:p>
    <w:p w:rsidR="00D973EE" w:rsidRDefault="00D973EE" w:rsidP="00235A0A">
      <w:pPr>
        <w:jc w:val="both"/>
        <w:rPr>
          <w:rFonts w:ascii="Times New Roman" w:hAnsi="Times New Roman" w:cs="Times New Roman"/>
          <w:sz w:val="24"/>
          <w:szCs w:val="24"/>
        </w:rPr>
      </w:pPr>
    </w:p>
    <w:p w:rsidR="00D973EE" w:rsidRPr="00235A0A" w:rsidRDefault="00D973EE" w:rsidP="00235A0A">
      <w:pPr>
        <w:jc w:val="both"/>
        <w:rPr>
          <w:rFonts w:ascii="Times New Roman" w:hAnsi="Times New Roman" w:cs="Times New Roman"/>
          <w:sz w:val="24"/>
          <w:szCs w:val="24"/>
        </w:rPr>
      </w:pPr>
    </w:p>
    <w:sectPr w:rsidR="00D973EE" w:rsidRPr="00235A0A" w:rsidSect="00A97B38">
      <w:type w:val="continuous"/>
      <w:pgSz w:w="11907" w:h="16839" w:code="9"/>
      <w:pgMar w:top="1350" w:right="927" w:bottom="1440" w:left="1170" w:header="720" w:footer="720" w:gutter="0"/>
      <w:cols w:num="2" w:space="2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2DF" w:rsidRDefault="00C002DF" w:rsidP="00A97B38">
      <w:pPr>
        <w:spacing w:after="0" w:line="240" w:lineRule="auto"/>
      </w:pPr>
      <w:r>
        <w:separator/>
      </w:r>
    </w:p>
  </w:endnote>
  <w:endnote w:type="continuationSeparator" w:id="0">
    <w:p w:rsidR="00C002DF" w:rsidRDefault="00C002DF" w:rsidP="00A97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2DF" w:rsidRDefault="00C002DF" w:rsidP="00A97B38">
      <w:pPr>
        <w:spacing w:after="0" w:line="240" w:lineRule="auto"/>
      </w:pPr>
      <w:r>
        <w:separator/>
      </w:r>
    </w:p>
  </w:footnote>
  <w:footnote w:type="continuationSeparator" w:id="0">
    <w:p w:rsidR="00C002DF" w:rsidRDefault="00C002DF" w:rsidP="00A97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C6631B"/>
    <w:multiLevelType w:val="hybridMultilevel"/>
    <w:tmpl w:val="9DF2CFFA"/>
    <w:lvl w:ilvl="0" w:tplc="E7C06E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D13"/>
    <w:rsid w:val="00235A0A"/>
    <w:rsid w:val="002A5647"/>
    <w:rsid w:val="002E4156"/>
    <w:rsid w:val="004C08D4"/>
    <w:rsid w:val="004E7A36"/>
    <w:rsid w:val="00533D13"/>
    <w:rsid w:val="005510D3"/>
    <w:rsid w:val="00A97B38"/>
    <w:rsid w:val="00C002DF"/>
    <w:rsid w:val="00D973EE"/>
    <w:rsid w:val="00FE7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D8829-12AE-4878-A706-DD837017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3EE"/>
    <w:pPr>
      <w:ind w:left="720"/>
      <w:contextualSpacing/>
    </w:pPr>
  </w:style>
  <w:style w:type="paragraph" w:styleId="NoSpacing">
    <w:name w:val="No Spacing"/>
    <w:uiPriority w:val="1"/>
    <w:qFormat/>
    <w:rsid w:val="004E7A36"/>
    <w:pPr>
      <w:spacing w:after="0" w:line="240" w:lineRule="auto"/>
    </w:pPr>
  </w:style>
  <w:style w:type="paragraph" w:styleId="Header">
    <w:name w:val="header"/>
    <w:basedOn w:val="Normal"/>
    <w:link w:val="HeaderChar"/>
    <w:uiPriority w:val="99"/>
    <w:unhideWhenUsed/>
    <w:rsid w:val="00A97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B38"/>
  </w:style>
  <w:style w:type="paragraph" w:styleId="Footer">
    <w:name w:val="footer"/>
    <w:basedOn w:val="Normal"/>
    <w:link w:val="FooterChar"/>
    <w:uiPriority w:val="99"/>
    <w:unhideWhenUsed/>
    <w:rsid w:val="00A97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SHANKAR KUMAR</dc:creator>
  <cp:keywords/>
  <dc:description/>
  <cp:lastModifiedBy>RAVI SHANKAR KUMAR</cp:lastModifiedBy>
  <cp:revision>6</cp:revision>
  <dcterms:created xsi:type="dcterms:W3CDTF">2020-08-28T05:32:00Z</dcterms:created>
  <dcterms:modified xsi:type="dcterms:W3CDTF">2020-08-28T05:59:00Z</dcterms:modified>
</cp:coreProperties>
</file>