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Default="00FC185D" w:rsidP="00494130">
      <w:pPr>
        <w:pStyle w:val="1"/>
        <w:spacing w:before="170"/>
        <w:ind w:left="0"/>
      </w:pPr>
      <w:bookmarkStart w:id="0" w:name="_GoBack"/>
      <w:bookmarkEnd w:id="0"/>
      <w:r w:rsidRPr="00FC185D">
        <w:rPr>
          <w:color w:val="337AB7"/>
        </w:rPr>
        <w:t>Self-Powered Piezo-</w:t>
      </w:r>
      <w:proofErr w:type="spellStart"/>
      <w:r w:rsidRPr="00FC185D">
        <w:rPr>
          <w:color w:val="337AB7"/>
        </w:rPr>
        <w:t>Phototronic</w:t>
      </w:r>
      <w:proofErr w:type="spellEnd"/>
      <w:r w:rsidRPr="00FC185D">
        <w:rPr>
          <w:color w:val="337AB7"/>
        </w:rPr>
        <w:t xml:space="preserve"> UV/Visible/Near-Infrared Photo-detectors Based On </w:t>
      </w:r>
      <w:proofErr w:type="gramStart"/>
      <w:r w:rsidRPr="00FC185D">
        <w:rPr>
          <w:color w:val="337AB7"/>
        </w:rPr>
        <w:t>CdS:P</w:t>
      </w:r>
      <w:proofErr w:type="gramEnd"/>
      <w:r w:rsidRPr="00FC185D">
        <w:rPr>
          <w:color w:val="337AB7"/>
        </w:rPr>
        <w:t>3HT Microwires</w:t>
      </w:r>
    </w:p>
    <w:p w:rsidR="005973B9" w:rsidRDefault="00193FDC" w:rsidP="005973B9">
      <w:pPr>
        <w:pStyle w:val="a3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Ming-</w:t>
      </w:r>
      <w:proofErr w:type="spellStart"/>
      <w:r>
        <w:rPr>
          <w:rFonts w:ascii="Arial"/>
        </w:rPr>
        <w:t>Qiang</w:t>
      </w:r>
      <w:proofErr w:type="spellEnd"/>
      <w:r>
        <w:rPr>
          <w:rFonts w:ascii="Arial"/>
        </w:rPr>
        <w:t xml:space="preserve"> Zhu, </w:t>
      </w:r>
      <w:r w:rsidRPr="00193FDC">
        <w:rPr>
          <w:rFonts w:ascii="Arial"/>
        </w:rPr>
        <w:t xml:space="preserve">Wuhan National Laboratory for Optoelectronics, Huazhong University of Science and Technology, Wuhan, 430074 China. 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</w:p>
    <w:p w:rsidR="00AE3E37" w:rsidRDefault="00DB4318">
      <w:pPr>
        <w:pStyle w:val="a3"/>
        <w:spacing w:before="90" w:line="280" w:lineRule="auto"/>
        <w:ind w:left="100"/>
        <w:jc w:val="both"/>
      </w:pPr>
      <w:r w:rsidRPr="00DB4318">
        <w:t xml:space="preserve">Super-resolution fluorescent imaging based on </w:t>
      </w:r>
      <w:proofErr w:type="spellStart"/>
      <w:r w:rsidRPr="00DB4318">
        <w:t>photoswitchable</w:t>
      </w:r>
      <w:proofErr w:type="spellEnd"/>
      <w:r w:rsidRPr="00DB4318">
        <w:t xml:space="preserve"> fluorophores provide </w:t>
      </w:r>
      <w:proofErr w:type="spellStart"/>
      <w:r w:rsidRPr="00DB4318">
        <w:t>promis-ing</w:t>
      </w:r>
      <w:proofErr w:type="spellEnd"/>
      <w:r w:rsidRPr="00DB4318">
        <w:t xml:space="preserve"> perspective of optical microscopy with </w:t>
      </w:r>
      <w:proofErr w:type="spellStart"/>
      <w:r w:rsidRPr="00DB4318">
        <w:t>na-noscale</w:t>
      </w:r>
      <w:proofErr w:type="spellEnd"/>
      <w:r w:rsidRPr="00DB4318">
        <w:t xml:space="preserve"> resolution (10-100 nm). We report a series of fluorescence molecular </w:t>
      </w:r>
      <w:proofErr w:type="spellStart"/>
      <w:r w:rsidRPr="00DB4318">
        <w:t>photoswitches</w:t>
      </w:r>
      <w:proofErr w:type="spellEnd"/>
      <w:r w:rsidRPr="00DB4318">
        <w:t xml:space="preserve"> including </w:t>
      </w:r>
      <w:proofErr w:type="spellStart"/>
      <w:r w:rsidRPr="00DB4318">
        <w:t>spiropyrans</w:t>
      </w:r>
      <w:proofErr w:type="spellEnd"/>
      <w:r w:rsidRPr="00DB4318">
        <w:t xml:space="preserve"> (SP)1,2, </w:t>
      </w:r>
      <w:proofErr w:type="spellStart"/>
      <w:r w:rsidRPr="00DB4318">
        <w:t>dithienylethene</w:t>
      </w:r>
      <w:proofErr w:type="spellEnd"/>
      <w:r w:rsidRPr="00DB4318">
        <w:t xml:space="preserve"> (DTE)3-5 and </w:t>
      </w:r>
      <w:proofErr w:type="spellStart"/>
      <w:r w:rsidRPr="00DB4318">
        <w:t>hexaarylbiimidazole</w:t>
      </w:r>
      <w:proofErr w:type="spellEnd"/>
      <w:r w:rsidRPr="00DB4318">
        <w:t xml:space="preserve"> (HABI)6,7, which have been screened for super-resolution fluorescent imaging (SURF). The molecular </w:t>
      </w:r>
      <w:proofErr w:type="spellStart"/>
      <w:r w:rsidRPr="00DB4318">
        <w:t>photoswitches</w:t>
      </w:r>
      <w:proofErr w:type="spellEnd"/>
      <w:r w:rsidRPr="00DB4318">
        <w:t xml:space="preserve"> undergo photoinduced </w:t>
      </w:r>
      <w:proofErr w:type="spellStart"/>
      <w:r w:rsidRPr="00DB4318">
        <w:t>isomeriza-tion</w:t>
      </w:r>
      <w:proofErr w:type="spellEnd"/>
      <w:r w:rsidRPr="00DB4318">
        <w:t xml:space="preserve"> and </w:t>
      </w:r>
      <w:proofErr w:type="spellStart"/>
      <w:r w:rsidRPr="00DB4318">
        <w:t>photoswitchable</w:t>
      </w:r>
      <w:proofErr w:type="spellEnd"/>
      <w:r w:rsidRPr="00DB4318">
        <w:t xml:space="preserve"> fluorescence, which is essential for super-resolution fluorescence </w:t>
      </w:r>
      <w:proofErr w:type="spellStart"/>
      <w:r w:rsidRPr="00DB4318">
        <w:t>im</w:t>
      </w:r>
      <w:proofErr w:type="spellEnd"/>
      <w:r w:rsidRPr="00DB4318">
        <w:t xml:space="preserve">-aging. The super-resolution imaging </w:t>
      </w:r>
      <w:proofErr w:type="spellStart"/>
      <w:r w:rsidRPr="00DB4318">
        <w:t>applica-tions</w:t>
      </w:r>
      <w:proofErr w:type="spellEnd"/>
      <w:r w:rsidRPr="00DB4318">
        <w:t xml:space="preserve"> of these </w:t>
      </w:r>
      <w:proofErr w:type="spellStart"/>
      <w:r w:rsidRPr="00DB4318">
        <w:t>photoswitchable</w:t>
      </w:r>
      <w:proofErr w:type="spellEnd"/>
      <w:r w:rsidRPr="00DB4318">
        <w:t xml:space="preserve"> fluorophores have been demonstrated that fine nanostructures have been characterized with 40 nm resolution in the self-assembly of amphiphiles, block co-polymers and polymer nanofibers as well as inorganic nanowires.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DB4318" w:rsidP="00DB4318">
      <w:pPr>
        <w:pStyle w:val="a3"/>
        <w:spacing w:before="2"/>
        <w:jc w:val="center"/>
        <w:rPr>
          <w:rFonts w:ascii="Arial"/>
          <w:b/>
          <w:sz w:val="16"/>
        </w:rPr>
      </w:pPr>
      <w:r w:rsidRPr="00846096">
        <w:rPr>
          <w:noProof/>
          <w:lang w:val="en-GB"/>
        </w:rPr>
        <w:drawing>
          <wp:inline distT="0" distB="0" distL="0" distR="0" wp14:anchorId="35F2186E" wp14:editId="23A00A5B">
            <wp:extent cx="2117457" cy="1831818"/>
            <wp:effectExtent l="0" t="0" r="0" b="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图片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335" cy="1842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318" w:rsidRDefault="00DB4318">
      <w:pPr>
        <w:pStyle w:val="a3"/>
        <w:spacing w:before="2"/>
        <w:rPr>
          <w:rFonts w:ascii="Arial"/>
          <w:b/>
          <w:sz w:val="16"/>
        </w:rPr>
      </w:pPr>
      <w:r w:rsidRPr="00DB4318">
        <w:rPr>
          <w:rFonts w:ascii="Arial"/>
          <w:b/>
          <w:sz w:val="16"/>
        </w:rPr>
        <w:t xml:space="preserve">Figure 1. </w:t>
      </w:r>
      <w:r w:rsidRPr="00DB4318">
        <w:rPr>
          <w:rFonts w:ascii="Arial"/>
          <w:sz w:val="16"/>
        </w:rPr>
        <w:t>Super-resolution fluorescent imaging for typical self-assemblies of amphiphilic molecules.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DB4318" w:rsidRDefault="00DB4318" w:rsidP="000A474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Yan</w:t>
      </w:r>
      <w:r w:rsidRPr="00DB4318">
        <w:rPr>
          <w:sz w:val="18"/>
        </w:rPr>
        <w:t xml:space="preserve"> J</w:t>
      </w:r>
      <w:r w:rsidRPr="00DB4318">
        <w:rPr>
          <w:sz w:val="18"/>
        </w:rPr>
        <w:t xml:space="preserve"> </w:t>
      </w:r>
      <w:r w:rsidR="00CF4D5C">
        <w:rPr>
          <w:sz w:val="18"/>
        </w:rPr>
        <w:t xml:space="preserve">et al. </w:t>
      </w:r>
      <w:r w:rsidRPr="00DB4318">
        <w:rPr>
          <w:sz w:val="18"/>
        </w:rPr>
        <w:t xml:space="preserve">(2015) Optical </w:t>
      </w:r>
      <w:r w:rsidRPr="00DB4318">
        <w:rPr>
          <w:sz w:val="18"/>
        </w:rPr>
        <w:t>n</w:t>
      </w:r>
      <w:r w:rsidRPr="00DB4318">
        <w:rPr>
          <w:sz w:val="18"/>
        </w:rPr>
        <w:t xml:space="preserve">anoimaging for </w:t>
      </w:r>
      <w:r w:rsidRPr="00DB4318">
        <w:rPr>
          <w:sz w:val="18"/>
        </w:rPr>
        <w:t>b</w:t>
      </w:r>
      <w:r w:rsidRPr="00DB4318">
        <w:rPr>
          <w:sz w:val="18"/>
        </w:rPr>
        <w:t xml:space="preserve">lock </w:t>
      </w:r>
      <w:r w:rsidRPr="00DB4318">
        <w:rPr>
          <w:sz w:val="18"/>
        </w:rPr>
        <w:t>c</w:t>
      </w:r>
      <w:r w:rsidRPr="00DB4318">
        <w:rPr>
          <w:sz w:val="18"/>
        </w:rPr>
        <w:t xml:space="preserve">opolymer </w:t>
      </w:r>
      <w:r w:rsidRPr="00DB4318">
        <w:rPr>
          <w:sz w:val="18"/>
        </w:rPr>
        <w:t>s</w:t>
      </w:r>
      <w:r w:rsidRPr="00DB4318">
        <w:rPr>
          <w:sz w:val="18"/>
        </w:rPr>
        <w:t>elf-</w:t>
      </w:r>
      <w:r w:rsidRPr="00DB4318">
        <w:rPr>
          <w:sz w:val="18"/>
        </w:rPr>
        <w:t>a</w:t>
      </w:r>
      <w:r w:rsidRPr="00DB4318">
        <w:rPr>
          <w:sz w:val="18"/>
        </w:rPr>
        <w:t>ssembly</w:t>
      </w:r>
      <w:r w:rsidRPr="00DB4318">
        <w:rPr>
          <w:sz w:val="18"/>
        </w:rPr>
        <w:t>.</w:t>
      </w:r>
      <w:r w:rsidRPr="00DB4318">
        <w:rPr>
          <w:sz w:val="18"/>
        </w:rPr>
        <w:t xml:space="preserve"> J</w:t>
      </w:r>
      <w:r w:rsidRPr="00DB4318">
        <w:rPr>
          <w:sz w:val="18"/>
        </w:rPr>
        <w:t xml:space="preserve"> </w:t>
      </w:r>
      <w:r w:rsidRPr="00DB4318">
        <w:rPr>
          <w:sz w:val="18"/>
        </w:rPr>
        <w:t>Am Chem Soc. 137</w:t>
      </w:r>
      <w:r w:rsidRPr="00DB4318">
        <w:rPr>
          <w:sz w:val="18"/>
        </w:rPr>
        <w:t>:</w:t>
      </w:r>
      <w:r w:rsidRPr="00DB4318">
        <w:rPr>
          <w:sz w:val="18"/>
        </w:rPr>
        <w:t xml:space="preserve">2436-2439. </w:t>
      </w:r>
    </w:p>
    <w:p w:rsidR="00DB4318" w:rsidRDefault="00DB4318" w:rsidP="00FE7F4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Zhu</w:t>
      </w:r>
      <w:r w:rsidRPr="00DB4318">
        <w:rPr>
          <w:sz w:val="18"/>
        </w:rPr>
        <w:t xml:space="preserve"> M.-Q.</w:t>
      </w:r>
      <w:r w:rsidR="00CF4D5C">
        <w:rPr>
          <w:sz w:val="18"/>
        </w:rPr>
        <w:t xml:space="preserve"> et al.</w:t>
      </w:r>
      <w:r w:rsidRPr="00DB4318">
        <w:rPr>
          <w:sz w:val="18"/>
        </w:rPr>
        <w:t xml:space="preserve"> </w:t>
      </w:r>
      <w:r w:rsidRPr="00DB4318">
        <w:rPr>
          <w:sz w:val="18"/>
        </w:rPr>
        <w:t xml:space="preserve">(2014) Reversible </w:t>
      </w:r>
      <w:r w:rsidRPr="00DB4318">
        <w:rPr>
          <w:sz w:val="18"/>
        </w:rPr>
        <w:t>f</w:t>
      </w:r>
      <w:r w:rsidRPr="00DB4318">
        <w:rPr>
          <w:sz w:val="18"/>
        </w:rPr>
        <w:t xml:space="preserve">luorescence </w:t>
      </w:r>
      <w:r w:rsidRPr="00DB4318">
        <w:rPr>
          <w:sz w:val="18"/>
        </w:rPr>
        <w:t>s</w:t>
      </w:r>
      <w:r w:rsidRPr="00DB4318">
        <w:rPr>
          <w:sz w:val="18"/>
        </w:rPr>
        <w:t xml:space="preserve">witching of </w:t>
      </w:r>
      <w:proofErr w:type="spellStart"/>
      <w:r w:rsidRPr="00DB4318">
        <w:rPr>
          <w:sz w:val="18"/>
        </w:rPr>
        <w:t>s</w:t>
      </w:r>
      <w:r w:rsidRPr="00DB4318">
        <w:rPr>
          <w:sz w:val="18"/>
        </w:rPr>
        <w:t>piropyran</w:t>
      </w:r>
      <w:proofErr w:type="spellEnd"/>
      <w:r w:rsidRPr="00DB4318">
        <w:rPr>
          <w:sz w:val="18"/>
        </w:rPr>
        <w:t>-</w:t>
      </w:r>
      <w:r w:rsidRPr="00DB4318">
        <w:rPr>
          <w:sz w:val="18"/>
        </w:rPr>
        <w:t>c</w:t>
      </w:r>
      <w:r w:rsidRPr="00DB4318">
        <w:rPr>
          <w:sz w:val="18"/>
        </w:rPr>
        <w:t xml:space="preserve">onjugated </w:t>
      </w:r>
      <w:r w:rsidRPr="00DB4318">
        <w:rPr>
          <w:sz w:val="18"/>
        </w:rPr>
        <w:t>b</w:t>
      </w:r>
      <w:r w:rsidRPr="00DB4318">
        <w:rPr>
          <w:sz w:val="18"/>
        </w:rPr>
        <w:t xml:space="preserve">iodegradable </w:t>
      </w:r>
      <w:r w:rsidRPr="00DB4318">
        <w:rPr>
          <w:sz w:val="18"/>
        </w:rPr>
        <w:t>n</w:t>
      </w:r>
      <w:r w:rsidRPr="00DB4318">
        <w:rPr>
          <w:sz w:val="18"/>
        </w:rPr>
        <w:t xml:space="preserve">anoparticles for </w:t>
      </w:r>
      <w:r w:rsidRPr="00DB4318">
        <w:rPr>
          <w:sz w:val="18"/>
        </w:rPr>
        <w:t>s</w:t>
      </w:r>
      <w:r w:rsidRPr="00DB4318">
        <w:rPr>
          <w:sz w:val="18"/>
        </w:rPr>
        <w:t>uper-</w:t>
      </w:r>
      <w:r w:rsidRPr="00DB4318">
        <w:rPr>
          <w:sz w:val="18"/>
        </w:rPr>
        <w:t>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f</w:t>
      </w:r>
      <w:r w:rsidRPr="00DB4318">
        <w:rPr>
          <w:sz w:val="18"/>
        </w:rPr>
        <w:t xml:space="preserve">luorescence </w:t>
      </w:r>
      <w:r w:rsidRPr="00DB4318">
        <w:rPr>
          <w:sz w:val="18"/>
        </w:rPr>
        <w:t>i</w:t>
      </w:r>
      <w:r w:rsidRPr="00DB4318">
        <w:rPr>
          <w:sz w:val="18"/>
        </w:rPr>
        <w:t>maging</w:t>
      </w:r>
      <w:r w:rsidRPr="00DB4318">
        <w:rPr>
          <w:sz w:val="18"/>
        </w:rPr>
        <w:t>.</w:t>
      </w:r>
      <w:r w:rsidRPr="00DB4318">
        <w:rPr>
          <w:sz w:val="18"/>
        </w:rPr>
        <w:t xml:space="preserve"> Macromolecules 47</w:t>
      </w:r>
      <w:r w:rsidRPr="00DB4318">
        <w:rPr>
          <w:sz w:val="18"/>
        </w:rPr>
        <w:t>:</w:t>
      </w:r>
      <w:r w:rsidRPr="00DB4318">
        <w:rPr>
          <w:sz w:val="18"/>
        </w:rPr>
        <w:t>1543-1552.</w:t>
      </w:r>
    </w:p>
    <w:p w:rsidR="00DB4318" w:rsidRDefault="00DB4318" w:rsidP="008801A5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Li</w:t>
      </w:r>
      <w:r w:rsidRPr="00DB4318">
        <w:rPr>
          <w:sz w:val="18"/>
        </w:rPr>
        <w:t xml:space="preserve"> </w:t>
      </w:r>
      <w:r w:rsidRPr="00DB4318">
        <w:rPr>
          <w:sz w:val="18"/>
        </w:rPr>
        <w:t>C</w:t>
      </w:r>
      <w:r w:rsidRPr="00DB4318">
        <w:rPr>
          <w:sz w:val="18"/>
        </w:rPr>
        <w:t xml:space="preserve">. </w:t>
      </w:r>
      <w:r w:rsidR="00CF4D5C">
        <w:rPr>
          <w:sz w:val="18"/>
        </w:rPr>
        <w:t xml:space="preserve">et al. </w:t>
      </w:r>
      <w:r w:rsidRPr="00DB4318">
        <w:rPr>
          <w:sz w:val="18"/>
        </w:rPr>
        <w:t xml:space="preserve">(2014) A trident </w:t>
      </w:r>
      <w:proofErr w:type="spellStart"/>
      <w:r w:rsidRPr="00DB4318">
        <w:rPr>
          <w:sz w:val="18"/>
        </w:rPr>
        <w:t>dithienylethene-perylenemonoimide</w:t>
      </w:r>
      <w:proofErr w:type="spellEnd"/>
      <w:r w:rsidRPr="00DB4318">
        <w:rPr>
          <w:sz w:val="18"/>
        </w:rPr>
        <w:t xml:space="preserve"> dyad with super ﬂuorescence switching speed and ratio</w:t>
      </w:r>
      <w:r w:rsidRPr="00DB4318">
        <w:rPr>
          <w:sz w:val="18"/>
        </w:rPr>
        <w:t>.</w:t>
      </w:r>
      <w:r w:rsidRPr="00DB4318">
        <w:rPr>
          <w:sz w:val="18"/>
        </w:rPr>
        <w:t xml:space="preserve"> Nat. </w:t>
      </w:r>
      <w:proofErr w:type="spellStart"/>
      <w:r w:rsidRPr="00DB4318">
        <w:rPr>
          <w:sz w:val="18"/>
        </w:rPr>
        <w:t>Commun</w:t>
      </w:r>
      <w:proofErr w:type="spellEnd"/>
      <w:r w:rsidRPr="00DB4318">
        <w:rPr>
          <w:sz w:val="18"/>
        </w:rPr>
        <w:t>.</w:t>
      </w:r>
      <w:r w:rsidRPr="00DB4318">
        <w:rPr>
          <w:sz w:val="18"/>
        </w:rPr>
        <w:t xml:space="preserve"> </w:t>
      </w:r>
      <w:r w:rsidRPr="00DB4318">
        <w:rPr>
          <w:sz w:val="18"/>
        </w:rPr>
        <w:t>5</w:t>
      </w:r>
      <w:r w:rsidRPr="00DB4318">
        <w:rPr>
          <w:sz w:val="18"/>
        </w:rPr>
        <w:t>:</w:t>
      </w:r>
      <w:r w:rsidRPr="00DB4318">
        <w:rPr>
          <w:sz w:val="18"/>
        </w:rPr>
        <w:t>5709.</w:t>
      </w:r>
    </w:p>
    <w:p w:rsidR="00DB4318" w:rsidRDefault="00DB4318" w:rsidP="00856F3B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Li</w:t>
      </w:r>
      <w:r w:rsidRPr="00DB4318">
        <w:rPr>
          <w:sz w:val="18"/>
        </w:rPr>
        <w:t xml:space="preserve"> </w:t>
      </w:r>
      <w:r w:rsidRPr="00DB4318">
        <w:rPr>
          <w:sz w:val="18"/>
        </w:rPr>
        <w:t>C.</w:t>
      </w:r>
      <w:r w:rsidR="00CF4D5C">
        <w:rPr>
          <w:sz w:val="18"/>
        </w:rPr>
        <w:t xml:space="preserve"> et al.</w:t>
      </w:r>
      <w:r w:rsidRPr="00DB4318">
        <w:rPr>
          <w:sz w:val="18"/>
        </w:rPr>
        <w:t xml:space="preserve"> (2014) Water-</w:t>
      </w:r>
      <w:r w:rsidRPr="00DB4318">
        <w:rPr>
          <w:sz w:val="18"/>
        </w:rPr>
        <w:t>s</w:t>
      </w:r>
      <w:r w:rsidRPr="00DB4318">
        <w:rPr>
          <w:sz w:val="18"/>
        </w:rPr>
        <w:t xml:space="preserve">oluble </w:t>
      </w:r>
      <w:r w:rsidRPr="00DB4318">
        <w:rPr>
          <w:sz w:val="18"/>
        </w:rPr>
        <w:t>p</w:t>
      </w:r>
      <w:r w:rsidRPr="00DB4318">
        <w:rPr>
          <w:sz w:val="18"/>
        </w:rPr>
        <w:t xml:space="preserve">olymeric </w:t>
      </w:r>
      <w:proofErr w:type="spellStart"/>
      <w:r w:rsidRPr="00DB4318">
        <w:rPr>
          <w:sz w:val="18"/>
        </w:rPr>
        <w:t>p</w:t>
      </w:r>
      <w:r w:rsidRPr="00DB4318">
        <w:rPr>
          <w:sz w:val="18"/>
        </w:rPr>
        <w:t>hotoswitching</w:t>
      </w:r>
      <w:proofErr w:type="spellEnd"/>
      <w:r w:rsidRPr="00DB4318">
        <w:rPr>
          <w:sz w:val="18"/>
        </w:rPr>
        <w:t xml:space="preserve"> </w:t>
      </w:r>
      <w:r w:rsidRPr="00DB4318">
        <w:rPr>
          <w:sz w:val="18"/>
        </w:rPr>
        <w:t>d</w:t>
      </w:r>
      <w:r w:rsidRPr="00DB4318">
        <w:rPr>
          <w:sz w:val="18"/>
        </w:rPr>
        <w:t xml:space="preserve">yads </w:t>
      </w:r>
      <w:r w:rsidRPr="00DB4318">
        <w:rPr>
          <w:sz w:val="18"/>
        </w:rPr>
        <w:t>i</w:t>
      </w:r>
      <w:r w:rsidRPr="00DB4318">
        <w:rPr>
          <w:sz w:val="18"/>
        </w:rPr>
        <w:t xml:space="preserve">mpart </w:t>
      </w:r>
      <w:r w:rsidRPr="00DB4318">
        <w:rPr>
          <w:sz w:val="18"/>
        </w:rPr>
        <w:t>s</w:t>
      </w:r>
      <w:r w:rsidRPr="00DB4318">
        <w:rPr>
          <w:sz w:val="18"/>
        </w:rPr>
        <w:t>uper</w:t>
      </w:r>
      <w:r w:rsidRPr="00DB4318">
        <w:rPr>
          <w:sz w:val="18"/>
        </w:rPr>
        <w:t>-r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l</w:t>
      </w:r>
      <w:r w:rsidRPr="00DB4318">
        <w:rPr>
          <w:sz w:val="18"/>
        </w:rPr>
        <w:t xml:space="preserve">ysosome </w:t>
      </w:r>
      <w:r w:rsidRPr="00DB4318">
        <w:rPr>
          <w:sz w:val="18"/>
        </w:rPr>
        <w:t>h</w:t>
      </w:r>
      <w:r w:rsidRPr="00DB4318">
        <w:rPr>
          <w:sz w:val="18"/>
        </w:rPr>
        <w:t>ighlighters</w:t>
      </w:r>
      <w:r w:rsidRPr="00DB4318">
        <w:rPr>
          <w:sz w:val="18"/>
        </w:rPr>
        <w:t>.</w:t>
      </w:r>
      <w:r w:rsidRPr="00DB4318">
        <w:rPr>
          <w:sz w:val="18"/>
        </w:rPr>
        <w:t xml:space="preserve"> Macromolecules 47</w:t>
      </w:r>
      <w:r w:rsidRPr="00DB4318">
        <w:rPr>
          <w:sz w:val="18"/>
        </w:rPr>
        <w:t>:</w:t>
      </w:r>
      <w:r w:rsidRPr="00DB4318">
        <w:rPr>
          <w:sz w:val="18"/>
        </w:rPr>
        <w:t>8594-8601.</w:t>
      </w:r>
    </w:p>
    <w:p w:rsidR="00DB4318" w:rsidRDefault="00DB4318" w:rsidP="00643C1E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Liu</w:t>
      </w:r>
      <w:r w:rsidRPr="00DB4318">
        <w:rPr>
          <w:sz w:val="18"/>
        </w:rPr>
        <w:t xml:space="preserve"> </w:t>
      </w:r>
      <w:r w:rsidRPr="00DB4318">
        <w:rPr>
          <w:sz w:val="18"/>
        </w:rPr>
        <w:t xml:space="preserve">J.-X. </w:t>
      </w:r>
      <w:proofErr w:type="spellStart"/>
      <w:r w:rsidR="00CF4D5C">
        <w:rPr>
          <w:sz w:val="18"/>
        </w:rPr>
        <w:t>et</w:t>
      </w:r>
      <w:proofErr w:type="spellEnd"/>
      <w:r w:rsidR="00CF4D5C">
        <w:rPr>
          <w:sz w:val="18"/>
        </w:rPr>
        <w:t xml:space="preserve"> al. </w:t>
      </w:r>
      <w:r w:rsidRPr="00DB4318">
        <w:rPr>
          <w:sz w:val="18"/>
        </w:rPr>
        <w:t>(2017)</w:t>
      </w:r>
      <w:r w:rsidRPr="00DB4318">
        <w:rPr>
          <w:sz w:val="18"/>
        </w:rPr>
        <w:t xml:space="preserve"> </w:t>
      </w:r>
      <w:r w:rsidRPr="00DB4318">
        <w:rPr>
          <w:sz w:val="18"/>
        </w:rPr>
        <w:t xml:space="preserve">PEGylated </w:t>
      </w:r>
      <w:proofErr w:type="spellStart"/>
      <w:r w:rsidRPr="00DB4318">
        <w:rPr>
          <w:sz w:val="18"/>
        </w:rPr>
        <w:t>p</w:t>
      </w:r>
      <w:r w:rsidRPr="00DB4318">
        <w:rPr>
          <w:sz w:val="18"/>
        </w:rPr>
        <w:t>erylenemonoimide-</w:t>
      </w:r>
      <w:r w:rsidRPr="00DB4318">
        <w:rPr>
          <w:sz w:val="18"/>
        </w:rPr>
        <w:t>d</w:t>
      </w:r>
      <w:r w:rsidRPr="00DB4318">
        <w:rPr>
          <w:sz w:val="18"/>
        </w:rPr>
        <w:t>ithienylethene</w:t>
      </w:r>
      <w:proofErr w:type="spellEnd"/>
      <w:r w:rsidRPr="00DB4318">
        <w:rPr>
          <w:sz w:val="18"/>
        </w:rPr>
        <w:t xml:space="preserve"> for </w:t>
      </w:r>
      <w:r w:rsidRPr="00DB4318">
        <w:rPr>
          <w:sz w:val="18"/>
        </w:rPr>
        <w:t>s</w:t>
      </w:r>
      <w:r w:rsidRPr="00DB4318">
        <w:rPr>
          <w:sz w:val="18"/>
        </w:rPr>
        <w:t>uper-</w:t>
      </w:r>
      <w:r w:rsidRPr="00DB4318">
        <w:rPr>
          <w:sz w:val="18"/>
        </w:rPr>
        <w:t>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i</w:t>
      </w:r>
      <w:r w:rsidRPr="00DB4318">
        <w:rPr>
          <w:sz w:val="18"/>
        </w:rPr>
        <w:t xml:space="preserve">maging of </w:t>
      </w:r>
      <w:r w:rsidRPr="00DB4318">
        <w:rPr>
          <w:sz w:val="18"/>
        </w:rPr>
        <w:t>l</w:t>
      </w:r>
      <w:r w:rsidRPr="00DB4318">
        <w:rPr>
          <w:sz w:val="18"/>
        </w:rPr>
        <w:t>iposomes</w:t>
      </w:r>
      <w:r w:rsidRPr="00DB4318">
        <w:rPr>
          <w:sz w:val="18"/>
        </w:rPr>
        <w:t>.</w:t>
      </w:r>
      <w:r w:rsidRPr="00DB4318">
        <w:rPr>
          <w:sz w:val="18"/>
        </w:rPr>
        <w:t xml:space="preserve"> ACS Appl. Mater. &amp; Inter.</w:t>
      </w:r>
      <w:r w:rsidRPr="00DB4318">
        <w:rPr>
          <w:sz w:val="18"/>
        </w:rPr>
        <w:t xml:space="preserve"> </w:t>
      </w:r>
      <w:r w:rsidRPr="00DB4318">
        <w:rPr>
          <w:sz w:val="18"/>
        </w:rPr>
        <w:t>9</w:t>
      </w:r>
      <w:r w:rsidRPr="00DB4318">
        <w:rPr>
          <w:sz w:val="18"/>
        </w:rPr>
        <w:t>:</w:t>
      </w:r>
      <w:r w:rsidRPr="00DB4318">
        <w:rPr>
          <w:sz w:val="18"/>
        </w:rPr>
        <w:t>10338-10343.</w:t>
      </w:r>
    </w:p>
    <w:p w:rsidR="00DB4318" w:rsidRDefault="00DB4318" w:rsidP="00FA0F1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Hua, Q.-X.</w:t>
      </w:r>
      <w:r w:rsidR="00CF4D5C">
        <w:rPr>
          <w:sz w:val="18"/>
        </w:rPr>
        <w:t xml:space="preserve"> et al.</w:t>
      </w:r>
      <w:r w:rsidRPr="00DB4318">
        <w:rPr>
          <w:sz w:val="18"/>
        </w:rPr>
        <w:t xml:space="preserve"> </w:t>
      </w:r>
      <w:r w:rsidRPr="00DB4318">
        <w:rPr>
          <w:sz w:val="18"/>
        </w:rPr>
        <w:t>Super-</w:t>
      </w:r>
      <w:r w:rsidRPr="00DB4318">
        <w:rPr>
          <w:sz w:val="18"/>
        </w:rPr>
        <w:t>r</w:t>
      </w:r>
      <w:r w:rsidRPr="00DB4318">
        <w:rPr>
          <w:sz w:val="18"/>
        </w:rPr>
        <w:t xml:space="preserve">esolution </w:t>
      </w:r>
      <w:r w:rsidRPr="00DB4318">
        <w:rPr>
          <w:sz w:val="18"/>
        </w:rPr>
        <w:t>i</w:t>
      </w:r>
      <w:r w:rsidRPr="00DB4318">
        <w:rPr>
          <w:sz w:val="18"/>
        </w:rPr>
        <w:t xml:space="preserve">maging for </w:t>
      </w:r>
      <w:r w:rsidRPr="00DB4318">
        <w:rPr>
          <w:sz w:val="18"/>
        </w:rPr>
        <w:t>s</w:t>
      </w:r>
      <w:r w:rsidRPr="00DB4318">
        <w:rPr>
          <w:sz w:val="18"/>
        </w:rPr>
        <w:t>elf-</w:t>
      </w:r>
      <w:r w:rsidRPr="00DB4318">
        <w:rPr>
          <w:sz w:val="18"/>
        </w:rPr>
        <w:t>a</w:t>
      </w:r>
      <w:r w:rsidRPr="00DB4318">
        <w:rPr>
          <w:sz w:val="18"/>
        </w:rPr>
        <w:t xml:space="preserve">ssembly of </w:t>
      </w:r>
      <w:r w:rsidRPr="00DB4318">
        <w:rPr>
          <w:sz w:val="18"/>
        </w:rPr>
        <w:t>a</w:t>
      </w:r>
      <w:r w:rsidRPr="00DB4318">
        <w:rPr>
          <w:sz w:val="18"/>
        </w:rPr>
        <w:t xml:space="preserve">mphiphilic </w:t>
      </w:r>
      <w:proofErr w:type="spellStart"/>
      <w:r w:rsidRPr="00DB4318">
        <w:rPr>
          <w:sz w:val="18"/>
        </w:rPr>
        <w:t>p</w:t>
      </w:r>
      <w:r w:rsidRPr="00DB4318">
        <w:rPr>
          <w:sz w:val="18"/>
        </w:rPr>
        <w:t>hotoswitchable</w:t>
      </w:r>
      <w:proofErr w:type="spellEnd"/>
      <w:r w:rsidRPr="00DB4318">
        <w:rPr>
          <w:sz w:val="18"/>
        </w:rPr>
        <w:t xml:space="preserve"> </w:t>
      </w:r>
      <w:r w:rsidRPr="00DB4318">
        <w:rPr>
          <w:sz w:val="18"/>
        </w:rPr>
        <w:t>m</w:t>
      </w:r>
      <w:r w:rsidRPr="00DB4318">
        <w:rPr>
          <w:sz w:val="18"/>
        </w:rPr>
        <w:t>acrocycles</w:t>
      </w:r>
      <w:r w:rsidRPr="00DB4318">
        <w:rPr>
          <w:sz w:val="18"/>
        </w:rPr>
        <w:t>.</w:t>
      </w:r>
      <w:r w:rsidRPr="00DB4318">
        <w:rPr>
          <w:sz w:val="18"/>
        </w:rPr>
        <w:t xml:space="preserve"> (2017) Chem. </w:t>
      </w:r>
      <w:proofErr w:type="spellStart"/>
      <w:r w:rsidRPr="00DB4318">
        <w:rPr>
          <w:sz w:val="18"/>
        </w:rPr>
        <w:t>Commun</w:t>
      </w:r>
      <w:proofErr w:type="spellEnd"/>
      <w:r w:rsidRPr="00DB4318">
        <w:rPr>
          <w:sz w:val="18"/>
        </w:rPr>
        <w:t xml:space="preserve">. </w:t>
      </w:r>
      <w:r w:rsidRPr="00DB4318">
        <w:rPr>
          <w:sz w:val="18"/>
        </w:rPr>
        <w:t>53</w:t>
      </w:r>
      <w:r w:rsidRPr="00DB4318">
        <w:rPr>
          <w:sz w:val="18"/>
        </w:rPr>
        <w:t>:</w:t>
      </w:r>
      <w:r w:rsidRPr="00DB4318">
        <w:rPr>
          <w:sz w:val="18"/>
        </w:rPr>
        <w:t>2669-2672.</w:t>
      </w:r>
    </w:p>
    <w:p w:rsidR="00DB4318" w:rsidRPr="00DB4318" w:rsidRDefault="00DB4318" w:rsidP="00FA0F16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17" w:hanging="283"/>
        <w:rPr>
          <w:sz w:val="18"/>
        </w:rPr>
      </w:pPr>
      <w:r w:rsidRPr="00DB4318">
        <w:rPr>
          <w:sz w:val="18"/>
        </w:rPr>
        <w:t>Gong, W.-L</w:t>
      </w:r>
      <w:r w:rsidR="00CF4D5C">
        <w:rPr>
          <w:sz w:val="18"/>
        </w:rPr>
        <w:t>. et al</w:t>
      </w:r>
      <w:r w:rsidRPr="00DB4318">
        <w:rPr>
          <w:sz w:val="18"/>
        </w:rPr>
        <w:t>.</w:t>
      </w:r>
      <w:r>
        <w:rPr>
          <w:sz w:val="18"/>
        </w:rPr>
        <w:t xml:space="preserve"> </w:t>
      </w:r>
      <w:r w:rsidRPr="00DB4318">
        <w:rPr>
          <w:sz w:val="18"/>
        </w:rPr>
        <w:t>(2016)</w:t>
      </w:r>
      <w:r>
        <w:rPr>
          <w:sz w:val="18"/>
        </w:rPr>
        <w:t xml:space="preserve"> </w:t>
      </w:r>
      <w:r w:rsidRPr="00DB4318">
        <w:rPr>
          <w:sz w:val="18"/>
        </w:rPr>
        <w:t xml:space="preserve">Blue </w:t>
      </w:r>
      <w:r>
        <w:rPr>
          <w:sz w:val="18"/>
        </w:rPr>
        <w:t>l</w:t>
      </w:r>
      <w:r w:rsidRPr="00DB4318">
        <w:rPr>
          <w:sz w:val="18"/>
        </w:rPr>
        <w:t>ight-</w:t>
      </w:r>
      <w:r>
        <w:rPr>
          <w:sz w:val="18"/>
        </w:rPr>
        <w:t>i</w:t>
      </w:r>
      <w:r w:rsidRPr="00DB4318">
        <w:rPr>
          <w:sz w:val="18"/>
        </w:rPr>
        <w:t xml:space="preserve">nduced </w:t>
      </w:r>
      <w:r>
        <w:rPr>
          <w:sz w:val="18"/>
        </w:rPr>
        <w:t>f</w:t>
      </w:r>
      <w:r w:rsidRPr="00DB4318">
        <w:rPr>
          <w:sz w:val="18"/>
        </w:rPr>
        <w:t xml:space="preserve">luorescence </w:t>
      </w:r>
      <w:r>
        <w:rPr>
          <w:sz w:val="18"/>
        </w:rPr>
        <w:t>q</w:t>
      </w:r>
      <w:r w:rsidRPr="00DB4318">
        <w:rPr>
          <w:sz w:val="18"/>
        </w:rPr>
        <w:t xml:space="preserve">uenching and </w:t>
      </w:r>
      <w:r>
        <w:rPr>
          <w:sz w:val="18"/>
        </w:rPr>
        <w:t>s</w:t>
      </w:r>
      <w:r w:rsidRPr="00DB4318">
        <w:rPr>
          <w:sz w:val="18"/>
        </w:rPr>
        <w:t xml:space="preserve">pontaneous </w:t>
      </w:r>
      <w:r>
        <w:rPr>
          <w:sz w:val="18"/>
        </w:rPr>
        <w:t>r</w:t>
      </w:r>
      <w:r w:rsidRPr="00DB4318">
        <w:rPr>
          <w:sz w:val="18"/>
        </w:rPr>
        <w:t xml:space="preserve">ecovery </w:t>
      </w:r>
      <w:r>
        <w:rPr>
          <w:sz w:val="18"/>
        </w:rPr>
        <w:t>e</w:t>
      </w:r>
      <w:r w:rsidRPr="00DB4318">
        <w:rPr>
          <w:sz w:val="18"/>
        </w:rPr>
        <w:t xml:space="preserve">nabling </w:t>
      </w:r>
      <w:r>
        <w:rPr>
          <w:sz w:val="18"/>
        </w:rPr>
        <w:t>s</w:t>
      </w:r>
      <w:r w:rsidRPr="00DB4318">
        <w:rPr>
          <w:sz w:val="18"/>
        </w:rPr>
        <w:t>ingle-</w:t>
      </w:r>
      <w:r>
        <w:rPr>
          <w:sz w:val="18"/>
        </w:rPr>
        <w:t>w</w:t>
      </w:r>
      <w:r w:rsidRPr="00DB4318">
        <w:rPr>
          <w:sz w:val="18"/>
        </w:rPr>
        <w:t>avelength-</w:t>
      </w:r>
      <w:r>
        <w:rPr>
          <w:sz w:val="18"/>
        </w:rPr>
        <w:t>c</w:t>
      </w:r>
      <w:r w:rsidRPr="00DB4318">
        <w:rPr>
          <w:sz w:val="18"/>
        </w:rPr>
        <w:t xml:space="preserve">ontrolled in situ </w:t>
      </w:r>
      <w:r>
        <w:rPr>
          <w:sz w:val="18"/>
        </w:rPr>
        <w:t>o</w:t>
      </w:r>
      <w:r w:rsidRPr="00DB4318">
        <w:rPr>
          <w:sz w:val="18"/>
        </w:rPr>
        <w:t xml:space="preserve">ptical </w:t>
      </w:r>
      <w:r>
        <w:rPr>
          <w:sz w:val="18"/>
        </w:rPr>
        <w:t>n</w:t>
      </w:r>
      <w:r w:rsidRPr="00DB4318">
        <w:rPr>
          <w:sz w:val="18"/>
        </w:rPr>
        <w:t>anoimaging</w:t>
      </w:r>
      <w:r>
        <w:rPr>
          <w:sz w:val="18"/>
        </w:rPr>
        <w:t>.</w:t>
      </w:r>
      <w:r w:rsidRPr="00DB4318">
        <w:rPr>
          <w:sz w:val="18"/>
        </w:rPr>
        <w:t xml:space="preserve"> </w:t>
      </w:r>
      <w:proofErr w:type="spellStart"/>
      <w:r w:rsidRPr="00DB4318">
        <w:rPr>
          <w:sz w:val="18"/>
        </w:rPr>
        <w:t>Photochem</w:t>
      </w:r>
      <w:proofErr w:type="spellEnd"/>
      <w:r w:rsidRPr="00DB4318">
        <w:rPr>
          <w:sz w:val="18"/>
        </w:rPr>
        <w:t xml:space="preserve">. </w:t>
      </w:r>
      <w:proofErr w:type="spellStart"/>
      <w:r w:rsidRPr="00DB4318">
        <w:rPr>
          <w:sz w:val="18"/>
        </w:rPr>
        <w:t>Photobio</w:t>
      </w:r>
      <w:proofErr w:type="spellEnd"/>
      <w:r w:rsidRPr="00DB4318">
        <w:rPr>
          <w:sz w:val="18"/>
        </w:rPr>
        <w:t>. Sci.</w:t>
      </w:r>
      <w:r w:rsidR="00CF4D5C">
        <w:rPr>
          <w:sz w:val="18"/>
        </w:rPr>
        <w:t xml:space="preserve"> </w:t>
      </w:r>
      <w:r w:rsidRPr="00DB4318">
        <w:rPr>
          <w:sz w:val="18"/>
        </w:rPr>
        <w:t>15</w:t>
      </w:r>
      <w:r w:rsidR="00CF4D5C">
        <w:rPr>
          <w:sz w:val="18"/>
        </w:rPr>
        <w:t>:</w:t>
      </w:r>
      <w:r w:rsidRPr="00DB4318">
        <w:rPr>
          <w:sz w:val="18"/>
        </w:rPr>
        <w:t>1433-1441.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EFC77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CF4D5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Ming-</w:t>
      </w:r>
      <w:proofErr w:type="spellStart"/>
      <w:r>
        <w:rPr>
          <w:rFonts w:ascii="Arial"/>
          <w:sz w:val="14"/>
        </w:rPr>
        <w:t>Qiang</w:t>
      </w:r>
      <w:proofErr w:type="spellEnd"/>
      <w:r>
        <w:rPr>
          <w:rFonts w:ascii="Arial"/>
          <w:sz w:val="14"/>
        </w:rPr>
        <w:t xml:space="preserve"> Zhu</w:t>
      </w:r>
      <w:r w:rsidR="00A9710C">
        <w:rPr>
          <w:rFonts w:ascii="Arial"/>
          <w:sz w:val="14"/>
        </w:rPr>
        <w:t xml:space="preserve"> has her expertise in </w:t>
      </w:r>
      <w:r>
        <w:rPr>
          <w:rFonts w:ascii="Arial"/>
          <w:sz w:val="14"/>
        </w:rPr>
        <w:t xml:space="preserve">organic and </w:t>
      </w:r>
      <w:proofErr w:type="spellStart"/>
      <w:r>
        <w:rPr>
          <w:rFonts w:ascii="Arial"/>
          <w:sz w:val="14"/>
        </w:rPr>
        <w:t>nano</w:t>
      </w:r>
      <w:proofErr w:type="spellEnd"/>
      <w:r>
        <w:rPr>
          <w:rFonts w:ascii="Arial"/>
          <w:sz w:val="14"/>
        </w:rPr>
        <w:t>-optoelectronics</w:t>
      </w:r>
      <w:r w:rsidR="00A9710C">
        <w:rPr>
          <w:rFonts w:ascii="Arial"/>
          <w:sz w:val="14"/>
        </w:rPr>
        <w:t xml:space="preserve">. </w:t>
      </w:r>
      <w:r w:rsidR="002D58E7" w:rsidRPr="002D58E7">
        <w:rPr>
          <w:rFonts w:ascii="Arial"/>
          <w:sz w:val="14"/>
        </w:rPr>
        <w:t xml:space="preserve">His main research interests include fluorescence molecular switch and super resolution Imaging, aggregation-induced emission material, and advanced energy </w:t>
      </w:r>
      <w:r w:rsidR="002D58E7">
        <w:rPr>
          <w:rFonts w:ascii="Arial"/>
          <w:sz w:val="14"/>
        </w:rPr>
        <w:t>nano</w:t>
      </w:r>
      <w:r w:rsidR="002D58E7" w:rsidRPr="002D58E7">
        <w:rPr>
          <w:rFonts w:ascii="Arial"/>
          <w:sz w:val="14"/>
        </w:rPr>
        <w:t>materials and devices.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193FDC" w:rsidRPr="00193FDC">
        <w:rPr>
          <w:rStyle w:val="ac"/>
          <w:rFonts w:ascii="Arial"/>
          <w:sz w:val="14"/>
        </w:rPr>
        <w:t>mqzhu@hust.edu.cn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2DAC1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7B0" w:rsidRDefault="00BF37B0">
      <w:r>
        <w:separator/>
      </w:r>
    </w:p>
  </w:endnote>
  <w:endnote w:type="continuationSeparator" w:id="0">
    <w:p w:rsidR="00BF37B0" w:rsidRDefault="00BF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7B0" w:rsidRDefault="00BF37B0">
      <w:r>
        <w:separator/>
      </w:r>
    </w:p>
  </w:footnote>
  <w:footnote w:type="continuationSeparator" w:id="0">
    <w:p w:rsidR="00BF37B0" w:rsidRDefault="00BF37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193FDC"/>
    <w:rsid w:val="002455EC"/>
    <w:rsid w:val="00292ED9"/>
    <w:rsid w:val="002D58E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42994"/>
    <w:rsid w:val="00873DF0"/>
    <w:rsid w:val="008756E6"/>
    <w:rsid w:val="008A08B6"/>
    <w:rsid w:val="009B2D44"/>
    <w:rsid w:val="00A07E82"/>
    <w:rsid w:val="00A9710C"/>
    <w:rsid w:val="00AE3E37"/>
    <w:rsid w:val="00B21A57"/>
    <w:rsid w:val="00BF37B0"/>
    <w:rsid w:val="00C33602"/>
    <w:rsid w:val="00CD6F55"/>
    <w:rsid w:val="00CF4D5C"/>
    <w:rsid w:val="00DB4318"/>
    <w:rsid w:val="00DE3104"/>
    <w:rsid w:val="00E26B10"/>
    <w:rsid w:val="00F72EEA"/>
    <w:rsid w:val="00F84CAE"/>
    <w:rsid w:val="00FC185D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5005E"/>
  <w15:docId w15:val="{5BB9E60D-B05A-4480-9C28-6B80ADEF5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zhu</cp:lastModifiedBy>
  <cp:revision>2</cp:revision>
  <dcterms:created xsi:type="dcterms:W3CDTF">2019-01-29T17:48:00Z</dcterms:created>
  <dcterms:modified xsi:type="dcterms:W3CDTF">2019-01-29T17:48:00Z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