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794" w:rsidRDefault="003C0794">
      <w:pPr>
        <w:pStyle w:val="Author"/>
        <w:rPr>
          <w:rFonts w:eastAsia="MS Mincho"/>
          <w:sz w:val="18"/>
          <w:szCs w:val="18"/>
        </w:rPr>
      </w:pPr>
    </w:p>
    <w:p w:rsidR="00D34DB4" w:rsidRDefault="00D34DB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575422" w:rsidRDefault="00575422" w:rsidP="00575422">
      <w:pPr>
        <w:jc w:val="left"/>
        <w:rPr>
          <w:rFonts w:eastAsia="MS PGothic"/>
          <w:b/>
          <w:color w:val="000000"/>
          <w:sz w:val="22"/>
          <w:szCs w:val="22"/>
        </w:rPr>
      </w:pPr>
      <w:r w:rsidRPr="00575422">
        <w:rPr>
          <w:rFonts w:eastAsia="MS PGothic"/>
          <w:b/>
          <w:color w:val="000000"/>
          <w:sz w:val="22"/>
          <w:szCs w:val="22"/>
        </w:rPr>
        <w:lastRenderedPageBreak/>
        <w:t xml:space="preserve">Numerical study of the forced convection heat transfer for cooling by Hybrid </w:t>
      </w:r>
      <w:proofErr w:type="spellStart"/>
      <w:r w:rsidRPr="00575422">
        <w:rPr>
          <w:rFonts w:eastAsia="MS PGothic"/>
          <w:b/>
          <w:color w:val="000000"/>
          <w:sz w:val="22"/>
          <w:szCs w:val="22"/>
        </w:rPr>
        <w:t>Nano</w:t>
      </w:r>
      <w:proofErr w:type="spellEnd"/>
      <w:r w:rsidR="00831A9C">
        <w:rPr>
          <w:rFonts w:eastAsia="MS PGothic"/>
          <w:b/>
          <w:color w:val="000000"/>
          <w:sz w:val="22"/>
          <w:szCs w:val="22"/>
        </w:rPr>
        <w:t>-</w:t>
      </w:r>
      <w:r w:rsidRPr="00575422">
        <w:rPr>
          <w:rFonts w:eastAsia="MS PGothic"/>
          <w:b/>
          <w:color w:val="000000"/>
          <w:sz w:val="22"/>
          <w:szCs w:val="22"/>
        </w:rPr>
        <w:t>fluids</w:t>
      </w:r>
    </w:p>
    <w:p w:rsidR="00575422" w:rsidRPr="009D49B8" w:rsidRDefault="00575422" w:rsidP="00575422">
      <w:pPr>
        <w:jc w:val="left"/>
        <w:rPr>
          <w:rFonts w:eastAsia="MS PGothic"/>
          <w:color w:val="000000"/>
          <w:sz w:val="22"/>
          <w:szCs w:val="22"/>
        </w:rPr>
      </w:pPr>
    </w:p>
    <w:p w:rsidR="007060FA" w:rsidRPr="007060FA" w:rsidRDefault="007060FA" w:rsidP="007060FA">
      <w:pPr>
        <w:shd w:val="clear" w:color="auto" w:fill="FFFFFF"/>
        <w:jc w:val="both"/>
        <w:rPr>
          <w:b/>
          <w:bCs/>
          <w:caps/>
          <w:sz w:val="19"/>
          <w:szCs w:val="19"/>
          <w:vertAlign w:val="superscript"/>
          <w:lang w:val="en-IN" w:eastAsia="en-IN"/>
        </w:rPr>
      </w:pPr>
      <w:r w:rsidRPr="007060FA">
        <w:rPr>
          <w:b/>
          <w:bCs/>
          <w:caps/>
          <w:sz w:val="19"/>
          <w:szCs w:val="19"/>
          <w:lang w:val="en-IN" w:eastAsia="en-IN"/>
        </w:rPr>
        <w:t>Houda Baghli</w:t>
      </w:r>
      <w:r w:rsidRPr="007060FA">
        <w:rPr>
          <w:b/>
          <w:bCs/>
          <w:caps/>
          <w:sz w:val="19"/>
          <w:szCs w:val="19"/>
          <w:vertAlign w:val="superscript"/>
          <w:lang w:val="en-IN" w:eastAsia="en-IN"/>
        </w:rPr>
        <w:t>1, 2</w:t>
      </w:r>
      <w:r>
        <w:rPr>
          <w:b/>
          <w:bCs/>
          <w:caps/>
          <w:sz w:val="19"/>
          <w:szCs w:val="19"/>
          <w:lang w:val="en-IN" w:eastAsia="en-IN"/>
        </w:rPr>
        <w:t xml:space="preserve">, </w:t>
      </w:r>
      <w:r w:rsidRPr="007060FA">
        <w:rPr>
          <w:b/>
          <w:bCs/>
          <w:caps/>
          <w:sz w:val="19"/>
          <w:szCs w:val="19"/>
          <w:lang w:val="en-IN" w:eastAsia="en-IN"/>
        </w:rPr>
        <w:t>Mohamed Benyettou</w:t>
      </w:r>
      <w:r w:rsidRPr="007060FA">
        <w:rPr>
          <w:b/>
          <w:bCs/>
          <w:caps/>
          <w:sz w:val="19"/>
          <w:szCs w:val="19"/>
          <w:vertAlign w:val="superscript"/>
          <w:lang w:val="en-IN" w:eastAsia="en-IN"/>
        </w:rPr>
        <w:t>2</w:t>
      </w:r>
      <w:r w:rsidRPr="007060FA">
        <w:rPr>
          <w:b/>
          <w:bCs/>
          <w:caps/>
          <w:sz w:val="19"/>
          <w:szCs w:val="19"/>
          <w:lang w:val="en-IN" w:eastAsia="en-IN"/>
        </w:rPr>
        <w:t>, Noureddine Tchouar</w:t>
      </w:r>
      <w:r w:rsidRPr="007060FA">
        <w:rPr>
          <w:b/>
          <w:bCs/>
          <w:caps/>
          <w:sz w:val="19"/>
          <w:szCs w:val="19"/>
          <w:vertAlign w:val="superscript"/>
          <w:lang w:val="en-IN" w:eastAsia="en-IN"/>
        </w:rPr>
        <w:t>2</w:t>
      </w:r>
      <w:r w:rsidRPr="007060FA">
        <w:rPr>
          <w:b/>
          <w:bCs/>
          <w:caps/>
          <w:sz w:val="19"/>
          <w:szCs w:val="19"/>
          <w:lang w:val="en-IN" w:eastAsia="en-IN"/>
        </w:rPr>
        <w:t>,</w:t>
      </w:r>
      <w:r w:rsidRPr="007060FA">
        <w:rPr>
          <w:b/>
          <w:bCs/>
          <w:caps/>
          <w:sz w:val="19"/>
          <w:szCs w:val="19"/>
          <w:lang w:val="en-IN" w:eastAsia="en-IN"/>
        </w:rPr>
        <w:t xml:space="preserve"> </w:t>
      </w:r>
      <w:r>
        <w:rPr>
          <w:b/>
          <w:bCs/>
          <w:caps/>
          <w:sz w:val="19"/>
          <w:szCs w:val="19"/>
          <w:lang w:val="en-IN" w:eastAsia="en-IN"/>
        </w:rPr>
        <w:t>Mohammed Djafri</w:t>
      </w:r>
      <w:r>
        <w:rPr>
          <w:b/>
          <w:bCs/>
          <w:caps/>
          <w:sz w:val="19"/>
          <w:szCs w:val="19"/>
          <w:vertAlign w:val="superscript"/>
          <w:lang w:val="en-IN" w:eastAsia="en-IN"/>
        </w:rPr>
        <w:t>3</w:t>
      </w:r>
    </w:p>
    <w:p w:rsidR="007060FA" w:rsidRPr="007060FA" w:rsidRDefault="007060FA" w:rsidP="007060FA">
      <w:pPr>
        <w:shd w:val="clear" w:color="auto" w:fill="FFFFFF"/>
        <w:jc w:val="both"/>
        <w:rPr>
          <w:b/>
          <w:bCs/>
          <w:sz w:val="19"/>
          <w:szCs w:val="19"/>
          <w:lang w:val="en-IN" w:eastAsia="en-IN"/>
        </w:rPr>
      </w:pPr>
    </w:p>
    <w:p w:rsidR="007060FA" w:rsidRPr="007060FA" w:rsidRDefault="007060FA" w:rsidP="007060FA">
      <w:pPr>
        <w:jc w:val="left"/>
        <w:rPr>
          <w:sz w:val="19"/>
          <w:szCs w:val="19"/>
          <w:lang w:val="en-IN" w:eastAsia="en-IN"/>
        </w:rPr>
      </w:pPr>
      <w:proofErr w:type="gramStart"/>
      <w:r w:rsidRPr="007060FA">
        <w:rPr>
          <w:sz w:val="19"/>
          <w:szCs w:val="19"/>
          <w:vertAlign w:val="superscript"/>
          <w:lang w:val="en-IN" w:eastAsia="en-IN"/>
        </w:rPr>
        <w:t>1</w:t>
      </w:r>
      <w:r>
        <w:rPr>
          <w:sz w:val="19"/>
          <w:szCs w:val="19"/>
          <w:vertAlign w:val="superscript"/>
          <w:lang w:val="en-IN" w:eastAsia="en-IN"/>
        </w:rPr>
        <w:t xml:space="preserve"> </w:t>
      </w:r>
      <w:r w:rsidRPr="007060FA">
        <w:rPr>
          <w:sz w:val="19"/>
          <w:szCs w:val="19"/>
          <w:lang w:val="en-IN" w:eastAsia="en-IN"/>
        </w:rPr>
        <w:t xml:space="preserve">Faculty of Sciences, University </w:t>
      </w:r>
      <w:r w:rsidRPr="007060FA">
        <w:rPr>
          <w:sz w:val="19"/>
          <w:szCs w:val="19"/>
          <w:lang w:val="en-IN" w:eastAsia="en-IN"/>
        </w:rPr>
        <w:t>M'hamed</w:t>
      </w:r>
      <w:r w:rsidRPr="007060FA">
        <w:rPr>
          <w:sz w:val="19"/>
          <w:szCs w:val="19"/>
          <w:lang w:val="en-IN" w:eastAsia="en-IN"/>
        </w:rPr>
        <w:t xml:space="preserve"> Bougara of Boumerdes, 35000 Boumerdes, Algeria</w:t>
      </w:r>
      <w:r>
        <w:rPr>
          <w:sz w:val="19"/>
          <w:szCs w:val="19"/>
          <w:lang w:val="en-IN" w:eastAsia="en-IN"/>
        </w:rPr>
        <w:t>.</w:t>
      </w:r>
      <w:proofErr w:type="gramEnd"/>
    </w:p>
    <w:p w:rsidR="007060FA" w:rsidRPr="007060FA" w:rsidRDefault="007060FA" w:rsidP="007060FA">
      <w:pPr>
        <w:jc w:val="left"/>
        <w:rPr>
          <w:sz w:val="19"/>
          <w:szCs w:val="19"/>
          <w:lang w:val="en-IN" w:eastAsia="en-IN"/>
        </w:rPr>
      </w:pPr>
      <w:r w:rsidRPr="007060FA">
        <w:rPr>
          <w:sz w:val="19"/>
          <w:szCs w:val="19"/>
          <w:vertAlign w:val="superscript"/>
          <w:lang w:val="en-IN" w:eastAsia="en-IN"/>
        </w:rPr>
        <w:t>2</w:t>
      </w:r>
      <w:r>
        <w:rPr>
          <w:sz w:val="19"/>
          <w:szCs w:val="19"/>
          <w:vertAlign w:val="superscript"/>
          <w:lang w:val="en-IN" w:eastAsia="en-IN"/>
        </w:rPr>
        <w:t xml:space="preserve"> </w:t>
      </w:r>
      <w:r>
        <w:rPr>
          <w:sz w:val="19"/>
          <w:szCs w:val="19"/>
          <w:lang w:val="en-IN" w:eastAsia="en-IN"/>
        </w:rPr>
        <w:t xml:space="preserve">Laboratory of </w:t>
      </w:r>
      <w:r w:rsidRPr="007060FA">
        <w:rPr>
          <w:sz w:val="19"/>
          <w:szCs w:val="19"/>
          <w:lang w:eastAsia="en-IN"/>
        </w:rPr>
        <w:t>Modeliz</w:t>
      </w:r>
      <w:r w:rsidRPr="007060FA">
        <w:rPr>
          <w:sz w:val="19"/>
          <w:szCs w:val="19"/>
          <w:lang w:eastAsia="en-IN"/>
        </w:rPr>
        <w:t>ation</w:t>
      </w:r>
      <w:r>
        <w:rPr>
          <w:sz w:val="19"/>
          <w:szCs w:val="19"/>
          <w:lang w:eastAsia="en-IN"/>
        </w:rPr>
        <w:t xml:space="preserve"> </w:t>
      </w:r>
      <w:r w:rsidRPr="007060FA">
        <w:rPr>
          <w:sz w:val="19"/>
          <w:szCs w:val="19"/>
          <w:lang w:val="en-IN" w:eastAsia="en-IN"/>
        </w:rPr>
        <w:t>and Optim</w:t>
      </w:r>
      <w:r>
        <w:rPr>
          <w:sz w:val="19"/>
          <w:szCs w:val="19"/>
          <w:lang w:val="en-IN" w:eastAsia="en-IN"/>
        </w:rPr>
        <w:t xml:space="preserve">ization of Industrials Systems, </w:t>
      </w:r>
      <w:r w:rsidRPr="007060FA">
        <w:rPr>
          <w:sz w:val="19"/>
          <w:szCs w:val="19"/>
          <w:lang w:val="en-IN" w:eastAsia="en-IN"/>
        </w:rPr>
        <w:t>University of science and</w:t>
      </w:r>
      <w:r>
        <w:rPr>
          <w:sz w:val="19"/>
          <w:szCs w:val="19"/>
          <w:lang w:val="en-IN" w:eastAsia="en-IN"/>
        </w:rPr>
        <w:t xml:space="preserve"> technology </w:t>
      </w:r>
      <w:r w:rsidRPr="007060FA">
        <w:rPr>
          <w:sz w:val="19"/>
          <w:szCs w:val="19"/>
          <w:lang w:val="en-IN" w:eastAsia="en-IN"/>
        </w:rPr>
        <w:t>Oran,</w:t>
      </w:r>
      <w:r>
        <w:rPr>
          <w:sz w:val="19"/>
          <w:szCs w:val="19"/>
          <w:lang w:val="en-IN" w:eastAsia="en-IN"/>
        </w:rPr>
        <w:t xml:space="preserve"> 31000</w:t>
      </w:r>
      <w:r w:rsidRPr="007060FA">
        <w:rPr>
          <w:sz w:val="19"/>
          <w:szCs w:val="19"/>
          <w:lang w:val="en-IN" w:eastAsia="en-IN"/>
        </w:rPr>
        <w:t xml:space="preserve"> Oran, Algeria</w:t>
      </w:r>
      <w:r>
        <w:rPr>
          <w:sz w:val="19"/>
          <w:szCs w:val="19"/>
          <w:lang w:val="en-IN" w:eastAsia="en-IN"/>
        </w:rPr>
        <w:t>.</w:t>
      </w:r>
    </w:p>
    <w:p w:rsidR="008A55B5" w:rsidRPr="007060FA" w:rsidRDefault="0068299F" w:rsidP="007060FA">
      <w:pPr>
        <w:jc w:val="left"/>
        <w:rPr>
          <w:rFonts w:eastAsia="MS Mincho"/>
          <w:sz w:val="19"/>
          <w:szCs w:val="19"/>
        </w:rPr>
      </w:pPr>
      <w:proofErr w:type="gramStart"/>
      <w:r>
        <w:rPr>
          <w:sz w:val="19"/>
          <w:szCs w:val="19"/>
          <w:vertAlign w:val="superscript"/>
          <w:lang w:val="en-IN" w:eastAsia="en-IN"/>
        </w:rPr>
        <w:t>3</w:t>
      </w:r>
      <w:r w:rsidR="007060FA" w:rsidRPr="007060FA">
        <w:rPr>
          <w:sz w:val="19"/>
          <w:szCs w:val="19"/>
          <w:lang w:val="en-IN" w:eastAsia="en-IN"/>
        </w:rPr>
        <w:t xml:space="preserve">High </w:t>
      </w:r>
      <w:r w:rsidR="007060FA" w:rsidRPr="007060FA">
        <w:rPr>
          <w:sz w:val="19"/>
          <w:szCs w:val="19"/>
          <w:lang w:val="en-IN" w:eastAsia="en-IN"/>
        </w:rPr>
        <w:t>School</w:t>
      </w:r>
      <w:r w:rsidR="007060FA" w:rsidRPr="007060FA">
        <w:rPr>
          <w:sz w:val="19"/>
          <w:szCs w:val="19"/>
          <w:lang w:val="en-IN" w:eastAsia="en-IN"/>
        </w:rPr>
        <w:t xml:space="preserve"> of aeronautic </w:t>
      </w:r>
      <w:r w:rsidR="007060FA" w:rsidRPr="007060FA">
        <w:rPr>
          <w:sz w:val="19"/>
          <w:szCs w:val="19"/>
          <w:lang w:eastAsia="en-IN"/>
        </w:rPr>
        <w:t>techniques</w:t>
      </w:r>
      <w:r w:rsidR="007060FA" w:rsidRPr="007060FA">
        <w:rPr>
          <w:sz w:val="19"/>
          <w:szCs w:val="19"/>
          <w:lang w:val="en-IN" w:eastAsia="en-IN"/>
        </w:rPr>
        <w:t>, 16000 Algiers, Algeria</w:t>
      </w:r>
      <w:r>
        <w:rPr>
          <w:sz w:val="19"/>
          <w:szCs w:val="19"/>
          <w:lang w:val="en-IN" w:eastAsia="en-IN"/>
        </w:rPr>
        <w:t>.</w:t>
      </w:r>
      <w:proofErr w:type="gramEnd"/>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Default="00351E9B" w:rsidP="00812538">
      <w:pPr>
        <w:jc w:val="both"/>
        <w:rPr>
          <w:rFonts w:eastAsia="MS Mincho"/>
          <w:sz w:val="19"/>
          <w:szCs w:val="19"/>
        </w:rPr>
      </w:pPr>
    </w:p>
    <w:p w:rsidR="00811B9F" w:rsidRPr="0005164C" w:rsidRDefault="00811B9F" w:rsidP="00812538">
      <w:pPr>
        <w:jc w:val="both"/>
        <w:rPr>
          <w:rFonts w:eastAsia="MS Mincho"/>
          <w:sz w:val="19"/>
          <w:szCs w:val="19"/>
        </w:rPr>
        <w:sectPr w:rsidR="00811B9F" w:rsidRPr="0005164C" w:rsidSect="006C4648">
          <w:type w:val="continuous"/>
          <w:pgSz w:w="11909" w:h="16834" w:code="9"/>
          <w:pgMar w:top="1080" w:right="734" w:bottom="2434" w:left="734" w:header="720" w:footer="720" w:gutter="0"/>
          <w:cols w:space="720"/>
          <w:docGrid w:linePitch="360"/>
        </w:sectPr>
      </w:pPr>
    </w:p>
    <w:p w:rsidR="003C0794" w:rsidRPr="0034772E" w:rsidRDefault="009D49B8" w:rsidP="001E53DB">
      <w:pPr>
        <w:pStyle w:val="keywords"/>
        <w:ind w:firstLine="0"/>
        <w:rPr>
          <w:rFonts w:asciiTheme="majorBidi" w:hAnsiTheme="majorBidi" w:cstheme="majorBidi"/>
          <w:bCs w:val="0"/>
          <w:i w:val="0"/>
          <w:iCs w:val="0"/>
          <w:noProof w:val="0"/>
          <w:sz w:val="19"/>
          <w:szCs w:val="19"/>
          <w:lang w:val="en-IN" w:eastAsia="en-IN"/>
        </w:rPr>
      </w:pPr>
      <w:r w:rsidRPr="0034772E">
        <w:rPr>
          <w:rFonts w:asciiTheme="majorBidi" w:hAnsiTheme="majorBidi" w:cstheme="majorBidi"/>
          <w:bCs w:val="0"/>
          <w:i w:val="0"/>
          <w:iCs w:val="0"/>
          <w:noProof w:val="0"/>
          <w:sz w:val="19"/>
          <w:szCs w:val="19"/>
          <w:lang w:val="en-IN" w:eastAsia="en-IN"/>
        </w:rPr>
        <w:lastRenderedPageBreak/>
        <w:t xml:space="preserve">Keywords: </w:t>
      </w:r>
      <w:proofErr w:type="spellStart"/>
      <w:r w:rsidR="001F5EBA" w:rsidRPr="0034772E">
        <w:rPr>
          <w:rFonts w:asciiTheme="majorBidi" w:hAnsiTheme="majorBidi" w:cstheme="majorBidi"/>
          <w:bCs w:val="0"/>
          <w:noProof w:val="0"/>
          <w:sz w:val="19"/>
          <w:szCs w:val="19"/>
          <w:lang w:val="en-IN" w:eastAsia="en-IN"/>
        </w:rPr>
        <w:t>Nano</w:t>
      </w:r>
      <w:proofErr w:type="spellEnd"/>
      <w:r w:rsidR="001F5EBA" w:rsidRPr="0034772E">
        <w:rPr>
          <w:rFonts w:asciiTheme="majorBidi" w:hAnsiTheme="majorBidi" w:cstheme="majorBidi"/>
          <w:bCs w:val="0"/>
          <w:noProof w:val="0"/>
          <w:sz w:val="19"/>
          <w:szCs w:val="19"/>
          <w:lang w:val="en-IN" w:eastAsia="en-IN"/>
        </w:rPr>
        <w:t>-fluids</w:t>
      </w:r>
      <w:r w:rsidRPr="0034772E">
        <w:rPr>
          <w:rFonts w:asciiTheme="majorBidi" w:hAnsiTheme="majorBidi" w:cstheme="majorBidi"/>
          <w:bCs w:val="0"/>
          <w:noProof w:val="0"/>
          <w:sz w:val="19"/>
          <w:szCs w:val="19"/>
          <w:lang w:val="en-IN" w:eastAsia="en-IN"/>
        </w:rPr>
        <w:t xml:space="preserve">, </w:t>
      </w:r>
      <w:r w:rsidR="001F5EBA" w:rsidRPr="0034772E">
        <w:rPr>
          <w:rFonts w:asciiTheme="majorBidi" w:hAnsiTheme="majorBidi" w:cstheme="majorBidi"/>
          <w:bCs w:val="0"/>
          <w:noProof w:val="0"/>
          <w:sz w:val="19"/>
          <w:szCs w:val="19"/>
          <w:lang w:val="en-IN" w:eastAsia="en-IN"/>
        </w:rPr>
        <w:t>Forced Convection</w:t>
      </w:r>
      <w:r w:rsidRPr="0034772E">
        <w:rPr>
          <w:rFonts w:asciiTheme="majorBidi" w:hAnsiTheme="majorBidi" w:cstheme="majorBidi"/>
          <w:bCs w:val="0"/>
          <w:noProof w:val="0"/>
          <w:sz w:val="19"/>
          <w:szCs w:val="19"/>
          <w:lang w:val="en-IN" w:eastAsia="en-IN"/>
        </w:rPr>
        <w:t xml:space="preserve">, </w:t>
      </w:r>
      <w:r w:rsidR="00BC4E14" w:rsidRPr="0034772E">
        <w:rPr>
          <w:rFonts w:asciiTheme="majorBidi" w:hAnsiTheme="majorBidi" w:cstheme="majorBidi"/>
          <w:bCs w:val="0"/>
          <w:noProof w:val="0"/>
          <w:sz w:val="19"/>
          <w:szCs w:val="19"/>
          <w:lang w:val="en-IN" w:eastAsia="en-IN"/>
        </w:rPr>
        <w:t>heat transfer</w:t>
      </w:r>
      <w:r w:rsidRPr="0034772E">
        <w:rPr>
          <w:rFonts w:asciiTheme="majorBidi" w:hAnsiTheme="majorBidi" w:cstheme="majorBidi"/>
          <w:bCs w:val="0"/>
          <w:noProof w:val="0"/>
          <w:sz w:val="19"/>
          <w:szCs w:val="19"/>
          <w:lang w:val="en-IN" w:eastAsia="en-IN"/>
        </w:rPr>
        <w:t xml:space="preserve">, </w:t>
      </w:r>
      <w:r w:rsidR="00BC4E14" w:rsidRPr="0034772E">
        <w:rPr>
          <w:rFonts w:asciiTheme="majorBidi" w:hAnsiTheme="majorBidi" w:cstheme="majorBidi"/>
          <w:bCs w:val="0"/>
          <w:noProof w:val="0"/>
          <w:sz w:val="19"/>
          <w:szCs w:val="19"/>
          <w:lang w:val="en-IN" w:eastAsia="en-IN"/>
        </w:rPr>
        <w:t>cooling</w:t>
      </w:r>
      <w:r w:rsidRPr="0034772E">
        <w:rPr>
          <w:rFonts w:asciiTheme="majorBidi" w:hAnsiTheme="majorBidi" w:cstheme="majorBidi"/>
          <w:bCs w:val="0"/>
          <w:noProof w:val="0"/>
          <w:sz w:val="19"/>
          <w:szCs w:val="19"/>
          <w:lang w:val="en-IN" w:eastAsia="en-IN"/>
        </w:rPr>
        <w:t xml:space="preserve">, </w:t>
      </w:r>
      <w:r w:rsidR="00345964" w:rsidRPr="0034772E">
        <w:rPr>
          <w:rFonts w:asciiTheme="majorBidi" w:hAnsiTheme="majorBidi" w:cstheme="majorBidi"/>
          <w:color w:val="212121"/>
          <w:sz w:val="19"/>
          <w:szCs w:val="19"/>
          <w:lang w:eastAsia="fr-FR"/>
        </w:rPr>
        <w:t xml:space="preserve">hemi-spherical, </w:t>
      </w:r>
      <w:r w:rsidR="001E53DB">
        <w:rPr>
          <w:rFonts w:asciiTheme="majorBidi" w:hAnsiTheme="majorBidi" w:cstheme="majorBidi"/>
          <w:color w:val="212121"/>
          <w:sz w:val="19"/>
          <w:szCs w:val="19"/>
          <w:lang w:eastAsia="fr-FR"/>
        </w:rPr>
        <w:t>Navier-Stokes</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2F09B3" w:rsidP="00861508">
      <w:pPr>
        <w:pStyle w:val="keywords"/>
        <w:numPr>
          <w:ilvl w:val="0"/>
          <w:numId w:val="22"/>
        </w:numPr>
        <w:rPr>
          <w:bCs w:val="0"/>
          <w:i w:val="0"/>
          <w:iCs w:val="0"/>
          <w:noProof w:val="0"/>
          <w:sz w:val="19"/>
          <w:szCs w:val="19"/>
          <w:lang w:val="en-IN" w:eastAsia="en-IN"/>
        </w:rPr>
      </w:pPr>
      <w:r>
        <w:rPr>
          <w:bCs w:val="0"/>
          <w:i w:val="0"/>
          <w:iCs w:val="0"/>
          <w:noProof w:val="0"/>
          <w:sz w:val="19"/>
          <w:szCs w:val="19"/>
          <w:lang w:val="en-IN" w:eastAsia="en-IN"/>
        </w:rPr>
        <w:t xml:space="preserve">Abstract </w:t>
      </w:r>
    </w:p>
    <w:p w:rsidR="00256EEB" w:rsidRPr="00256EEB" w:rsidRDefault="00256EEB" w:rsidP="00256EEB">
      <w:pPr>
        <w:pStyle w:val="PrformatHTML"/>
        <w:shd w:val="clear" w:color="auto" w:fill="FFFFFF"/>
        <w:jc w:val="both"/>
        <w:rPr>
          <w:rFonts w:ascii="inherit" w:hAnsi="inherit"/>
          <w:color w:val="212121"/>
          <w:lang w:val="en-US"/>
        </w:rPr>
      </w:pPr>
      <w:r>
        <w:rPr>
          <w:rFonts w:ascii="inherit" w:hAnsi="inherit"/>
          <w:color w:val="212121"/>
          <w:lang/>
        </w:rPr>
        <w:t>At the sunrise of the third millennium, the global challenges of sustainable development put scientists face major technological challenges in order to meet the demands of user sectors of power systems, in terms of energy efficiency, maintenance costs as well as optimizing the cooling of these systems. Indeed, these sectors, such as the cosmetic and pharmaceutical industries, renewable energies or telecommunications, use cooling process and device. Their performances are strongly correlated with heat exchange by convection.</w:t>
      </w:r>
    </w:p>
    <w:p w:rsidR="001E53DB" w:rsidRDefault="00C470DD" w:rsidP="001E53DB">
      <w:pPr>
        <w:pStyle w:val="PrformatHTML"/>
        <w:shd w:val="clear" w:color="auto" w:fill="FFFFFF"/>
        <w:jc w:val="both"/>
        <w:rPr>
          <w:rFonts w:ascii="inherit" w:hAnsi="inherit"/>
          <w:color w:val="212121"/>
          <w:lang/>
        </w:rPr>
      </w:pPr>
      <w:r w:rsidRPr="00C470DD">
        <w:rPr>
          <w:rFonts w:ascii="inherit" w:hAnsi="inherit"/>
          <w:color w:val="212121"/>
          <w:lang/>
        </w:rPr>
        <w:t xml:space="preserve">This work concerns the </w:t>
      </w:r>
      <w:r>
        <w:rPr>
          <w:rFonts w:ascii="inherit" w:hAnsi="inherit"/>
          <w:color w:val="212121"/>
          <w:lang/>
        </w:rPr>
        <w:t xml:space="preserve">numerical </w:t>
      </w:r>
      <w:r w:rsidR="00A75A0F">
        <w:rPr>
          <w:rFonts w:ascii="inherit" w:hAnsi="inherit"/>
          <w:color w:val="212121"/>
          <w:lang/>
        </w:rPr>
        <w:t>study of</w:t>
      </w:r>
      <w:r w:rsidRPr="00C470DD">
        <w:rPr>
          <w:rFonts w:ascii="inherit" w:hAnsi="inherit"/>
          <w:color w:val="212121"/>
          <w:lang/>
        </w:rPr>
        <w:t xml:space="preserve"> </w:t>
      </w:r>
      <w:r>
        <w:rPr>
          <w:rFonts w:ascii="inherit" w:hAnsi="inherit"/>
          <w:color w:val="212121"/>
          <w:lang/>
        </w:rPr>
        <w:t>forced conv</w:t>
      </w:r>
      <w:r w:rsidR="00A75A0F">
        <w:rPr>
          <w:rFonts w:ascii="inherit" w:hAnsi="inherit"/>
          <w:color w:val="212121"/>
          <w:lang/>
        </w:rPr>
        <w:t xml:space="preserve">ection heat transfer for the </w:t>
      </w:r>
      <w:r>
        <w:rPr>
          <w:rFonts w:ascii="inherit" w:hAnsi="inherit"/>
          <w:color w:val="212121"/>
          <w:lang/>
        </w:rPr>
        <w:t xml:space="preserve">cooling </w:t>
      </w:r>
      <w:r w:rsidR="00A75A0F">
        <w:rPr>
          <w:rFonts w:ascii="inherit" w:hAnsi="inherit"/>
          <w:color w:val="212121"/>
          <w:lang/>
        </w:rPr>
        <w:t xml:space="preserve">enhancement </w:t>
      </w:r>
      <w:r>
        <w:rPr>
          <w:rFonts w:ascii="inherit" w:hAnsi="inherit"/>
          <w:color w:val="212121"/>
          <w:lang/>
        </w:rPr>
        <w:t xml:space="preserve">of a </w:t>
      </w:r>
      <w:r w:rsidR="00EB5FBC">
        <w:rPr>
          <w:rFonts w:ascii="inherit" w:hAnsi="inherit"/>
          <w:color w:val="212121"/>
          <w:lang/>
        </w:rPr>
        <w:t xml:space="preserve">hemi-spherical </w:t>
      </w:r>
      <w:r w:rsidR="00256EEB">
        <w:rPr>
          <w:rFonts w:ascii="inherit" w:hAnsi="inherit"/>
          <w:color w:val="212121"/>
          <w:lang/>
        </w:rPr>
        <w:t>geometry</w:t>
      </w:r>
      <w:r w:rsidR="00A75A0F">
        <w:rPr>
          <w:rFonts w:ascii="inherit" w:hAnsi="inherit"/>
          <w:color w:val="212121"/>
          <w:lang/>
        </w:rPr>
        <w:t xml:space="preserve">. The </w:t>
      </w:r>
      <w:r w:rsidR="00256EEB">
        <w:rPr>
          <w:rFonts w:ascii="inherit" w:hAnsi="inherit"/>
          <w:color w:val="212121"/>
          <w:lang/>
        </w:rPr>
        <w:t>annular space</w:t>
      </w:r>
      <w:r w:rsidRPr="00C470DD">
        <w:rPr>
          <w:rFonts w:ascii="inherit" w:hAnsi="inherit"/>
          <w:color w:val="212121"/>
          <w:lang/>
        </w:rPr>
        <w:t xml:space="preserve"> </w:t>
      </w:r>
      <w:r w:rsidR="00E077E7">
        <w:rPr>
          <w:rFonts w:ascii="inherit" w:hAnsi="inherit"/>
          <w:color w:val="212121"/>
          <w:lang/>
        </w:rPr>
        <w:t xml:space="preserve">has been </w:t>
      </w:r>
      <w:r w:rsidRPr="00C470DD">
        <w:rPr>
          <w:rFonts w:ascii="inherit" w:hAnsi="inherit"/>
          <w:color w:val="212121"/>
          <w:lang/>
        </w:rPr>
        <w:t xml:space="preserve">filled </w:t>
      </w:r>
      <w:r w:rsidR="006D2158" w:rsidRPr="00C470DD">
        <w:rPr>
          <w:rFonts w:ascii="inherit" w:hAnsi="inherit"/>
          <w:color w:val="212121"/>
          <w:lang/>
        </w:rPr>
        <w:t xml:space="preserve">with </w:t>
      </w:r>
      <w:r w:rsidR="006D2158">
        <w:rPr>
          <w:rFonts w:ascii="inherit" w:hAnsi="inherit"/>
          <w:color w:val="212121"/>
          <w:lang/>
        </w:rPr>
        <w:t xml:space="preserve">a Hybrid </w:t>
      </w:r>
      <w:r w:rsidR="006D2158" w:rsidRPr="00C470DD">
        <w:rPr>
          <w:rFonts w:ascii="inherit" w:hAnsi="inherit"/>
          <w:color w:val="212121"/>
          <w:lang/>
        </w:rPr>
        <w:t>n</w:t>
      </w:r>
      <w:r w:rsidR="006D2158">
        <w:rPr>
          <w:rFonts w:ascii="inherit" w:hAnsi="inherit"/>
          <w:color w:val="212121"/>
          <w:lang/>
        </w:rPr>
        <w:t>ano-fluid</w:t>
      </w:r>
      <w:r w:rsidR="00E077E7">
        <w:rPr>
          <w:rFonts w:ascii="inherit" w:hAnsi="inherit"/>
          <w:color w:val="212121"/>
          <w:lang/>
        </w:rPr>
        <w:t xml:space="preserve"> </w:t>
      </w:r>
      <w:r w:rsidR="00EB5FBC">
        <w:rPr>
          <w:rFonts w:ascii="inherit" w:hAnsi="inherit"/>
          <w:color w:val="212121"/>
          <w:lang/>
        </w:rPr>
        <w:t>CuO-Al</w:t>
      </w:r>
      <w:r w:rsidR="00EB5FBC">
        <w:rPr>
          <w:rFonts w:ascii="inherit" w:hAnsi="inherit"/>
          <w:color w:val="212121"/>
          <w:vertAlign w:val="subscript"/>
          <w:lang/>
        </w:rPr>
        <w:t>2</w:t>
      </w:r>
      <w:r w:rsidR="00EB5FBC">
        <w:rPr>
          <w:rFonts w:ascii="inherit" w:hAnsi="inherit"/>
          <w:color w:val="212121"/>
          <w:lang/>
        </w:rPr>
        <w:t>O</w:t>
      </w:r>
      <w:r w:rsidR="00EB5FBC">
        <w:rPr>
          <w:rFonts w:ascii="inherit" w:hAnsi="inherit"/>
          <w:color w:val="212121"/>
          <w:vertAlign w:val="subscript"/>
          <w:lang/>
        </w:rPr>
        <w:t>3</w:t>
      </w:r>
      <w:r w:rsidR="00EB5FBC">
        <w:rPr>
          <w:rFonts w:ascii="inherit" w:hAnsi="inherit"/>
          <w:color w:val="212121"/>
          <w:lang/>
        </w:rPr>
        <w:t>-water.</w:t>
      </w:r>
      <w:r w:rsidR="00345964">
        <w:rPr>
          <w:rFonts w:ascii="inherit" w:hAnsi="inherit"/>
          <w:color w:val="212121"/>
          <w:lang/>
        </w:rPr>
        <w:t xml:space="preserve"> The </w:t>
      </w:r>
      <w:r w:rsidR="00256EEB">
        <w:rPr>
          <w:rFonts w:ascii="inherit" w:hAnsi="inherit"/>
          <w:color w:val="212121"/>
          <w:lang/>
        </w:rPr>
        <w:t>cooled</w:t>
      </w:r>
      <w:r w:rsidR="00345964">
        <w:rPr>
          <w:rFonts w:ascii="inherit" w:hAnsi="inherit"/>
          <w:color w:val="212121"/>
          <w:lang/>
        </w:rPr>
        <w:t xml:space="preserve"> </w:t>
      </w:r>
      <w:r w:rsidR="00256EEB">
        <w:rPr>
          <w:rFonts w:ascii="inherit" w:hAnsi="inherit"/>
          <w:color w:val="212121"/>
          <w:lang/>
        </w:rPr>
        <w:t>interior sphere</w:t>
      </w:r>
      <w:r w:rsidR="00345964">
        <w:rPr>
          <w:rFonts w:ascii="inherit" w:hAnsi="inherit"/>
          <w:color w:val="212121"/>
          <w:lang/>
        </w:rPr>
        <w:t xml:space="preserve"> has be</w:t>
      </w:r>
      <w:r w:rsidR="0024187E">
        <w:rPr>
          <w:rFonts w:ascii="inherit" w:hAnsi="inherit"/>
          <w:color w:val="212121"/>
          <w:lang/>
        </w:rPr>
        <w:t>en</w:t>
      </w:r>
      <w:r w:rsidR="00345964">
        <w:rPr>
          <w:rFonts w:ascii="inherit" w:hAnsi="inherit"/>
          <w:color w:val="212121"/>
          <w:lang/>
        </w:rPr>
        <w:t xml:space="preserve"> </w:t>
      </w:r>
      <w:r w:rsidR="00256EEB">
        <w:rPr>
          <w:rFonts w:ascii="inherit" w:hAnsi="inherit"/>
          <w:color w:val="212121"/>
          <w:lang/>
        </w:rPr>
        <w:t>lead</w:t>
      </w:r>
      <w:r w:rsidR="00345964">
        <w:rPr>
          <w:rFonts w:ascii="inherit" w:hAnsi="inherit"/>
          <w:color w:val="212121"/>
          <w:lang/>
        </w:rPr>
        <w:t xml:space="preserve"> from the temperature of 80°C to 25°C.</w:t>
      </w:r>
      <w:r w:rsidR="00EB5FBC">
        <w:rPr>
          <w:rFonts w:ascii="inherit" w:hAnsi="inherit"/>
          <w:color w:val="212121"/>
          <w:lang/>
        </w:rPr>
        <w:t xml:space="preserve"> </w:t>
      </w:r>
      <w:r w:rsidR="00E077E7">
        <w:rPr>
          <w:rFonts w:ascii="inherit" w:hAnsi="inherit"/>
          <w:color w:val="212121"/>
          <w:lang/>
        </w:rPr>
        <w:t xml:space="preserve">Several volume fractions of the hybrid </w:t>
      </w:r>
      <w:proofErr w:type="spellStart"/>
      <w:r w:rsidR="00E077E7">
        <w:rPr>
          <w:rFonts w:ascii="inherit" w:hAnsi="inherit"/>
          <w:color w:val="212121"/>
          <w:lang/>
        </w:rPr>
        <w:t>nano</w:t>
      </w:r>
      <w:proofErr w:type="spellEnd"/>
      <w:r w:rsidR="00345964">
        <w:rPr>
          <w:rFonts w:ascii="inherit" w:hAnsi="inherit"/>
          <w:color w:val="212121"/>
          <w:lang/>
        </w:rPr>
        <w:t>-</w:t>
      </w:r>
      <w:r w:rsidR="00E077E7">
        <w:rPr>
          <w:rFonts w:ascii="inherit" w:hAnsi="inherit"/>
          <w:color w:val="212121"/>
          <w:lang/>
        </w:rPr>
        <w:t>fluid, from 0</w:t>
      </w:r>
      <w:proofErr w:type="gramStart"/>
      <w:r w:rsidR="00E077E7">
        <w:rPr>
          <w:rFonts w:ascii="inherit" w:hAnsi="inherit"/>
          <w:color w:val="212121"/>
          <w:lang/>
        </w:rPr>
        <w:t>,1</w:t>
      </w:r>
      <w:proofErr w:type="gramEnd"/>
      <w:r w:rsidR="00E077E7" w:rsidRPr="00E077E7">
        <w:rPr>
          <w:rFonts w:ascii="inherit" w:hAnsi="inherit"/>
          <w:color w:val="212121"/>
          <w:lang/>
        </w:rPr>
        <w:t xml:space="preserve">% </w:t>
      </w:r>
      <w:r w:rsidR="00E077E7">
        <w:rPr>
          <w:rFonts w:ascii="inherit" w:hAnsi="inherit"/>
          <w:color w:val="212121"/>
          <w:lang/>
        </w:rPr>
        <w:t xml:space="preserve"> to </w:t>
      </w:r>
      <w:r w:rsidR="00345964">
        <w:rPr>
          <w:rFonts w:ascii="inherit" w:hAnsi="inherit"/>
          <w:color w:val="212121"/>
          <w:lang/>
        </w:rPr>
        <w:t>0,9</w:t>
      </w:r>
      <w:r w:rsidR="00345964" w:rsidRPr="00345964">
        <w:rPr>
          <w:rFonts w:ascii="inherit" w:hAnsi="inherit"/>
          <w:color w:val="212121"/>
          <w:lang/>
        </w:rPr>
        <w:t xml:space="preserve">% </w:t>
      </w:r>
      <w:r w:rsidR="00E077E7">
        <w:rPr>
          <w:rFonts w:ascii="inherit" w:hAnsi="inherit"/>
          <w:color w:val="212121"/>
          <w:lang/>
        </w:rPr>
        <w:t>have been tested in order to find the optimal value to reach the objectives of the cooling and reduce the cost of the process</w:t>
      </w:r>
      <w:r w:rsidRPr="00C470DD">
        <w:rPr>
          <w:rFonts w:ascii="inherit" w:hAnsi="inherit"/>
          <w:color w:val="212121"/>
          <w:lang/>
        </w:rPr>
        <w:t xml:space="preserve">. The </w:t>
      </w:r>
      <w:r w:rsidR="00345964">
        <w:rPr>
          <w:rFonts w:ascii="inherit" w:hAnsi="inherit"/>
          <w:color w:val="212121"/>
          <w:lang/>
        </w:rPr>
        <w:t>ADI</w:t>
      </w:r>
      <w:r w:rsidRPr="00C470DD">
        <w:rPr>
          <w:rFonts w:ascii="inherit" w:hAnsi="inherit"/>
          <w:color w:val="212121"/>
          <w:lang/>
        </w:rPr>
        <w:t xml:space="preserve"> method was used to solve the equations of</w:t>
      </w:r>
      <w:r w:rsidR="00345964">
        <w:rPr>
          <w:rFonts w:ascii="inherit" w:hAnsi="inherit"/>
          <w:color w:val="212121"/>
          <w:lang/>
        </w:rPr>
        <w:t xml:space="preserve"> </w:t>
      </w:r>
      <w:r w:rsidRPr="00C470DD">
        <w:rPr>
          <w:rFonts w:ascii="inherit" w:hAnsi="inherit"/>
          <w:color w:val="212121"/>
          <w:lang/>
        </w:rPr>
        <w:t xml:space="preserve">flow </w:t>
      </w:r>
      <w:r w:rsidR="000358C0">
        <w:rPr>
          <w:rFonts w:ascii="inherit" w:hAnsi="inherit"/>
          <w:color w:val="212121"/>
          <w:lang/>
        </w:rPr>
        <w:t xml:space="preserve">coupled </w:t>
      </w:r>
      <w:r w:rsidRPr="00C470DD">
        <w:rPr>
          <w:rFonts w:ascii="inherit" w:hAnsi="inherit"/>
          <w:color w:val="212121"/>
          <w:lang/>
        </w:rPr>
        <w:t>with heat transfer throughout the physical domain</w:t>
      </w:r>
      <w:r w:rsidR="0089505A">
        <w:rPr>
          <w:rFonts w:ascii="inherit" w:hAnsi="inherit"/>
          <w:color w:val="212121"/>
          <w:lang/>
        </w:rPr>
        <w:t>. T</w:t>
      </w:r>
      <w:r w:rsidR="00D34DB4">
        <w:rPr>
          <w:rFonts w:ascii="inherit" w:hAnsi="inherit"/>
          <w:color w:val="212121"/>
          <w:lang/>
        </w:rPr>
        <w:t>he Vorticity-</w:t>
      </w:r>
      <w:r w:rsidR="0089505A">
        <w:rPr>
          <w:rFonts w:ascii="inherit" w:hAnsi="inherit"/>
          <w:color w:val="212121"/>
          <w:lang/>
        </w:rPr>
        <w:t xml:space="preserve">Stream function formulation has been used to describe the mathematical model of </w:t>
      </w:r>
      <w:proofErr w:type="spellStart"/>
      <w:r w:rsidR="0089505A">
        <w:rPr>
          <w:rFonts w:ascii="inherit" w:hAnsi="inherit"/>
          <w:color w:val="212121"/>
          <w:lang/>
        </w:rPr>
        <w:t>Navier</w:t>
      </w:r>
      <w:proofErr w:type="spellEnd"/>
      <w:r w:rsidR="0089505A">
        <w:rPr>
          <w:rFonts w:ascii="inherit" w:hAnsi="inherit"/>
          <w:color w:val="212121"/>
          <w:lang/>
        </w:rPr>
        <w:t>-Stokes equations</w:t>
      </w:r>
      <w:r w:rsidR="000358C0">
        <w:rPr>
          <w:rFonts w:ascii="inherit" w:hAnsi="inherit"/>
          <w:color w:val="212121"/>
          <w:lang/>
        </w:rPr>
        <w:t>.</w:t>
      </w:r>
      <w:r w:rsidRPr="00C470DD">
        <w:rPr>
          <w:rFonts w:ascii="inherit" w:hAnsi="inherit"/>
          <w:color w:val="212121"/>
          <w:lang/>
        </w:rPr>
        <w:t xml:space="preserve"> The results obtained show</w:t>
      </w:r>
      <w:r w:rsidR="000358C0">
        <w:rPr>
          <w:rFonts w:ascii="inherit" w:hAnsi="inherit"/>
          <w:color w:val="212121"/>
          <w:lang/>
        </w:rPr>
        <w:t xml:space="preserve"> </w:t>
      </w:r>
      <w:r w:rsidRPr="00C470DD">
        <w:rPr>
          <w:rFonts w:ascii="inherit" w:hAnsi="inherit"/>
          <w:color w:val="212121"/>
          <w:lang/>
        </w:rPr>
        <w:t xml:space="preserve">that the </w:t>
      </w:r>
      <w:r w:rsidR="00345964">
        <w:rPr>
          <w:rFonts w:ascii="inherit" w:hAnsi="inherit"/>
          <w:color w:val="212121"/>
          <w:lang/>
        </w:rPr>
        <w:t>CuO-Al</w:t>
      </w:r>
      <w:r w:rsidR="00345964">
        <w:rPr>
          <w:rFonts w:ascii="inherit" w:hAnsi="inherit"/>
          <w:color w:val="212121"/>
          <w:vertAlign w:val="subscript"/>
          <w:lang/>
        </w:rPr>
        <w:t>2</w:t>
      </w:r>
      <w:r w:rsidR="00345964">
        <w:rPr>
          <w:rFonts w:ascii="inherit" w:hAnsi="inherit"/>
          <w:color w:val="212121"/>
          <w:lang/>
        </w:rPr>
        <w:t>O</w:t>
      </w:r>
      <w:r w:rsidR="00345964">
        <w:rPr>
          <w:rFonts w:ascii="inherit" w:hAnsi="inherit"/>
          <w:color w:val="212121"/>
          <w:vertAlign w:val="subscript"/>
          <w:lang/>
        </w:rPr>
        <w:t>3</w:t>
      </w:r>
      <w:r w:rsidR="00345964">
        <w:rPr>
          <w:rFonts w:ascii="inherit" w:hAnsi="inherit"/>
          <w:color w:val="212121"/>
          <w:lang/>
        </w:rPr>
        <w:t xml:space="preserve">-water </w:t>
      </w:r>
      <w:r w:rsidRPr="00C470DD">
        <w:rPr>
          <w:rFonts w:ascii="inherit" w:hAnsi="inherit"/>
          <w:color w:val="212121"/>
          <w:lang/>
        </w:rPr>
        <w:t xml:space="preserve"> improves the heat transfer</w:t>
      </w:r>
      <w:r w:rsidR="00345964">
        <w:rPr>
          <w:rFonts w:ascii="inherit" w:hAnsi="inherit"/>
          <w:color w:val="212121"/>
          <w:lang/>
        </w:rPr>
        <w:t xml:space="preserve"> and reduce the time of </w:t>
      </w:r>
      <w:r w:rsidR="00D34DB4">
        <w:rPr>
          <w:rFonts w:ascii="inherit" w:hAnsi="inherit"/>
          <w:color w:val="212121"/>
          <w:lang/>
        </w:rPr>
        <w:t>cooling</w:t>
      </w:r>
      <w:r w:rsidRPr="00C470DD">
        <w:rPr>
          <w:rFonts w:ascii="inherit" w:hAnsi="inherit"/>
          <w:color w:val="212121"/>
          <w:lang/>
        </w:rPr>
        <w:t xml:space="preserve">, and that the </w:t>
      </w:r>
      <w:r w:rsidR="00345964">
        <w:rPr>
          <w:rFonts w:ascii="inherit" w:hAnsi="inherit"/>
          <w:color w:val="212121"/>
          <w:lang/>
        </w:rPr>
        <w:t xml:space="preserve">volume fractions of the hybrid </w:t>
      </w:r>
      <w:proofErr w:type="spellStart"/>
      <w:r w:rsidR="00345964">
        <w:rPr>
          <w:rFonts w:ascii="inherit" w:hAnsi="inherit"/>
          <w:color w:val="212121"/>
          <w:lang/>
        </w:rPr>
        <w:t>nano</w:t>
      </w:r>
      <w:proofErr w:type="spellEnd"/>
      <w:r w:rsidR="00345964">
        <w:rPr>
          <w:rFonts w:ascii="inherit" w:hAnsi="inherit"/>
          <w:color w:val="212121"/>
          <w:lang/>
        </w:rPr>
        <w:t>-fluid</w:t>
      </w:r>
      <w:r w:rsidR="00345964" w:rsidRPr="00C470DD">
        <w:rPr>
          <w:rFonts w:ascii="inherit" w:hAnsi="inherit"/>
          <w:color w:val="212121"/>
          <w:lang/>
        </w:rPr>
        <w:t xml:space="preserve"> </w:t>
      </w:r>
      <w:r w:rsidRPr="00C470DD">
        <w:rPr>
          <w:rFonts w:ascii="inherit" w:hAnsi="inherit"/>
          <w:color w:val="212121"/>
          <w:lang/>
        </w:rPr>
        <w:t>has a</w:t>
      </w:r>
      <w:r w:rsidR="00345964">
        <w:rPr>
          <w:rFonts w:ascii="inherit" w:hAnsi="inherit"/>
          <w:color w:val="212121"/>
          <w:lang/>
        </w:rPr>
        <w:t xml:space="preserve">n </w:t>
      </w:r>
      <w:r w:rsidRPr="00C470DD">
        <w:rPr>
          <w:rFonts w:ascii="inherit" w:hAnsi="inherit"/>
          <w:color w:val="212121"/>
          <w:lang/>
        </w:rPr>
        <w:t>influe</w:t>
      </w:r>
      <w:r w:rsidR="00345964">
        <w:rPr>
          <w:rFonts w:ascii="inherit" w:hAnsi="inherit"/>
          <w:color w:val="212121"/>
          <w:lang/>
        </w:rPr>
        <w:t xml:space="preserve">nce on the enhancement of  the heat transfer trough the </w:t>
      </w:r>
      <w:r w:rsidR="00D34DB4">
        <w:rPr>
          <w:rFonts w:ascii="inherit" w:hAnsi="inherit"/>
          <w:color w:val="212121"/>
          <w:lang/>
        </w:rPr>
        <w:t>sphere</w:t>
      </w:r>
      <w:r w:rsidR="00345964">
        <w:rPr>
          <w:rFonts w:ascii="inherit" w:hAnsi="inherit"/>
          <w:color w:val="212121"/>
          <w:lang/>
        </w:rPr>
        <w:t xml:space="preserve"> wall</w:t>
      </w:r>
      <w:r w:rsidRPr="00C470DD">
        <w:rPr>
          <w:rFonts w:ascii="inherit" w:hAnsi="inherit"/>
          <w:color w:val="212121"/>
          <w:lang/>
        </w:rPr>
        <w:t xml:space="preserve">, </w:t>
      </w:r>
      <w:r w:rsidR="001E53DB">
        <w:rPr>
          <w:rFonts w:ascii="inherit" w:hAnsi="inherit"/>
          <w:color w:val="212121"/>
          <w:lang/>
        </w:rPr>
        <w:t>and the thermal</w:t>
      </w:r>
      <w:r w:rsidRPr="00C470DD">
        <w:rPr>
          <w:rFonts w:ascii="inherit" w:hAnsi="inherit"/>
          <w:color w:val="212121"/>
          <w:lang/>
        </w:rPr>
        <w:t xml:space="preserve"> field</w:t>
      </w:r>
      <w:r w:rsidR="00AF7D8D">
        <w:rPr>
          <w:rFonts w:ascii="inherit" w:hAnsi="inherit"/>
          <w:color w:val="212121"/>
          <w:lang/>
        </w:rPr>
        <w:t xml:space="preserve">. The value of the Temperature field has been used to calculate </w:t>
      </w:r>
      <w:r w:rsidRPr="00C470DD">
        <w:rPr>
          <w:rFonts w:ascii="inherit" w:hAnsi="inherit"/>
          <w:color w:val="212121"/>
          <w:lang/>
        </w:rPr>
        <w:t>the Nusselt mean number</w:t>
      </w:r>
      <w:r w:rsidR="00AF7D8D">
        <w:rPr>
          <w:rFonts w:ascii="inherit" w:hAnsi="inherit"/>
          <w:color w:val="212121"/>
          <w:lang/>
        </w:rPr>
        <w:t xml:space="preserve"> values for each volume fraction of the </w:t>
      </w:r>
      <w:proofErr w:type="spellStart"/>
      <w:r w:rsidR="00AF7D8D">
        <w:rPr>
          <w:rFonts w:ascii="inherit" w:hAnsi="inherit"/>
          <w:color w:val="212121"/>
          <w:lang/>
        </w:rPr>
        <w:t>nanofluid</w:t>
      </w:r>
      <w:proofErr w:type="spellEnd"/>
      <w:r w:rsidR="00AF7D8D">
        <w:rPr>
          <w:rFonts w:ascii="inherit" w:hAnsi="inherit"/>
          <w:color w:val="212121"/>
          <w:lang/>
        </w:rPr>
        <w:t>.</w:t>
      </w:r>
      <w:r w:rsidR="006265A0">
        <w:rPr>
          <w:rFonts w:ascii="inherit" w:hAnsi="inherit"/>
          <w:color w:val="212121"/>
          <w:lang/>
        </w:rPr>
        <w:t xml:space="preserve"> </w:t>
      </w:r>
      <w:r w:rsidR="00AF7D8D">
        <w:rPr>
          <w:rFonts w:ascii="inherit" w:hAnsi="inherit"/>
          <w:color w:val="212121"/>
          <w:lang/>
        </w:rPr>
        <w:t>I</w:t>
      </w:r>
      <w:r w:rsidR="006265A0">
        <w:rPr>
          <w:rFonts w:ascii="inherit" w:hAnsi="inherit"/>
          <w:color w:val="212121"/>
          <w:lang/>
        </w:rPr>
        <w:t xml:space="preserve">n comparison with water cooling </w:t>
      </w:r>
      <w:r w:rsidR="00D34DB4">
        <w:rPr>
          <w:rFonts w:ascii="inherit" w:hAnsi="inherit"/>
          <w:color w:val="212121"/>
          <w:lang/>
        </w:rPr>
        <w:t xml:space="preserve">and </w:t>
      </w:r>
      <w:r w:rsidR="006265A0">
        <w:rPr>
          <w:rFonts w:ascii="inherit" w:hAnsi="inherit"/>
          <w:color w:val="212121"/>
          <w:lang/>
        </w:rPr>
        <w:t xml:space="preserve">simple </w:t>
      </w:r>
      <w:proofErr w:type="spellStart"/>
      <w:r w:rsidR="006265A0">
        <w:rPr>
          <w:rFonts w:ascii="inherit" w:hAnsi="inherit"/>
          <w:color w:val="212121"/>
          <w:lang/>
        </w:rPr>
        <w:t>nano</w:t>
      </w:r>
      <w:proofErr w:type="spellEnd"/>
      <w:r w:rsidR="006265A0">
        <w:rPr>
          <w:rFonts w:ascii="inherit" w:hAnsi="inherit"/>
          <w:color w:val="212121"/>
          <w:lang/>
        </w:rPr>
        <w:t>-fluid cooling</w:t>
      </w:r>
      <w:r w:rsidR="00AF7D8D">
        <w:rPr>
          <w:rFonts w:ascii="inherit" w:hAnsi="inherit"/>
          <w:color w:val="212121"/>
          <w:lang/>
        </w:rPr>
        <w:t xml:space="preserve">, this study show from the Nusselt mean number </w:t>
      </w:r>
      <w:r w:rsidR="007730E0">
        <w:rPr>
          <w:rFonts w:ascii="inherit" w:hAnsi="inherit"/>
          <w:color w:val="212121"/>
          <w:lang/>
        </w:rPr>
        <w:t xml:space="preserve">and cost calculus that the </w:t>
      </w:r>
      <w:r w:rsidR="0052242A">
        <w:rPr>
          <w:rFonts w:ascii="inherit" w:hAnsi="inherit"/>
          <w:color w:val="212121"/>
          <w:lang/>
        </w:rPr>
        <w:t>hybrid</w:t>
      </w:r>
      <w:r w:rsidR="007730E0">
        <w:rPr>
          <w:rFonts w:ascii="inherit" w:hAnsi="inherit"/>
          <w:color w:val="212121"/>
          <w:lang/>
        </w:rPr>
        <w:t xml:space="preserve"> </w:t>
      </w:r>
      <w:proofErr w:type="spellStart"/>
      <w:r w:rsidR="007730E0">
        <w:rPr>
          <w:rFonts w:ascii="inherit" w:hAnsi="inherit"/>
          <w:color w:val="212121"/>
          <w:lang/>
        </w:rPr>
        <w:t>nano</w:t>
      </w:r>
      <w:proofErr w:type="spellEnd"/>
      <w:r w:rsidR="0052242A">
        <w:rPr>
          <w:rFonts w:ascii="inherit" w:hAnsi="inherit"/>
          <w:color w:val="212121"/>
          <w:lang/>
        </w:rPr>
        <w:t>-</w:t>
      </w:r>
      <w:r w:rsidR="00AF7D8D">
        <w:rPr>
          <w:rFonts w:ascii="inherit" w:hAnsi="inherit"/>
          <w:color w:val="212121"/>
          <w:lang/>
        </w:rPr>
        <w:t>fluid is mo</w:t>
      </w:r>
      <w:r w:rsidR="007730E0">
        <w:rPr>
          <w:rFonts w:ascii="inherit" w:hAnsi="inherit"/>
          <w:color w:val="212121"/>
          <w:lang/>
        </w:rPr>
        <w:t>re efficient in cooling and can lead to interesting technological innovation in this field</w:t>
      </w:r>
      <w:r w:rsidR="00345964">
        <w:rPr>
          <w:rFonts w:ascii="inherit" w:hAnsi="inherit"/>
          <w:color w:val="212121"/>
          <w:lang/>
        </w:rPr>
        <w:t>.</w:t>
      </w:r>
    </w:p>
    <w:p w:rsidR="00D34DB4" w:rsidRDefault="00D34DB4" w:rsidP="00D34DB4">
      <w:pPr>
        <w:pStyle w:val="PrformatHTML"/>
        <w:shd w:val="clear" w:color="auto" w:fill="FFFFFF"/>
        <w:jc w:val="both"/>
        <w:rPr>
          <w:rFonts w:ascii="inherit" w:hAnsi="inherit"/>
          <w:color w:val="212121"/>
          <w:lang/>
        </w:rPr>
      </w:pPr>
    </w:p>
    <w:p w:rsidR="00811B9F" w:rsidRDefault="00811B9F" w:rsidP="00D34DB4">
      <w:pPr>
        <w:pStyle w:val="PrformatHTML"/>
        <w:shd w:val="clear" w:color="auto" w:fill="FFFFFF"/>
        <w:jc w:val="both"/>
        <w:rPr>
          <w:rFonts w:ascii="inherit" w:hAnsi="inherit"/>
          <w:color w:val="212121"/>
          <w:lang/>
        </w:rPr>
      </w:pPr>
    </w:p>
    <w:p w:rsidR="00E05703" w:rsidRDefault="00883A50" w:rsidP="00E05703">
      <w:pPr>
        <w:numPr>
          <w:ilvl w:val="0"/>
          <w:numId w:val="22"/>
        </w:numPr>
        <w:jc w:val="both"/>
        <w:rPr>
          <w:b/>
          <w:sz w:val="19"/>
          <w:szCs w:val="19"/>
        </w:rPr>
      </w:pPr>
      <w:r w:rsidRPr="00C470DD">
        <w:rPr>
          <w:sz w:val="19"/>
          <w:szCs w:val="19"/>
          <w:lang w:eastAsia="en-IN"/>
        </w:rPr>
        <w:lastRenderedPageBreak/>
        <w:t xml:space="preserve"> </w:t>
      </w:r>
      <w:r w:rsidR="00E05703">
        <w:rPr>
          <w:b/>
          <w:sz w:val="19"/>
          <w:szCs w:val="19"/>
        </w:rPr>
        <w:t xml:space="preserve">The temperature field in </w:t>
      </w:r>
      <w:proofErr w:type="spellStart"/>
      <w:r w:rsidR="00E05703">
        <w:rPr>
          <w:b/>
          <w:sz w:val="19"/>
          <w:szCs w:val="19"/>
        </w:rPr>
        <w:t>axisymmetric</w:t>
      </w:r>
      <w:proofErr w:type="spellEnd"/>
      <w:r w:rsidR="00E05703">
        <w:rPr>
          <w:b/>
          <w:sz w:val="19"/>
          <w:szCs w:val="19"/>
        </w:rPr>
        <w:t xml:space="preserve"> assumption</w:t>
      </w:r>
      <w:r w:rsidR="00AF7D8D">
        <w:rPr>
          <w:b/>
          <w:sz w:val="19"/>
          <w:szCs w:val="19"/>
        </w:rPr>
        <w:t xml:space="preserve"> of the hemispherical domain</w:t>
      </w:r>
      <w:r w:rsidR="00861508" w:rsidRPr="0005164C">
        <w:rPr>
          <w:b/>
          <w:sz w:val="19"/>
          <w:szCs w:val="19"/>
        </w:rPr>
        <w:t>:</w:t>
      </w:r>
    </w:p>
    <w:p w:rsidR="003C0794" w:rsidRPr="0005164C" w:rsidRDefault="0024187E" w:rsidP="00E05703">
      <w:pPr>
        <w:pStyle w:val="Corpsdetexte"/>
        <w:ind w:firstLine="0"/>
        <w:jc w:val="center"/>
        <w:rPr>
          <w:sz w:val="19"/>
          <w:szCs w:val="19"/>
        </w:rPr>
      </w:pPr>
      <w:r>
        <w:rPr>
          <w:noProof/>
          <w:sz w:val="19"/>
          <w:szCs w:val="19"/>
          <w:lang w:val="fr-FR" w:eastAsia="fr-FR"/>
        </w:rPr>
        <w:drawing>
          <wp:inline distT="0" distB="0" distL="0" distR="0">
            <wp:extent cx="2016484" cy="1757677"/>
            <wp:effectExtent l="19050" t="0" r="2816" b="0"/>
            <wp:docPr id="1" name="Image 0" descr="na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no1.jpg"/>
                    <pic:cNvPicPr/>
                  </pic:nvPicPr>
                  <pic:blipFill>
                    <a:blip r:embed="rId5"/>
                    <a:srcRect b="17932"/>
                    <a:stretch>
                      <a:fillRect/>
                    </a:stretch>
                  </pic:blipFill>
                  <pic:spPr>
                    <a:xfrm>
                      <a:off x="0" y="0"/>
                      <a:ext cx="2018816" cy="1759710"/>
                    </a:xfrm>
                    <a:prstGeom prst="rect">
                      <a:avLst/>
                    </a:prstGeom>
                  </pic:spPr>
                </pic:pic>
              </a:graphicData>
            </a:graphic>
          </wp:inline>
        </w:drawing>
      </w:r>
    </w:p>
    <w:p w:rsidR="003C0794" w:rsidRPr="0005164C" w:rsidRDefault="003C0794" w:rsidP="00F76850">
      <w:pPr>
        <w:pStyle w:val="Corpsdetexte"/>
        <w:numPr>
          <w:ilvl w:val="0"/>
          <w:numId w:val="22"/>
        </w:numPr>
        <w:rPr>
          <w:b/>
          <w:sz w:val="19"/>
          <w:szCs w:val="19"/>
        </w:rPr>
      </w:pPr>
      <w:r w:rsidRPr="0005164C">
        <w:rPr>
          <w:b/>
          <w:sz w:val="19"/>
          <w:szCs w:val="19"/>
        </w:rPr>
        <w:t>Reference:</w:t>
      </w:r>
    </w:p>
    <w:p w:rsidR="00CC276E" w:rsidRPr="00F76850" w:rsidRDefault="00F76850" w:rsidP="00F76850">
      <w:pPr>
        <w:pStyle w:val="Paragraphedeliste"/>
        <w:numPr>
          <w:ilvl w:val="0"/>
          <w:numId w:val="26"/>
        </w:numPr>
        <w:shd w:val="clear" w:color="auto" w:fill="FFFFFF"/>
        <w:spacing w:before="100" w:beforeAutospacing="1" w:after="120"/>
        <w:ind w:left="709" w:hanging="425"/>
        <w:jc w:val="both"/>
        <w:rPr>
          <w:sz w:val="19"/>
          <w:szCs w:val="19"/>
          <w:lang w:val="en-IN" w:eastAsia="en-IN"/>
        </w:rPr>
      </w:pPr>
      <w:bookmarkStart w:id="0" w:name="2"/>
      <w:bookmarkEnd w:id="0"/>
      <w:proofErr w:type="spellStart"/>
      <w:r w:rsidRPr="00CC276E">
        <w:rPr>
          <w:sz w:val="19"/>
          <w:szCs w:val="19"/>
          <w:lang w:val="en-IN" w:eastAsia="en-IN"/>
        </w:rPr>
        <w:t>Abdolreza</w:t>
      </w:r>
      <w:proofErr w:type="spellEnd"/>
      <w:r>
        <w:rPr>
          <w:sz w:val="19"/>
          <w:szCs w:val="19"/>
          <w:lang w:val="en-IN" w:eastAsia="en-IN"/>
        </w:rPr>
        <w:t xml:space="preserve"> </w:t>
      </w:r>
      <w:proofErr w:type="spellStart"/>
      <w:r w:rsidRPr="00CC276E">
        <w:rPr>
          <w:sz w:val="19"/>
          <w:szCs w:val="19"/>
          <w:lang w:val="en-IN" w:eastAsia="en-IN"/>
        </w:rPr>
        <w:t>Moghadassi</w:t>
      </w:r>
      <w:proofErr w:type="spellEnd"/>
      <w:r>
        <w:rPr>
          <w:sz w:val="19"/>
          <w:szCs w:val="19"/>
          <w:lang w:val="en-IN" w:eastAsia="en-IN"/>
        </w:rPr>
        <w:t xml:space="preserve">, </w:t>
      </w:r>
      <w:proofErr w:type="spellStart"/>
      <w:r w:rsidRPr="00CC276E">
        <w:rPr>
          <w:sz w:val="19"/>
          <w:szCs w:val="19"/>
          <w:lang w:val="en-IN" w:eastAsia="en-IN"/>
        </w:rPr>
        <w:t>Ehsan</w:t>
      </w:r>
      <w:proofErr w:type="spellEnd"/>
      <w:r>
        <w:rPr>
          <w:sz w:val="19"/>
          <w:szCs w:val="19"/>
          <w:lang w:val="en-IN" w:eastAsia="en-IN"/>
        </w:rPr>
        <w:t xml:space="preserve"> </w:t>
      </w:r>
      <w:proofErr w:type="spellStart"/>
      <w:r w:rsidRPr="00CC276E">
        <w:rPr>
          <w:sz w:val="19"/>
          <w:szCs w:val="19"/>
          <w:lang w:val="en-IN" w:eastAsia="en-IN"/>
        </w:rPr>
        <w:t>Ghomi</w:t>
      </w:r>
      <w:proofErr w:type="spellEnd"/>
      <w:r>
        <w:rPr>
          <w:sz w:val="19"/>
          <w:szCs w:val="19"/>
          <w:lang w:val="en-IN" w:eastAsia="en-IN"/>
        </w:rPr>
        <w:t xml:space="preserve">, </w:t>
      </w:r>
      <w:proofErr w:type="spellStart"/>
      <w:r w:rsidRPr="00CC276E">
        <w:rPr>
          <w:sz w:val="19"/>
          <w:szCs w:val="19"/>
          <w:lang w:val="en-IN" w:eastAsia="en-IN"/>
        </w:rPr>
        <w:t>Fahime</w:t>
      </w:r>
      <w:proofErr w:type="spellEnd"/>
      <w:r>
        <w:rPr>
          <w:sz w:val="19"/>
          <w:szCs w:val="19"/>
          <w:lang w:val="en-IN" w:eastAsia="en-IN"/>
        </w:rPr>
        <w:t xml:space="preserve"> </w:t>
      </w:r>
      <w:proofErr w:type="spellStart"/>
      <w:r w:rsidRPr="00CC276E">
        <w:rPr>
          <w:sz w:val="19"/>
          <w:szCs w:val="19"/>
          <w:lang w:val="en-IN" w:eastAsia="en-IN"/>
        </w:rPr>
        <w:t>Parvizian</w:t>
      </w:r>
      <w:proofErr w:type="spellEnd"/>
      <w:r>
        <w:rPr>
          <w:sz w:val="19"/>
          <w:szCs w:val="19"/>
          <w:lang w:val="en-IN" w:eastAsia="en-IN"/>
        </w:rPr>
        <w:t xml:space="preserve">. </w:t>
      </w:r>
      <w:r w:rsidR="00CC276E" w:rsidRPr="00F76850">
        <w:rPr>
          <w:sz w:val="19"/>
          <w:szCs w:val="19"/>
          <w:lang w:val="en-IN" w:eastAsia="en-IN"/>
        </w:rPr>
        <w:t>A numerical study of water based Al</w:t>
      </w:r>
      <w:r w:rsidR="00CC276E" w:rsidRPr="00815680">
        <w:rPr>
          <w:sz w:val="19"/>
          <w:szCs w:val="19"/>
          <w:vertAlign w:val="subscript"/>
          <w:lang w:val="en-IN" w:eastAsia="en-IN"/>
        </w:rPr>
        <w:t>2</w:t>
      </w:r>
      <w:r w:rsidR="00CC276E" w:rsidRPr="00F76850">
        <w:rPr>
          <w:sz w:val="19"/>
          <w:szCs w:val="19"/>
          <w:lang w:val="en-IN" w:eastAsia="en-IN"/>
        </w:rPr>
        <w:t>O</w:t>
      </w:r>
      <w:r w:rsidR="00CC276E" w:rsidRPr="00815680">
        <w:rPr>
          <w:sz w:val="19"/>
          <w:szCs w:val="19"/>
          <w:vertAlign w:val="subscript"/>
          <w:lang w:val="en-IN" w:eastAsia="en-IN"/>
        </w:rPr>
        <w:t>3</w:t>
      </w:r>
      <w:r w:rsidR="00CC276E" w:rsidRPr="00F76850">
        <w:rPr>
          <w:sz w:val="19"/>
          <w:szCs w:val="19"/>
          <w:lang w:val="en-IN" w:eastAsia="en-IN"/>
        </w:rPr>
        <w:t xml:space="preserve"> and Al</w:t>
      </w:r>
      <w:r w:rsidR="00CC276E" w:rsidRPr="00F76850">
        <w:rPr>
          <w:sz w:val="19"/>
          <w:szCs w:val="19"/>
          <w:vertAlign w:val="subscript"/>
          <w:lang w:val="en-IN" w:eastAsia="en-IN"/>
        </w:rPr>
        <w:t>2</w:t>
      </w:r>
      <w:r w:rsidR="00CC276E" w:rsidRPr="00F76850">
        <w:rPr>
          <w:sz w:val="19"/>
          <w:szCs w:val="19"/>
          <w:lang w:val="en-IN" w:eastAsia="en-IN"/>
        </w:rPr>
        <w:t>O</w:t>
      </w:r>
      <w:r w:rsidR="00CC276E" w:rsidRPr="00F76850">
        <w:rPr>
          <w:sz w:val="19"/>
          <w:szCs w:val="19"/>
          <w:vertAlign w:val="subscript"/>
          <w:lang w:val="en-IN" w:eastAsia="en-IN"/>
        </w:rPr>
        <w:t>3</w:t>
      </w:r>
      <w:r w:rsidRPr="00F76850">
        <w:rPr>
          <w:sz w:val="19"/>
          <w:szCs w:val="19"/>
          <w:lang w:val="en-IN" w:eastAsia="en-IN"/>
        </w:rPr>
        <w:t xml:space="preserve">–Cu </w:t>
      </w:r>
      <w:r w:rsidR="00CC276E" w:rsidRPr="00F76850">
        <w:rPr>
          <w:sz w:val="19"/>
          <w:szCs w:val="19"/>
          <w:lang w:val="en-IN" w:eastAsia="en-IN"/>
        </w:rPr>
        <w:t xml:space="preserve">hybrid </w:t>
      </w:r>
      <w:proofErr w:type="spellStart"/>
      <w:r w:rsidR="00CC276E" w:rsidRPr="00F76850">
        <w:rPr>
          <w:sz w:val="19"/>
          <w:szCs w:val="19"/>
          <w:lang w:val="en-IN" w:eastAsia="en-IN"/>
        </w:rPr>
        <w:t>nanofluid</w:t>
      </w:r>
      <w:proofErr w:type="spellEnd"/>
      <w:r w:rsidR="00CC276E" w:rsidRPr="00F76850">
        <w:rPr>
          <w:sz w:val="19"/>
          <w:szCs w:val="19"/>
          <w:lang w:val="en-IN" w:eastAsia="en-IN"/>
        </w:rPr>
        <w:t xml:space="preserve"> effect on forced convective heat transfer</w:t>
      </w:r>
      <w:r>
        <w:rPr>
          <w:sz w:val="19"/>
          <w:szCs w:val="19"/>
          <w:lang w:val="en-IN" w:eastAsia="en-IN"/>
        </w:rPr>
        <w:t xml:space="preserve">. </w:t>
      </w:r>
      <w:r w:rsidRPr="00F76850">
        <w:rPr>
          <w:sz w:val="19"/>
          <w:szCs w:val="19"/>
          <w:lang w:val="en-IN" w:eastAsia="en-IN"/>
        </w:rPr>
        <w:t>International Journal of Thermal Sciences</w:t>
      </w:r>
      <w:r>
        <w:rPr>
          <w:sz w:val="19"/>
          <w:szCs w:val="19"/>
          <w:lang w:val="en-IN" w:eastAsia="en-IN"/>
        </w:rPr>
        <w:t xml:space="preserve"> Volume 92, June 2015, P.</w:t>
      </w:r>
      <w:r w:rsidRPr="00F76850">
        <w:rPr>
          <w:sz w:val="19"/>
          <w:szCs w:val="19"/>
          <w:lang w:val="en-IN" w:eastAsia="en-IN"/>
        </w:rPr>
        <w:t xml:space="preserve"> 50-57</w:t>
      </w:r>
      <w:r>
        <w:rPr>
          <w:sz w:val="19"/>
          <w:szCs w:val="19"/>
          <w:lang w:val="en-IN" w:eastAsia="en-IN"/>
        </w:rPr>
        <w:t>.</w:t>
      </w:r>
    </w:p>
    <w:p w:rsidR="009D49B8" w:rsidRPr="00C14B8A" w:rsidRDefault="00F76850" w:rsidP="00F76850">
      <w:pPr>
        <w:pStyle w:val="Paragraphedeliste"/>
        <w:numPr>
          <w:ilvl w:val="0"/>
          <w:numId w:val="26"/>
        </w:numPr>
        <w:shd w:val="clear" w:color="auto" w:fill="FFFFFF"/>
        <w:spacing w:before="100" w:beforeAutospacing="1" w:after="120"/>
        <w:ind w:left="709" w:hanging="425"/>
        <w:jc w:val="left"/>
        <w:rPr>
          <w:sz w:val="19"/>
          <w:szCs w:val="19"/>
          <w:lang w:val="en-IN" w:eastAsia="en-IN"/>
        </w:rPr>
      </w:pPr>
      <w:proofErr w:type="spellStart"/>
      <w:r>
        <w:t>Minea</w:t>
      </w:r>
      <w:proofErr w:type="spellEnd"/>
      <w:r>
        <w:t xml:space="preserve"> </w:t>
      </w:r>
      <w:proofErr w:type="spellStart"/>
      <w:r>
        <w:t>Alina</w:t>
      </w:r>
      <w:proofErr w:type="spellEnd"/>
      <w:r>
        <w:t xml:space="preserve"> Adriana. Hybrid </w:t>
      </w:r>
      <w:proofErr w:type="spellStart"/>
      <w:r>
        <w:t>nanofluids</w:t>
      </w:r>
      <w:proofErr w:type="spellEnd"/>
      <w:r>
        <w:t xml:space="preserve"> based on Al</w:t>
      </w:r>
      <w:r w:rsidRPr="00F76850">
        <w:rPr>
          <w:vertAlign w:val="subscript"/>
        </w:rPr>
        <w:t>2</w:t>
      </w:r>
      <w:r>
        <w:t>O</w:t>
      </w:r>
      <w:r w:rsidRPr="00F76850">
        <w:rPr>
          <w:vertAlign w:val="subscript"/>
        </w:rPr>
        <w:t>3</w:t>
      </w:r>
      <w:r>
        <w:t>, TiO</w:t>
      </w:r>
      <w:r w:rsidRPr="00F76850">
        <w:rPr>
          <w:vertAlign w:val="subscript"/>
        </w:rPr>
        <w:t>2</w:t>
      </w:r>
      <w:r>
        <w:t xml:space="preserve"> and SiO</w:t>
      </w:r>
      <w:r w:rsidRPr="00F76850">
        <w:rPr>
          <w:vertAlign w:val="subscript"/>
        </w:rPr>
        <w:t>2</w:t>
      </w:r>
      <w:r>
        <w:t>: Numerical evaluation of different approaches.</w:t>
      </w:r>
      <w:r w:rsidRPr="00F76850">
        <w:t xml:space="preserve"> </w:t>
      </w:r>
      <w:r>
        <w:t>International Journal of Heat and Mass Transfer Volume 104, 2017, P. 852–860.</w:t>
      </w:r>
    </w:p>
    <w:p w:rsidR="00815680" w:rsidRPr="00442C59" w:rsidRDefault="00815680" w:rsidP="00815680">
      <w:pPr>
        <w:pStyle w:val="Paragraphedeliste"/>
        <w:numPr>
          <w:ilvl w:val="0"/>
          <w:numId w:val="26"/>
        </w:numPr>
        <w:shd w:val="clear" w:color="auto" w:fill="FFFFFF"/>
        <w:spacing w:before="100" w:beforeAutospacing="1" w:after="120"/>
        <w:ind w:left="709" w:hanging="425"/>
        <w:jc w:val="left"/>
        <w:rPr>
          <w:sz w:val="19"/>
          <w:szCs w:val="19"/>
          <w:lang w:val="fr-FR" w:eastAsia="en-IN"/>
        </w:rPr>
      </w:pPr>
      <w:proofErr w:type="spellStart"/>
      <w:r w:rsidRPr="00815680">
        <w:t>Ilhem</w:t>
      </w:r>
      <w:proofErr w:type="spellEnd"/>
      <w:r w:rsidRPr="00815680">
        <w:t xml:space="preserve"> </w:t>
      </w:r>
      <w:proofErr w:type="spellStart"/>
      <w:r w:rsidRPr="00815680">
        <w:t>Z</w:t>
      </w:r>
      <w:r>
        <w:t>eghbid</w:t>
      </w:r>
      <w:proofErr w:type="spellEnd"/>
      <w:r w:rsidRPr="00815680">
        <w:t xml:space="preserve">, </w:t>
      </w:r>
      <w:proofErr w:type="spellStart"/>
      <w:r w:rsidRPr="00815680">
        <w:t>Rachid</w:t>
      </w:r>
      <w:proofErr w:type="spellEnd"/>
      <w:r w:rsidRPr="00815680">
        <w:t xml:space="preserve"> </w:t>
      </w:r>
      <w:proofErr w:type="spellStart"/>
      <w:r w:rsidRPr="00815680">
        <w:t>B</w:t>
      </w:r>
      <w:r>
        <w:t>essaih</w:t>
      </w:r>
      <w:proofErr w:type="spellEnd"/>
      <w:r w:rsidRPr="00815680">
        <w:t xml:space="preserve">. </w:t>
      </w:r>
      <w:r w:rsidR="00C14B8A" w:rsidRPr="00815680">
        <w:rPr>
          <w:lang w:val="fr-FR"/>
        </w:rPr>
        <w:t xml:space="preserve">Etude numérique de la convection mixte laminaire dans une cavité carrée remplie de </w:t>
      </w:r>
      <w:proofErr w:type="spellStart"/>
      <w:r w:rsidR="00C14B8A" w:rsidRPr="00815680">
        <w:rPr>
          <w:lang w:val="fr-FR"/>
        </w:rPr>
        <w:t>nanofluide</w:t>
      </w:r>
      <w:r w:rsidRPr="00815680">
        <w:rPr>
          <w:lang w:val="fr-FR"/>
        </w:rPr>
        <w:t>s</w:t>
      </w:r>
      <w:proofErr w:type="spellEnd"/>
      <w:r w:rsidRPr="00815680">
        <w:rPr>
          <w:lang w:val="fr-FR"/>
        </w:rPr>
        <w:t xml:space="preserve">. </w:t>
      </w:r>
      <w:r>
        <w:rPr>
          <w:lang w:val="fr-FR"/>
        </w:rPr>
        <w:t>Congres de l'association française de thermique, 2014.</w:t>
      </w:r>
    </w:p>
    <w:p w:rsidR="009E14ED" w:rsidRDefault="00442C59" w:rsidP="009E14ED">
      <w:pPr>
        <w:pStyle w:val="Paragraphedeliste"/>
        <w:numPr>
          <w:ilvl w:val="0"/>
          <w:numId w:val="26"/>
        </w:numPr>
        <w:shd w:val="clear" w:color="auto" w:fill="FFFFFF"/>
        <w:spacing w:before="100" w:beforeAutospacing="1" w:after="120"/>
        <w:ind w:left="709" w:hanging="425"/>
        <w:jc w:val="left"/>
      </w:pPr>
      <w:r>
        <w:rPr>
          <w:lang w:val="fr-FR"/>
        </w:rPr>
        <w:t xml:space="preserve">Houda Baghli, </w:t>
      </w:r>
      <w:proofErr w:type="spellStart"/>
      <w:r>
        <w:rPr>
          <w:lang w:val="fr-FR"/>
        </w:rPr>
        <w:t>Abdelkhalek</w:t>
      </w:r>
      <w:proofErr w:type="spellEnd"/>
      <w:r>
        <w:rPr>
          <w:lang w:val="fr-FR"/>
        </w:rPr>
        <w:t xml:space="preserve"> </w:t>
      </w:r>
      <w:proofErr w:type="spellStart"/>
      <w:r>
        <w:rPr>
          <w:lang w:val="fr-FR"/>
        </w:rPr>
        <w:t>Cheddadi</w:t>
      </w:r>
      <w:proofErr w:type="spellEnd"/>
      <w:r>
        <w:rPr>
          <w:lang w:val="fr-FR"/>
        </w:rPr>
        <w:t>.</w:t>
      </w:r>
      <w:r w:rsidRPr="00442C59">
        <w:rPr>
          <w:lang w:val="fr-FR"/>
        </w:rPr>
        <w:t xml:space="preserve"> </w:t>
      </w:r>
      <w:r w:rsidRPr="00442C59">
        <w:t xml:space="preserve">Numerical study of the Natural convection between two </w:t>
      </w:r>
      <w:r>
        <w:t xml:space="preserve">isothermal concentric </w:t>
      </w:r>
      <w:r w:rsidRPr="00442C59">
        <w:t>spheres</w:t>
      </w:r>
      <w:r>
        <w:t>.</w:t>
      </w:r>
      <w:r w:rsidRPr="00442C59">
        <w:t xml:space="preserve"> </w:t>
      </w:r>
      <w:r>
        <w:t xml:space="preserve">4th International </w:t>
      </w:r>
      <w:r w:rsidR="00474696">
        <w:t>congress</w:t>
      </w:r>
      <w:r>
        <w:t xml:space="preserve"> </w:t>
      </w:r>
      <w:r w:rsidR="00474696">
        <w:t>of Thermal Moroccan Association AMT, April 2016.</w:t>
      </w:r>
    </w:p>
    <w:p w:rsidR="009E14ED" w:rsidRPr="009E14ED" w:rsidRDefault="009E14ED" w:rsidP="009E14ED">
      <w:pPr>
        <w:pStyle w:val="Paragraphedeliste"/>
        <w:numPr>
          <w:ilvl w:val="0"/>
          <w:numId w:val="26"/>
        </w:numPr>
        <w:shd w:val="clear" w:color="auto" w:fill="FFFFFF"/>
        <w:spacing w:before="100" w:beforeAutospacing="1" w:after="120"/>
        <w:ind w:left="709" w:hanging="425"/>
        <w:jc w:val="left"/>
        <w:rPr>
          <w:lang w:val="fr-FR"/>
        </w:rPr>
      </w:pPr>
      <w:proofErr w:type="spellStart"/>
      <w:r w:rsidRPr="009E14ED">
        <w:rPr>
          <w:lang w:val="fr-FR"/>
        </w:rPr>
        <w:t>Maouassi</w:t>
      </w:r>
      <w:proofErr w:type="spellEnd"/>
      <w:r w:rsidRPr="009E14ED">
        <w:rPr>
          <w:lang w:val="fr-FR"/>
        </w:rPr>
        <w:t xml:space="preserve"> Ammar. Intensification des échanges de chaleur par</w:t>
      </w:r>
      <w:r>
        <w:rPr>
          <w:lang w:val="fr-FR"/>
        </w:rPr>
        <w:t xml:space="preserve"> l'utilisation des </w:t>
      </w:r>
      <w:proofErr w:type="spellStart"/>
      <w:r>
        <w:rPr>
          <w:lang w:val="fr-FR"/>
        </w:rPr>
        <w:t>nanofluides</w:t>
      </w:r>
      <w:proofErr w:type="spellEnd"/>
      <w:r>
        <w:rPr>
          <w:lang w:val="fr-FR"/>
        </w:rPr>
        <w:t>. Thèse de Magister, Université de Boumerdes, 2012.</w:t>
      </w:r>
    </w:p>
    <w:p w:rsidR="00442C59" w:rsidRPr="009E14ED" w:rsidRDefault="00811B9F" w:rsidP="00811B9F">
      <w:pPr>
        <w:jc w:val="left"/>
        <w:rPr>
          <w:lang w:val="fr-FR"/>
        </w:rPr>
      </w:pPr>
      <w:r w:rsidRPr="009E14ED">
        <w:rPr>
          <w:lang w:val="fr-FR"/>
        </w:rPr>
        <w:br w:type="page"/>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lastRenderedPageBreak/>
        <w:t>Biography:</w:t>
      </w:r>
    </w:p>
    <w:p w:rsidR="00811B9F" w:rsidRDefault="00A00076" w:rsidP="00A37834">
      <w:pPr>
        <w:jc w:val="both"/>
        <w:rPr>
          <w:sz w:val="19"/>
          <w:szCs w:val="19"/>
        </w:rPr>
      </w:pPr>
      <w:r>
        <w:rPr>
          <w:sz w:val="19"/>
          <w:szCs w:val="19"/>
        </w:rPr>
        <w:t xml:space="preserve">Houda Baghli </w:t>
      </w:r>
      <w:r w:rsidR="00811B9F" w:rsidRPr="00811B9F">
        <w:rPr>
          <w:sz w:val="19"/>
          <w:szCs w:val="19"/>
        </w:rPr>
        <w:t>is a</w:t>
      </w:r>
      <w:r w:rsidR="00811B9F">
        <w:rPr>
          <w:sz w:val="19"/>
          <w:szCs w:val="19"/>
        </w:rPr>
        <w:t xml:space="preserve">n Assistant </w:t>
      </w:r>
      <w:r w:rsidR="00811B9F" w:rsidRPr="00811B9F">
        <w:rPr>
          <w:sz w:val="19"/>
          <w:szCs w:val="19"/>
        </w:rPr>
        <w:t xml:space="preserve">Professor at the Faculty of Science, University M'hamed Bougara of </w:t>
      </w:r>
      <w:proofErr w:type="gramStart"/>
      <w:r w:rsidR="00811B9F" w:rsidRPr="00811B9F">
        <w:rPr>
          <w:sz w:val="19"/>
          <w:szCs w:val="19"/>
        </w:rPr>
        <w:t>Boumerdes</w:t>
      </w:r>
      <w:r w:rsidR="00811B9F">
        <w:rPr>
          <w:sz w:val="19"/>
          <w:szCs w:val="19"/>
        </w:rPr>
        <w:t>,</w:t>
      </w:r>
      <w:proofErr w:type="gramEnd"/>
      <w:r w:rsidR="00811B9F">
        <w:rPr>
          <w:sz w:val="19"/>
          <w:szCs w:val="19"/>
        </w:rPr>
        <w:t xml:space="preserve"> she</w:t>
      </w:r>
      <w:r w:rsidR="00811B9F" w:rsidRPr="0005164C">
        <w:rPr>
          <w:sz w:val="19"/>
          <w:szCs w:val="19"/>
        </w:rPr>
        <w:t xml:space="preserve"> </w:t>
      </w:r>
      <w:r w:rsidR="00861508" w:rsidRPr="0005164C">
        <w:rPr>
          <w:sz w:val="19"/>
          <w:szCs w:val="19"/>
        </w:rPr>
        <w:t xml:space="preserve">has completed his </w:t>
      </w:r>
      <w:r>
        <w:rPr>
          <w:sz w:val="19"/>
          <w:szCs w:val="19"/>
        </w:rPr>
        <w:t>Polytechnic Engineer degree at the age of 21</w:t>
      </w:r>
      <w:r w:rsidR="00861508" w:rsidRPr="0005164C">
        <w:rPr>
          <w:sz w:val="19"/>
          <w:szCs w:val="19"/>
        </w:rPr>
        <w:t xml:space="preserve"> years from </w:t>
      </w:r>
      <w:r>
        <w:rPr>
          <w:sz w:val="19"/>
          <w:szCs w:val="19"/>
        </w:rPr>
        <w:t>Polytechnic school of Algiers</w:t>
      </w:r>
      <w:r w:rsidR="00A37834">
        <w:rPr>
          <w:sz w:val="19"/>
          <w:szCs w:val="19"/>
        </w:rPr>
        <w:t>, Algeria,</w:t>
      </w:r>
      <w:r>
        <w:rPr>
          <w:sz w:val="19"/>
          <w:szCs w:val="19"/>
        </w:rPr>
        <w:t xml:space="preserve"> on Chemical engineering, </w:t>
      </w:r>
      <w:r w:rsidR="00861508" w:rsidRPr="0005164C">
        <w:rPr>
          <w:sz w:val="19"/>
          <w:szCs w:val="19"/>
        </w:rPr>
        <w:t xml:space="preserve">and </w:t>
      </w:r>
      <w:r>
        <w:rPr>
          <w:sz w:val="19"/>
          <w:szCs w:val="19"/>
        </w:rPr>
        <w:t>a Magister</w:t>
      </w:r>
      <w:r w:rsidR="00811B9F">
        <w:rPr>
          <w:sz w:val="19"/>
          <w:szCs w:val="19"/>
        </w:rPr>
        <w:t xml:space="preserve"> </w:t>
      </w:r>
      <w:r w:rsidR="00811B9F" w:rsidRPr="00811B9F">
        <w:rPr>
          <w:sz w:val="19"/>
          <w:szCs w:val="19"/>
        </w:rPr>
        <w:t>in Chemical Engineering on simulation Industrial Processes at the University of Abdelhamid BenBadis Mostaganem</w:t>
      </w:r>
      <w:r w:rsidR="00A37834">
        <w:rPr>
          <w:sz w:val="19"/>
          <w:szCs w:val="19"/>
        </w:rPr>
        <w:t>, Algeria</w:t>
      </w:r>
      <w:r w:rsidR="00811B9F" w:rsidRPr="00811B9F">
        <w:rPr>
          <w:sz w:val="19"/>
          <w:szCs w:val="19"/>
        </w:rPr>
        <w:t>.</w:t>
      </w:r>
      <w:r w:rsidR="00811B9F">
        <w:rPr>
          <w:sz w:val="19"/>
          <w:szCs w:val="19"/>
        </w:rPr>
        <w:t xml:space="preserve"> </w:t>
      </w:r>
      <w:r w:rsidR="00811B9F" w:rsidRPr="00811B9F">
        <w:rPr>
          <w:sz w:val="19"/>
          <w:szCs w:val="19"/>
        </w:rPr>
        <w:t>She has founded</w:t>
      </w:r>
      <w:r w:rsidR="00A37834">
        <w:rPr>
          <w:sz w:val="19"/>
          <w:szCs w:val="19"/>
        </w:rPr>
        <w:t xml:space="preserve"> a mini-company for three years, and then completed a Doctorate</w:t>
      </w:r>
      <w:r w:rsidR="0052242A">
        <w:rPr>
          <w:sz w:val="19"/>
          <w:szCs w:val="19"/>
        </w:rPr>
        <w:t xml:space="preserve"> of S</w:t>
      </w:r>
      <w:r w:rsidR="00A37834">
        <w:rPr>
          <w:sz w:val="19"/>
          <w:szCs w:val="19"/>
        </w:rPr>
        <w:t xml:space="preserve">cience in chemical engineering, as </w:t>
      </w:r>
      <w:r w:rsidR="00811B9F" w:rsidRPr="00811B9F">
        <w:rPr>
          <w:sz w:val="19"/>
          <w:szCs w:val="19"/>
        </w:rPr>
        <w:t>charge</w:t>
      </w:r>
      <w:r w:rsidR="00A37834">
        <w:rPr>
          <w:sz w:val="19"/>
          <w:szCs w:val="19"/>
        </w:rPr>
        <w:t>d</w:t>
      </w:r>
      <w:r w:rsidR="00811B9F" w:rsidRPr="00811B9F">
        <w:rPr>
          <w:sz w:val="19"/>
          <w:szCs w:val="19"/>
        </w:rPr>
        <w:t xml:space="preserve"> of research in the laboratory </w:t>
      </w:r>
      <w:r w:rsidR="00A37834">
        <w:rPr>
          <w:sz w:val="19"/>
          <w:szCs w:val="19"/>
        </w:rPr>
        <w:t xml:space="preserve">LAMOSI of </w:t>
      </w:r>
      <w:r w:rsidR="00811B9F" w:rsidRPr="00811B9F">
        <w:rPr>
          <w:sz w:val="19"/>
          <w:szCs w:val="19"/>
        </w:rPr>
        <w:t>modeling and simulation in industrial process at the University of Science and Technology Oran</w:t>
      </w:r>
      <w:r w:rsidR="00A37834">
        <w:rPr>
          <w:sz w:val="19"/>
          <w:szCs w:val="19"/>
        </w:rPr>
        <w:t>, Algeria</w:t>
      </w:r>
      <w:r w:rsidR="00811B9F" w:rsidRPr="00811B9F">
        <w:rPr>
          <w:sz w:val="19"/>
          <w:szCs w:val="19"/>
        </w:rPr>
        <w:t>.</w:t>
      </w:r>
    </w:p>
    <w:p w:rsidR="00811B9F" w:rsidRPr="00811B9F" w:rsidRDefault="00811B9F" w:rsidP="00CF320C">
      <w:pPr>
        <w:jc w:val="both"/>
        <w:rPr>
          <w:sz w:val="19"/>
          <w:szCs w:val="19"/>
        </w:rPr>
      </w:pPr>
      <w:r>
        <w:rPr>
          <w:sz w:val="19"/>
          <w:szCs w:val="19"/>
        </w:rPr>
        <w:t>She has</w:t>
      </w:r>
      <w:r w:rsidRPr="00811B9F">
        <w:rPr>
          <w:sz w:val="19"/>
          <w:szCs w:val="19"/>
        </w:rPr>
        <w:t xml:space="preserve"> over 20 years of experience in </w:t>
      </w:r>
      <w:r w:rsidR="00CF320C" w:rsidRPr="00CF320C">
        <w:rPr>
          <w:sz w:val="19"/>
          <w:szCs w:val="19"/>
        </w:rPr>
        <w:t>multidisciplinary science</w:t>
      </w:r>
      <w:r w:rsidRPr="00811B9F">
        <w:rPr>
          <w:sz w:val="19"/>
          <w:szCs w:val="19"/>
        </w:rPr>
        <w:t xml:space="preserve">, Teaching and research. She is passionate to shear her experience in both scientific and coaching fields with </w:t>
      </w:r>
      <w:r w:rsidR="0082567C">
        <w:rPr>
          <w:sz w:val="19"/>
          <w:szCs w:val="19"/>
        </w:rPr>
        <w:t>young scientist</w:t>
      </w:r>
      <w:r w:rsidRPr="00811B9F">
        <w:rPr>
          <w:sz w:val="19"/>
          <w:szCs w:val="19"/>
        </w:rPr>
        <w:t xml:space="preserve"> and young entrepreneurs to help them reach their full potential and to be successful.</w:t>
      </w:r>
    </w:p>
    <w:p w:rsidR="00811B9F" w:rsidRPr="00811B9F" w:rsidRDefault="00811B9F" w:rsidP="00DB17AD">
      <w:pPr>
        <w:jc w:val="both"/>
        <w:rPr>
          <w:sz w:val="19"/>
          <w:szCs w:val="19"/>
        </w:rPr>
      </w:pPr>
      <w:r w:rsidRPr="00811B9F">
        <w:rPr>
          <w:sz w:val="19"/>
          <w:szCs w:val="19"/>
        </w:rPr>
        <w:t xml:space="preserve">Certified Trainer in Human Development, Master Coach and </w:t>
      </w:r>
      <w:r w:rsidR="00DB17AD" w:rsidRPr="00811B9F">
        <w:rPr>
          <w:sz w:val="19"/>
          <w:szCs w:val="19"/>
        </w:rPr>
        <w:t>International Certificate</w:t>
      </w:r>
      <w:r w:rsidR="00DB17AD">
        <w:rPr>
          <w:sz w:val="19"/>
          <w:szCs w:val="19"/>
        </w:rPr>
        <w:t xml:space="preserve"> of NLP Practitioner, </w:t>
      </w:r>
      <w:r w:rsidRPr="00811B9F">
        <w:rPr>
          <w:sz w:val="19"/>
          <w:szCs w:val="19"/>
        </w:rPr>
        <w:t>from the Association for NLP / USA, she is the Training manager at the Entrepreneurship House at the University of M'hamed Bougara Boumerd</w:t>
      </w:r>
      <w:r w:rsidR="00A37834">
        <w:rPr>
          <w:sz w:val="19"/>
          <w:szCs w:val="19"/>
        </w:rPr>
        <w:t>es</w:t>
      </w:r>
      <w:r w:rsidR="0052242A">
        <w:rPr>
          <w:sz w:val="19"/>
          <w:szCs w:val="19"/>
        </w:rPr>
        <w:t>, Algeria</w:t>
      </w:r>
      <w:r w:rsidR="00A37834">
        <w:rPr>
          <w:sz w:val="19"/>
          <w:szCs w:val="19"/>
        </w:rPr>
        <w:t xml:space="preserve">. She achieved many workshops and conferences, as a trainer and a speaker </w:t>
      </w:r>
      <w:r w:rsidRPr="00811B9F">
        <w:rPr>
          <w:sz w:val="19"/>
          <w:szCs w:val="19"/>
        </w:rPr>
        <w:t xml:space="preserve">in </w:t>
      </w:r>
      <w:r w:rsidR="00A37834">
        <w:rPr>
          <w:sz w:val="19"/>
          <w:szCs w:val="19"/>
        </w:rPr>
        <w:t>exquisite communication</w:t>
      </w:r>
      <w:r w:rsidRPr="00811B9F">
        <w:rPr>
          <w:sz w:val="19"/>
          <w:szCs w:val="19"/>
        </w:rPr>
        <w:t>, Brainstorming, creativ</w:t>
      </w:r>
      <w:r w:rsidR="00A37834">
        <w:rPr>
          <w:sz w:val="19"/>
          <w:szCs w:val="19"/>
        </w:rPr>
        <w:t>ity attitude, self-confidence, and positive attitude.</w:t>
      </w:r>
    </w:p>
    <w:p w:rsidR="00811B9F" w:rsidRDefault="00C00216" w:rsidP="00811B9F">
      <w:pPr>
        <w:jc w:val="both"/>
        <w:rPr>
          <w:sz w:val="19"/>
          <w:szCs w:val="19"/>
        </w:rPr>
      </w:pPr>
      <w:r>
        <w:rPr>
          <w:sz w:val="19"/>
          <w:szCs w:val="19"/>
        </w:rPr>
        <w:t xml:space="preserve">Member of the </w:t>
      </w:r>
      <w:r w:rsidR="00811B9F" w:rsidRPr="00811B9F">
        <w:rPr>
          <w:sz w:val="19"/>
          <w:szCs w:val="19"/>
        </w:rPr>
        <w:t>Organizing Committee of several local and international conferences, International reviewer in international journals and conferences, she is a successful author of many international and National public</w:t>
      </w:r>
      <w:r w:rsidR="0097156E">
        <w:rPr>
          <w:sz w:val="19"/>
          <w:szCs w:val="19"/>
        </w:rPr>
        <w:t>ations in</w:t>
      </w:r>
      <w:r>
        <w:rPr>
          <w:sz w:val="19"/>
          <w:szCs w:val="19"/>
        </w:rPr>
        <w:t xml:space="preserve"> Elsevier, AJAS, AIP.</w:t>
      </w:r>
      <w:r w:rsidR="00861508" w:rsidRPr="0005164C">
        <w:rPr>
          <w:sz w:val="19"/>
          <w:szCs w:val="19"/>
        </w:rPr>
        <w:t xml:space="preserve"> </w:t>
      </w:r>
    </w:p>
    <w:p w:rsidR="00811B9F" w:rsidRDefault="00811B9F" w:rsidP="00811B9F">
      <w:pPr>
        <w:jc w:val="both"/>
        <w:rPr>
          <w:sz w:val="19"/>
          <w:szCs w:val="19"/>
        </w:rPr>
      </w:pPr>
    </w:p>
    <w:p w:rsidR="00811B9F" w:rsidRDefault="00811B9F" w:rsidP="00811B9F">
      <w:pPr>
        <w:jc w:val="both"/>
        <w:rPr>
          <w:sz w:val="19"/>
          <w:szCs w:val="19"/>
        </w:rPr>
      </w:pPr>
    </w:p>
    <w:p w:rsidR="00272C82" w:rsidRPr="0005164C" w:rsidRDefault="00861508" w:rsidP="00811B9F">
      <w:pPr>
        <w:jc w:val="both"/>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Default="0052242A" w:rsidP="00861508">
      <w:pPr>
        <w:autoSpaceDE w:val="0"/>
        <w:autoSpaceDN w:val="0"/>
        <w:adjustRightInd w:val="0"/>
        <w:jc w:val="left"/>
        <w:rPr>
          <w:sz w:val="19"/>
          <w:szCs w:val="19"/>
          <w:lang w:val="en-NZ"/>
        </w:rPr>
      </w:pPr>
      <w:r>
        <w:rPr>
          <w:noProof/>
          <w:sz w:val="19"/>
          <w:szCs w:val="19"/>
          <w:lang w:val="fr-FR" w:eastAsia="fr-FR"/>
        </w:rPr>
        <w:drawing>
          <wp:anchor distT="0" distB="0" distL="114300" distR="114300" simplePos="0" relativeHeight="251659264" behindDoc="1" locked="0" layoutInCell="1" allowOverlap="1">
            <wp:simplePos x="0" y="0"/>
            <wp:positionH relativeFrom="column">
              <wp:posOffset>133350</wp:posOffset>
            </wp:positionH>
            <wp:positionV relativeFrom="paragraph">
              <wp:posOffset>169545</wp:posOffset>
            </wp:positionV>
            <wp:extent cx="1094105" cy="1327785"/>
            <wp:effectExtent l="19050" t="0" r="0" b="0"/>
            <wp:wrapTight wrapText="bothSides">
              <wp:wrapPolygon edited="0">
                <wp:start x="-376" y="0"/>
                <wp:lineTo x="-376" y="21383"/>
                <wp:lineTo x="21437" y="21383"/>
                <wp:lineTo x="21437" y="0"/>
                <wp:lineTo x="-376" y="0"/>
              </wp:wrapPolygon>
            </wp:wrapTight>
            <wp:docPr id="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d.pn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1094105" cy="1327785"/>
                    </a:xfrm>
                    <a:prstGeom prst="rect">
                      <a:avLst/>
                    </a:prstGeom>
                  </pic:spPr>
                </pic:pic>
              </a:graphicData>
            </a:graphic>
          </wp:anchor>
        </w:drawing>
      </w:r>
      <w:r w:rsidR="00861508" w:rsidRPr="0005164C">
        <w:rPr>
          <w:sz w:val="19"/>
          <w:szCs w:val="19"/>
          <w:lang w:val="en-NZ"/>
        </w:rPr>
        <w:br/>
      </w:r>
    </w:p>
    <w:p w:rsidR="0052242A" w:rsidRPr="0005164C" w:rsidRDefault="0052242A" w:rsidP="00861508">
      <w:pPr>
        <w:autoSpaceDE w:val="0"/>
        <w:autoSpaceDN w:val="0"/>
        <w:adjustRightInd w:val="0"/>
        <w:jc w:val="left"/>
        <w:rPr>
          <w:sz w:val="19"/>
          <w:szCs w:val="19"/>
          <w:lang w:val="en-NZ"/>
        </w:rPr>
      </w:pP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274CDA">
        <w:rPr>
          <w:sz w:val="19"/>
          <w:szCs w:val="19"/>
          <w:lang w:val="en-NZ"/>
        </w:rPr>
        <w:t xml:space="preserve"> Houda Baghli</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274CDA">
        <w:rPr>
          <w:sz w:val="19"/>
          <w:szCs w:val="19"/>
          <w:lang w:val="en-NZ"/>
        </w:rPr>
        <w:t xml:space="preserve"> +213542108591</w:t>
      </w:r>
      <w:r w:rsidRPr="0005164C">
        <w:rPr>
          <w:sz w:val="19"/>
          <w:szCs w:val="19"/>
          <w:lang w:val="en-NZ"/>
        </w:rPr>
        <w:br/>
        <w:t>Twitter account:</w:t>
      </w:r>
      <w:r w:rsidR="00274CDA">
        <w:rPr>
          <w:sz w:val="19"/>
          <w:szCs w:val="19"/>
          <w:lang w:val="en-NZ"/>
        </w:rPr>
        <w:t xml:space="preserve"> Baghli Houda</w:t>
      </w:r>
      <w:r w:rsidRPr="0005164C">
        <w:rPr>
          <w:sz w:val="19"/>
          <w:szCs w:val="19"/>
          <w:lang w:val="en-NZ"/>
        </w:rPr>
        <w:br/>
        <w:t>Linked In account:</w:t>
      </w:r>
      <w:r w:rsidR="00274CDA">
        <w:rPr>
          <w:sz w:val="19"/>
          <w:szCs w:val="19"/>
          <w:lang w:val="en-NZ"/>
        </w:rPr>
        <w:t xml:space="preserve"> Baghli Houda</w:t>
      </w:r>
    </w:p>
    <w:p w:rsidR="00861508" w:rsidRPr="0005164C" w:rsidRDefault="00861508" w:rsidP="0075718D">
      <w:pPr>
        <w:autoSpaceDE w:val="0"/>
        <w:autoSpaceDN w:val="0"/>
        <w:adjustRightInd w:val="0"/>
        <w:jc w:val="left"/>
        <w:rPr>
          <w:sz w:val="19"/>
          <w:szCs w:val="19"/>
          <w:lang w:val="en-NZ"/>
        </w:rPr>
      </w:pPr>
      <w:r w:rsidRPr="0005164C">
        <w:rPr>
          <w:sz w:val="19"/>
          <w:szCs w:val="19"/>
          <w:lang w:val="en-NZ"/>
        </w:rPr>
        <w:t>S</w:t>
      </w:r>
      <w:r w:rsidR="0075718D">
        <w:rPr>
          <w:sz w:val="19"/>
          <w:szCs w:val="19"/>
          <w:lang w:val="en-NZ"/>
        </w:rPr>
        <w:t>ession name</w:t>
      </w:r>
      <w:r w:rsidR="00274CDA">
        <w:rPr>
          <w:sz w:val="19"/>
          <w:szCs w:val="19"/>
          <w:lang w:val="en-NZ"/>
        </w:rPr>
        <w:t>:</w:t>
      </w:r>
      <w:r w:rsidR="0075718D">
        <w:rPr>
          <w:sz w:val="19"/>
          <w:szCs w:val="19"/>
          <w:lang w:val="en-NZ"/>
        </w:rPr>
        <w:t xml:space="preserve"> Green nanotechnology</w:t>
      </w:r>
      <w:r w:rsidR="00274CDA">
        <w:rPr>
          <w:sz w:val="19"/>
          <w:szCs w:val="19"/>
          <w:lang w:val="en-NZ"/>
        </w:rPr>
        <w:br/>
        <w:t xml:space="preserve">Category:  </w:t>
      </w:r>
      <w:r w:rsidRPr="0005164C">
        <w:rPr>
          <w:sz w:val="19"/>
          <w:szCs w:val="19"/>
          <w:lang w:val="en-NZ"/>
        </w:rPr>
        <w:t>Oral p</w:t>
      </w:r>
      <w:r w:rsidR="00274CDA">
        <w:rPr>
          <w:sz w:val="19"/>
          <w:szCs w:val="19"/>
          <w:lang w:val="en-NZ"/>
        </w:rPr>
        <w:t>resentation</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7905848"/>
    <w:multiLevelType w:val="hybridMultilevel"/>
    <w:tmpl w:val="3594C2F4"/>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Titre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Titre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Titre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Titre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56BCC6A0"/>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9"/>
  </w:num>
  <w:num w:numId="5">
    <w:abstractNumId w:val="9"/>
  </w:num>
  <w:num w:numId="6">
    <w:abstractNumId w:val="9"/>
  </w:num>
  <w:num w:numId="7">
    <w:abstractNumId w:val="9"/>
  </w:num>
  <w:num w:numId="8">
    <w:abstractNumId w:val="11"/>
  </w:num>
  <w:num w:numId="9">
    <w:abstractNumId w:val="15"/>
  </w:num>
  <w:num w:numId="10">
    <w:abstractNumId w:val="8"/>
  </w:num>
  <w:num w:numId="11">
    <w:abstractNumId w:val="3"/>
  </w:num>
  <w:num w:numId="12">
    <w:abstractNumId w:val="18"/>
  </w:num>
  <w:num w:numId="13">
    <w:abstractNumId w:val="10"/>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358C0"/>
    <w:rsid w:val="0004390D"/>
    <w:rsid w:val="0005164C"/>
    <w:rsid w:val="000B4641"/>
    <w:rsid w:val="0010711E"/>
    <w:rsid w:val="00127EDD"/>
    <w:rsid w:val="001334B4"/>
    <w:rsid w:val="00185E32"/>
    <w:rsid w:val="001E53DB"/>
    <w:rsid w:val="001F5EBA"/>
    <w:rsid w:val="002043C0"/>
    <w:rsid w:val="0024187E"/>
    <w:rsid w:val="00256EEB"/>
    <w:rsid w:val="00272C82"/>
    <w:rsid w:val="00274CDA"/>
    <w:rsid w:val="00276735"/>
    <w:rsid w:val="002864A3"/>
    <w:rsid w:val="002B3B81"/>
    <w:rsid w:val="002F09B3"/>
    <w:rsid w:val="00345964"/>
    <w:rsid w:val="0034772E"/>
    <w:rsid w:val="00351E9B"/>
    <w:rsid w:val="003A47B5"/>
    <w:rsid w:val="003A59A6"/>
    <w:rsid w:val="003C0794"/>
    <w:rsid w:val="004059FE"/>
    <w:rsid w:val="004227FF"/>
    <w:rsid w:val="00442C59"/>
    <w:rsid w:val="004445B3"/>
    <w:rsid w:val="00474696"/>
    <w:rsid w:val="0052242A"/>
    <w:rsid w:val="00575422"/>
    <w:rsid w:val="005B520E"/>
    <w:rsid w:val="005B535B"/>
    <w:rsid w:val="006108A4"/>
    <w:rsid w:val="006265A0"/>
    <w:rsid w:val="00663E31"/>
    <w:rsid w:val="0068299F"/>
    <w:rsid w:val="006C4648"/>
    <w:rsid w:val="006D2158"/>
    <w:rsid w:val="007060FA"/>
    <w:rsid w:val="0072064C"/>
    <w:rsid w:val="007442B3"/>
    <w:rsid w:val="00753F7B"/>
    <w:rsid w:val="0075718D"/>
    <w:rsid w:val="007730E0"/>
    <w:rsid w:val="0078398E"/>
    <w:rsid w:val="00787C5A"/>
    <w:rsid w:val="007919DE"/>
    <w:rsid w:val="007C0308"/>
    <w:rsid w:val="008014D2"/>
    <w:rsid w:val="008054BC"/>
    <w:rsid w:val="00811B9F"/>
    <w:rsid w:val="00812538"/>
    <w:rsid w:val="00815680"/>
    <w:rsid w:val="0082567C"/>
    <w:rsid w:val="00827217"/>
    <w:rsid w:val="00831A9C"/>
    <w:rsid w:val="00841147"/>
    <w:rsid w:val="00861508"/>
    <w:rsid w:val="00883A50"/>
    <w:rsid w:val="0089505A"/>
    <w:rsid w:val="008A55B5"/>
    <w:rsid w:val="008A75C8"/>
    <w:rsid w:val="00907876"/>
    <w:rsid w:val="0097156E"/>
    <w:rsid w:val="0097508D"/>
    <w:rsid w:val="009D49B8"/>
    <w:rsid w:val="009E14ED"/>
    <w:rsid w:val="00A00076"/>
    <w:rsid w:val="00A37834"/>
    <w:rsid w:val="00A510F7"/>
    <w:rsid w:val="00A75A0F"/>
    <w:rsid w:val="00AC6519"/>
    <w:rsid w:val="00AF7D8D"/>
    <w:rsid w:val="00BC4E14"/>
    <w:rsid w:val="00C00216"/>
    <w:rsid w:val="00C14B8A"/>
    <w:rsid w:val="00C470DD"/>
    <w:rsid w:val="00CB1404"/>
    <w:rsid w:val="00CB66E6"/>
    <w:rsid w:val="00CC276E"/>
    <w:rsid w:val="00CF320C"/>
    <w:rsid w:val="00D319E1"/>
    <w:rsid w:val="00D34DB4"/>
    <w:rsid w:val="00D9156D"/>
    <w:rsid w:val="00DB17AD"/>
    <w:rsid w:val="00E05703"/>
    <w:rsid w:val="00E077E7"/>
    <w:rsid w:val="00E177DC"/>
    <w:rsid w:val="00E666F5"/>
    <w:rsid w:val="00E91219"/>
    <w:rsid w:val="00E918C4"/>
    <w:rsid w:val="00EA506F"/>
    <w:rsid w:val="00EB5FBC"/>
    <w:rsid w:val="00EE4362"/>
    <w:rsid w:val="00EE76AD"/>
    <w:rsid w:val="00EF18D7"/>
    <w:rsid w:val="00EF1E8A"/>
    <w:rsid w:val="00EF3A1A"/>
    <w:rsid w:val="00F7685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Titre1">
    <w:name w:val="heading 1"/>
    <w:basedOn w:val="Normal"/>
    <w:next w:val="Normal"/>
    <w:link w:val="Titre1C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Titre2">
    <w:name w:val="heading 2"/>
    <w:basedOn w:val="Normal"/>
    <w:next w:val="Normal"/>
    <w:link w:val="Titre2C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Titre3">
    <w:name w:val="heading 3"/>
    <w:basedOn w:val="Normal"/>
    <w:next w:val="Normal"/>
    <w:link w:val="Titre3Car"/>
    <w:uiPriority w:val="99"/>
    <w:qFormat/>
    <w:rsid w:val="004059FE"/>
    <w:pPr>
      <w:numPr>
        <w:ilvl w:val="2"/>
        <w:numId w:val="6"/>
      </w:numPr>
      <w:spacing w:line="240" w:lineRule="exact"/>
      <w:ind w:firstLine="288"/>
      <w:jc w:val="both"/>
      <w:outlineLvl w:val="2"/>
    </w:pPr>
    <w:rPr>
      <w:rFonts w:eastAsia="MS Mincho"/>
      <w:i/>
      <w:iCs/>
      <w:noProof/>
    </w:rPr>
  </w:style>
  <w:style w:type="paragraph" w:styleId="Titre4">
    <w:name w:val="heading 4"/>
    <w:basedOn w:val="Normal"/>
    <w:next w:val="Normal"/>
    <w:link w:val="Titre4C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Titre5">
    <w:name w:val="heading 5"/>
    <w:basedOn w:val="Normal"/>
    <w:next w:val="Normal"/>
    <w:link w:val="Titre5Car"/>
    <w:uiPriority w:val="99"/>
    <w:qFormat/>
    <w:pPr>
      <w:tabs>
        <w:tab w:val="left" w:pos="360"/>
      </w:tabs>
      <w:spacing w:before="160" w:after="80"/>
      <w:outlineLvl w:val="4"/>
    </w:pPr>
    <w:rPr>
      <w:smallCaps/>
      <w:noProof/>
    </w:rPr>
  </w:style>
  <w:style w:type="character" w:default="1" w:styleId="Policepardfaut">
    <w:name w:val="Default Paragraph Font"/>
    <w:uiPriority w:val="99"/>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CB1404"/>
    <w:rPr>
      <w:rFonts w:ascii="Times New Roman" w:eastAsia="MS Mincho" w:hAnsi="Times New Roman"/>
      <w:smallCaps/>
      <w:noProof/>
    </w:rPr>
  </w:style>
  <w:style w:type="character" w:customStyle="1" w:styleId="Titre2Car">
    <w:name w:val="Titre 2 Car"/>
    <w:link w:val="Titre2"/>
    <w:uiPriority w:val="99"/>
    <w:locked/>
    <w:rsid w:val="00EF3A1A"/>
    <w:rPr>
      <w:rFonts w:ascii="Times New Roman" w:eastAsia="MS Mincho" w:hAnsi="Times New Roman" w:cs="Times New Roman"/>
      <w:i/>
      <w:iCs/>
      <w:noProof/>
      <w:sz w:val="20"/>
      <w:szCs w:val="20"/>
    </w:rPr>
  </w:style>
  <w:style w:type="character" w:customStyle="1" w:styleId="Titre3Car">
    <w:name w:val="Titre 3 Car"/>
    <w:link w:val="Titre3"/>
    <w:uiPriority w:val="99"/>
    <w:locked/>
    <w:rsid w:val="004059FE"/>
    <w:rPr>
      <w:rFonts w:ascii="Times New Roman" w:eastAsia="MS Mincho" w:hAnsi="Times New Roman" w:cs="Times New Roman"/>
      <w:i/>
      <w:iCs/>
      <w:noProof/>
      <w:sz w:val="20"/>
      <w:szCs w:val="20"/>
    </w:rPr>
  </w:style>
  <w:style w:type="character" w:customStyle="1" w:styleId="Titre4Car">
    <w:name w:val="Titre 4 Car"/>
    <w:link w:val="Titre4"/>
    <w:uiPriority w:val="99"/>
    <w:locked/>
    <w:rsid w:val="004059FE"/>
    <w:rPr>
      <w:rFonts w:ascii="Times New Roman" w:eastAsia="MS Mincho" w:hAnsi="Times New Roman" w:cs="Times New Roman"/>
      <w:i/>
      <w:iCs/>
      <w:noProof/>
      <w:sz w:val="20"/>
      <w:szCs w:val="20"/>
    </w:rPr>
  </w:style>
  <w:style w:type="character" w:customStyle="1" w:styleId="Titre5Car">
    <w:name w:val="Titre 5 Car"/>
    <w:link w:val="Titre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Corpsdetexte">
    <w:name w:val="Body Text"/>
    <w:basedOn w:val="Normal"/>
    <w:link w:val="CorpsdetexteCar"/>
    <w:uiPriority w:val="99"/>
    <w:rsid w:val="00753F7B"/>
    <w:pPr>
      <w:tabs>
        <w:tab w:val="left" w:pos="288"/>
      </w:tabs>
      <w:spacing w:after="120" w:line="228" w:lineRule="auto"/>
      <w:ind w:firstLine="288"/>
      <w:jc w:val="both"/>
    </w:pPr>
    <w:rPr>
      <w:rFonts w:eastAsia="MS Mincho"/>
      <w:spacing w:val="-1"/>
    </w:rPr>
  </w:style>
  <w:style w:type="character" w:customStyle="1" w:styleId="CorpsdetexteCar">
    <w:name w:val="Corps de texte Car"/>
    <w:link w:val="Corpsdetexte"/>
    <w:uiPriority w:val="99"/>
    <w:locked/>
    <w:rsid w:val="00753F7B"/>
    <w:rPr>
      <w:rFonts w:ascii="Times New Roman" w:eastAsia="MS Mincho" w:hAnsi="Times New Roman" w:cs="Times New Roman"/>
      <w:sz w:val="20"/>
      <w:szCs w:val="20"/>
    </w:rPr>
  </w:style>
  <w:style w:type="paragraph" w:customStyle="1" w:styleId="bulletlist">
    <w:name w:val="bullet list"/>
    <w:basedOn w:val="Corpsdetexte"/>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lev">
    <w:name w:val="Strong"/>
    <w:uiPriority w:val="22"/>
    <w:qFormat/>
    <w:rsid w:val="003C0794"/>
    <w:rPr>
      <w:b/>
      <w:bCs/>
    </w:rPr>
  </w:style>
  <w:style w:type="character" w:styleId="Lienhypertexte">
    <w:name w:val="Hyperlink"/>
    <w:uiPriority w:val="99"/>
    <w:semiHidden/>
    <w:unhideWhenUsed/>
    <w:rsid w:val="003C0794"/>
    <w:rPr>
      <w:color w:val="0000FF"/>
      <w:u w:val="single"/>
    </w:rPr>
  </w:style>
  <w:style w:type="character" w:styleId="Accentuation">
    <w:name w:val="Emphasis"/>
    <w:uiPriority w:val="20"/>
    <w:qFormat/>
    <w:rsid w:val="003C0794"/>
    <w:rPr>
      <w:i/>
      <w:iCs/>
    </w:rPr>
  </w:style>
  <w:style w:type="paragraph" w:styleId="Commentaire">
    <w:name w:val="annotation text"/>
    <w:basedOn w:val="Normal"/>
    <w:link w:val="CommentaireCar"/>
    <w:uiPriority w:val="99"/>
    <w:semiHidden/>
    <w:unhideWhenUsed/>
    <w:rsid w:val="003C0794"/>
  </w:style>
  <w:style w:type="character" w:customStyle="1" w:styleId="CommentaireCar">
    <w:name w:val="Commentaire Car"/>
    <w:link w:val="Commentaire"/>
    <w:uiPriority w:val="99"/>
    <w:semiHidden/>
    <w:rsid w:val="003C0794"/>
    <w:rPr>
      <w:rFonts w:ascii="Times New Roman" w:hAnsi="Times New Roman"/>
      <w:lang w:val="en-US" w:eastAsia="en-US"/>
    </w:rPr>
  </w:style>
  <w:style w:type="paragraph" w:styleId="Objetducommentaire">
    <w:name w:val="annotation subject"/>
    <w:basedOn w:val="Commentaire"/>
    <w:next w:val="Commentaire"/>
    <w:link w:val="ObjetducommentaireCar"/>
    <w:uiPriority w:val="99"/>
    <w:semiHidden/>
    <w:rsid w:val="003C0794"/>
    <w:pPr>
      <w:jc w:val="left"/>
    </w:pPr>
    <w:rPr>
      <w:rFonts w:cs="Gautami"/>
      <w:b/>
      <w:bCs/>
      <w:lang w:bidi="te-IN"/>
    </w:rPr>
  </w:style>
  <w:style w:type="character" w:customStyle="1" w:styleId="ObjetducommentaireCar">
    <w:name w:val="Objet du commentaire Car"/>
    <w:link w:val="Objetducommentaire"/>
    <w:uiPriority w:val="99"/>
    <w:semiHidden/>
    <w:rsid w:val="003C0794"/>
    <w:rPr>
      <w:rFonts w:ascii="Times New Roman" w:hAnsi="Times New Roman" w:cs="Gautami"/>
      <w:b/>
      <w:bCs/>
      <w:lang w:bidi="te-IN"/>
    </w:rPr>
  </w:style>
  <w:style w:type="paragraph" w:styleId="Textedebulles">
    <w:name w:val="Balloon Text"/>
    <w:basedOn w:val="Normal"/>
    <w:link w:val="TextedebullesCar"/>
    <w:uiPriority w:val="99"/>
    <w:semiHidden/>
    <w:unhideWhenUsed/>
    <w:rsid w:val="00575422"/>
    <w:rPr>
      <w:rFonts w:ascii="Tahoma" w:hAnsi="Tahoma" w:cs="Tahoma"/>
      <w:sz w:val="16"/>
      <w:szCs w:val="16"/>
    </w:rPr>
  </w:style>
  <w:style w:type="character" w:customStyle="1" w:styleId="TextedebullesCar">
    <w:name w:val="Texte de bulles Car"/>
    <w:basedOn w:val="Policepardfaut"/>
    <w:link w:val="Textedebulles"/>
    <w:uiPriority w:val="99"/>
    <w:semiHidden/>
    <w:rsid w:val="00575422"/>
    <w:rPr>
      <w:rFonts w:ascii="Tahoma" w:hAnsi="Tahoma" w:cs="Tahoma"/>
      <w:sz w:val="16"/>
      <w:szCs w:val="16"/>
      <w:lang w:val="en-US" w:eastAsia="en-US"/>
    </w:rPr>
  </w:style>
  <w:style w:type="paragraph" w:styleId="PrformatHTML">
    <w:name w:val="HTML Preformatted"/>
    <w:basedOn w:val="Normal"/>
    <w:link w:val="PrformatHTMLCar"/>
    <w:uiPriority w:val="99"/>
    <w:unhideWhenUsed/>
    <w:rsid w:val="00C47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lang w:val="fr-FR" w:eastAsia="fr-FR"/>
    </w:rPr>
  </w:style>
  <w:style w:type="character" w:customStyle="1" w:styleId="PrformatHTMLCar">
    <w:name w:val="Préformaté HTML Car"/>
    <w:basedOn w:val="Policepardfaut"/>
    <w:link w:val="PrformatHTML"/>
    <w:uiPriority w:val="99"/>
    <w:rsid w:val="00C470DD"/>
    <w:rPr>
      <w:rFonts w:ascii="Courier New" w:hAnsi="Courier New" w:cs="Courier New"/>
    </w:rPr>
  </w:style>
  <w:style w:type="paragraph" w:styleId="Paragraphedeliste">
    <w:name w:val="List Paragraph"/>
    <w:basedOn w:val="Normal"/>
    <w:uiPriority w:val="34"/>
    <w:qFormat/>
    <w:rsid w:val="00CC276E"/>
    <w:pPr>
      <w:ind w:left="720"/>
      <w:contextualSpacing/>
    </w:pPr>
  </w:style>
</w:styles>
</file>

<file path=word/webSettings.xml><?xml version="1.0" encoding="utf-8"?>
<w:webSettings xmlns:r="http://schemas.openxmlformats.org/officeDocument/2006/relationships" xmlns:w="http://schemas.openxmlformats.org/wordprocessingml/2006/main">
  <w:divs>
    <w:div w:id="131950609">
      <w:bodyDiv w:val="1"/>
      <w:marLeft w:val="0"/>
      <w:marRight w:val="0"/>
      <w:marTop w:val="0"/>
      <w:marBottom w:val="0"/>
      <w:divBdr>
        <w:top w:val="none" w:sz="0" w:space="0" w:color="auto"/>
        <w:left w:val="none" w:sz="0" w:space="0" w:color="auto"/>
        <w:bottom w:val="none" w:sz="0" w:space="0" w:color="auto"/>
        <w:right w:val="none" w:sz="0" w:space="0" w:color="auto"/>
      </w:divBdr>
      <w:divsChild>
        <w:div w:id="1875577727">
          <w:marLeft w:val="0"/>
          <w:marRight w:val="0"/>
          <w:marTop w:val="0"/>
          <w:marBottom w:val="100"/>
          <w:divBdr>
            <w:top w:val="none" w:sz="0" w:space="0" w:color="auto"/>
            <w:left w:val="none" w:sz="0" w:space="0" w:color="auto"/>
            <w:bottom w:val="none" w:sz="0" w:space="0" w:color="auto"/>
            <w:right w:val="none" w:sz="0" w:space="0" w:color="auto"/>
          </w:divBdr>
          <w:divsChild>
            <w:div w:id="11927828">
              <w:marLeft w:val="0"/>
              <w:marRight w:val="0"/>
              <w:marTop w:val="0"/>
              <w:marBottom w:val="0"/>
              <w:divBdr>
                <w:top w:val="none" w:sz="0" w:space="0" w:color="auto"/>
                <w:left w:val="none" w:sz="0" w:space="0" w:color="auto"/>
                <w:bottom w:val="none" w:sz="0" w:space="0" w:color="auto"/>
                <w:right w:val="none" w:sz="0" w:space="0" w:color="auto"/>
              </w:divBdr>
              <w:divsChild>
                <w:div w:id="663780194">
                  <w:marLeft w:val="0"/>
                  <w:marRight w:val="0"/>
                  <w:marTop w:val="0"/>
                  <w:marBottom w:val="0"/>
                  <w:divBdr>
                    <w:top w:val="none" w:sz="0" w:space="0" w:color="auto"/>
                    <w:left w:val="none" w:sz="0" w:space="0" w:color="auto"/>
                    <w:bottom w:val="none" w:sz="0" w:space="0" w:color="auto"/>
                    <w:right w:val="none" w:sz="0" w:space="0" w:color="auto"/>
                  </w:divBdr>
                  <w:divsChild>
                    <w:div w:id="993526802">
                      <w:marLeft w:val="0"/>
                      <w:marRight w:val="0"/>
                      <w:marTop w:val="0"/>
                      <w:marBottom w:val="275"/>
                      <w:divBdr>
                        <w:top w:val="none" w:sz="0" w:space="0" w:color="auto"/>
                        <w:left w:val="none" w:sz="0" w:space="0" w:color="auto"/>
                        <w:bottom w:val="none" w:sz="0" w:space="0" w:color="auto"/>
                        <w:right w:val="none" w:sz="0" w:space="0" w:color="auto"/>
                      </w:divBdr>
                    </w:div>
                  </w:divsChild>
                </w:div>
              </w:divsChild>
            </w:div>
          </w:divsChild>
        </w:div>
      </w:divsChild>
    </w:div>
    <w:div w:id="159080922">
      <w:bodyDiv w:val="1"/>
      <w:marLeft w:val="0"/>
      <w:marRight w:val="0"/>
      <w:marTop w:val="0"/>
      <w:marBottom w:val="0"/>
      <w:divBdr>
        <w:top w:val="none" w:sz="0" w:space="0" w:color="auto"/>
        <w:left w:val="none" w:sz="0" w:space="0" w:color="auto"/>
        <w:bottom w:val="none" w:sz="0" w:space="0" w:color="auto"/>
        <w:right w:val="none" w:sz="0" w:space="0" w:color="auto"/>
      </w:divBdr>
      <w:divsChild>
        <w:div w:id="43214719">
          <w:marLeft w:val="0"/>
          <w:marRight w:val="0"/>
          <w:marTop w:val="0"/>
          <w:marBottom w:val="100"/>
          <w:divBdr>
            <w:top w:val="none" w:sz="0" w:space="0" w:color="auto"/>
            <w:left w:val="none" w:sz="0" w:space="0" w:color="auto"/>
            <w:bottom w:val="none" w:sz="0" w:space="0" w:color="auto"/>
            <w:right w:val="none" w:sz="0" w:space="0" w:color="auto"/>
          </w:divBdr>
          <w:divsChild>
            <w:div w:id="25178783">
              <w:marLeft w:val="0"/>
              <w:marRight w:val="0"/>
              <w:marTop w:val="0"/>
              <w:marBottom w:val="0"/>
              <w:divBdr>
                <w:top w:val="none" w:sz="0" w:space="0" w:color="auto"/>
                <w:left w:val="none" w:sz="0" w:space="0" w:color="auto"/>
                <w:bottom w:val="none" w:sz="0" w:space="0" w:color="auto"/>
                <w:right w:val="none" w:sz="0" w:space="0" w:color="auto"/>
              </w:divBdr>
              <w:divsChild>
                <w:div w:id="1608662571">
                  <w:marLeft w:val="0"/>
                  <w:marRight w:val="0"/>
                  <w:marTop w:val="0"/>
                  <w:marBottom w:val="0"/>
                  <w:divBdr>
                    <w:top w:val="none" w:sz="0" w:space="0" w:color="auto"/>
                    <w:left w:val="none" w:sz="0" w:space="0" w:color="auto"/>
                    <w:bottom w:val="none" w:sz="0" w:space="0" w:color="auto"/>
                    <w:right w:val="none" w:sz="0" w:space="0" w:color="auto"/>
                  </w:divBdr>
                  <w:divsChild>
                    <w:div w:id="1647780532">
                      <w:marLeft w:val="0"/>
                      <w:marRight w:val="0"/>
                      <w:marTop w:val="0"/>
                      <w:marBottom w:val="275"/>
                      <w:divBdr>
                        <w:top w:val="none" w:sz="0" w:space="0" w:color="auto"/>
                        <w:left w:val="none" w:sz="0" w:space="0" w:color="auto"/>
                        <w:bottom w:val="none" w:sz="0" w:space="0" w:color="auto"/>
                        <w:right w:val="none" w:sz="0" w:space="0" w:color="auto"/>
                      </w:divBdr>
                    </w:div>
                  </w:divsChild>
                </w:div>
              </w:divsChild>
            </w:div>
          </w:divsChild>
        </w:div>
      </w:divsChild>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275914787">
      <w:bodyDiv w:val="1"/>
      <w:marLeft w:val="0"/>
      <w:marRight w:val="0"/>
      <w:marTop w:val="0"/>
      <w:marBottom w:val="0"/>
      <w:divBdr>
        <w:top w:val="none" w:sz="0" w:space="0" w:color="auto"/>
        <w:left w:val="none" w:sz="0" w:space="0" w:color="auto"/>
        <w:bottom w:val="none" w:sz="0" w:space="0" w:color="auto"/>
        <w:right w:val="none" w:sz="0" w:space="0" w:color="auto"/>
      </w:divBdr>
    </w:div>
    <w:div w:id="347024459">
      <w:bodyDiv w:val="1"/>
      <w:marLeft w:val="0"/>
      <w:marRight w:val="0"/>
      <w:marTop w:val="0"/>
      <w:marBottom w:val="0"/>
      <w:divBdr>
        <w:top w:val="none" w:sz="0" w:space="0" w:color="auto"/>
        <w:left w:val="none" w:sz="0" w:space="0" w:color="auto"/>
        <w:bottom w:val="none" w:sz="0" w:space="0" w:color="auto"/>
        <w:right w:val="none" w:sz="0" w:space="0" w:color="auto"/>
      </w:divBdr>
    </w:div>
    <w:div w:id="498346057">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033384174">
      <w:bodyDiv w:val="1"/>
      <w:marLeft w:val="0"/>
      <w:marRight w:val="0"/>
      <w:marTop w:val="0"/>
      <w:marBottom w:val="0"/>
      <w:divBdr>
        <w:top w:val="none" w:sz="0" w:space="0" w:color="auto"/>
        <w:left w:val="none" w:sz="0" w:space="0" w:color="auto"/>
        <w:bottom w:val="none" w:sz="0" w:space="0" w:color="auto"/>
        <w:right w:val="none" w:sz="0" w:space="0" w:color="auto"/>
      </w:divBdr>
      <w:divsChild>
        <w:div w:id="527254868">
          <w:marLeft w:val="0"/>
          <w:marRight w:val="0"/>
          <w:marTop w:val="0"/>
          <w:marBottom w:val="100"/>
          <w:divBdr>
            <w:top w:val="none" w:sz="0" w:space="0" w:color="auto"/>
            <w:left w:val="none" w:sz="0" w:space="0" w:color="auto"/>
            <w:bottom w:val="none" w:sz="0" w:space="0" w:color="auto"/>
            <w:right w:val="none" w:sz="0" w:space="0" w:color="auto"/>
          </w:divBdr>
          <w:divsChild>
            <w:div w:id="730157236">
              <w:marLeft w:val="0"/>
              <w:marRight w:val="0"/>
              <w:marTop w:val="0"/>
              <w:marBottom w:val="0"/>
              <w:divBdr>
                <w:top w:val="none" w:sz="0" w:space="0" w:color="auto"/>
                <w:left w:val="none" w:sz="0" w:space="0" w:color="auto"/>
                <w:bottom w:val="none" w:sz="0" w:space="0" w:color="auto"/>
                <w:right w:val="none" w:sz="0" w:space="0" w:color="auto"/>
              </w:divBdr>
              <w:divsChild>
                <w:div w:id="122238487">
                  <w:marLeft w:val="0"/>
                  <w:marRight w:val="0"/>
                  <w:marTop w:val="0"/>
                  <w:marBottom w:val="0"/>
                  <w:divBdr>
                    <w:top w:val="none" w:sz="0" w:space="0" w:color="auto"/>
                    <w:left w:val="none" w:sz="0" w:space="0" w:color="auto"/>
                    <w:bottom w:val="none" w:sz="0" w:space="0" w:color="auto"/>
                    <w:right w:val="none" w:sz="0" w:space="0" w:color="auto"/>
                  </w:divBdr>
                  <w:divsChild>
                    <w:div w:id="1464301123">
                      <w:marLeft w:val="0"/>
                      <w:marRight w:val="0"/>
                      <w:marTop w:val="0"/>
                      <w:marBottom w:val="275"/>
                      <w:divBdr>
                        <w:top w:val="none" w:sz="0" w:space="0" w:color="auto"/>
                        <w:left w:val="none" w:sz="0" w:space="0" w:color="auto"/>
                        <w:bottom w:val="none" w:sz="0" w:space="0" w:color="auto"/>
                        <w:right w:val="none" w:sz="0" w:space="0" w:color="auto"/>
                      </w:divBdr>
                    </w:div>
                  </w:divsChild>
                </w:div>
              </w:divsChild>
            </w:div>
          </w:divsChild>
        </w:div>
      </w:divsChild>
    </w:div>
    <w:div w:id="1104151709">
      <w:bodyDiv w:val="1"/>
      <w:marLeft w:val="0"/>
      <w:marRight w:val="0"/>
      <w:marTop w:val="0"/>
      <w:marBottom w:val="0"/>
      <w:divBdr>
        <w:top w:val="none" w:sz="0" w:space="0" w:color="auto"/>
        <w:left w:val="none" w:sz="0" w:space="0" w:color="auto"/>
        <w:bottom w:val="none" w:sz="0" w:space="0" w:color="auto"/>
        <w:right w:val="none" w:sz="0" w:space="0" w:color="auto"/>
      </w:divBdr>
      <w:divsChild>
        <w:div w:id="595866909">
          <w:marLeft w:val="0"/>
          <w:marRight w:val="0"/>
          <w:marTop w:val="0"/>
          <w:marBottom w:val="100"/>
          <w:divBdr>
            <w:top w:val="none" w:sz="0" w:space="0" w:color="auto"/>
            <w:left w:val="none" w:sz="0" w:space="0" w:color="auto"/>
            <w:bottom w:val="none" w:sz="0" w:space="0" w:color="auto"/>
            <w:right w:val="none" w:sz="0" w:space="0" w:color="auto"/>
          </w:divBdr>
          <w:divsChild>
            <w:div w:id="2112318429">
              <w:marLeft w:val="0"/>
              <w:marRight w:val="0"/>
              <w:marTop w:val="0"/>
              <w:marBottom w:val="0"/>
              <w:divBdr>
                <w:top w:val="none" w:sz="0" w:space="0" w:color="auto"/>
                <w:left w:val="none" w:sz="0" w:space="0" w:color="auto"/>
                <w:bottom w:val="none" w:sz="0" w:space="0" w:color="auto"/>
                <w:right w:val="none" w:sz="0" w:space="0" w:color="auto"/>
              </w:divBdr>
              <w:divsChild>
                <w:div w:id="1005475072">
                  <w:marLeft w:val="0"/>
                  <w:marRight w:val="0"/>
                  <w:marTop w:val="0"/>
                  <w:marBottom w:val="0"/>
                  <w:divBdr>
                    <w:top w:val="none" w:sz="0" w:space="0" w:color="auto"/>
                    <w:left w:val="none" w:sz="0" w:space="0" w:color="auto"/>
                    <w:bottom w:val="none" w:sz="0" w:space="0" w:color="auto"/>
                    <w:right w:val="none" w:sz="0" w:space="0" w:color="auto"/>
                  </w:divBdr>
                  <w:divsChild>
                    <w:div w:id="803304631">
                      <w:marLeft w:val="0"/>
                      <w:marRight w:val="0"/>
                      <w:marTop w:val="0"/>
                      <w:marBottom w:val="275"/>
                      <w:divBdr>
                        <w:top w:val="none" w:sz="0" w:space="0" w:color="auto"/>
                        <w:left w:val="none" w:sz="0" w:space="0" w:color="auto"/>
                        <w:bottom w:val="none" w:sz="0" w:space="0" w:color="auto"/>
                        <w:right w:val="none" w:sz="0" w:space="0" w:color="auto"/>
                      </w:divBdr>
                    </w:div>
                  </w:divsChild>
                </w:div>
              </w:divsChild>
            </w:div>
          </w:divsChild>
        </w:div>
      </w:divsChild>
    </w:div>
    <w:div w:id="1110005300">
      <w:bodyDiv w:val="1"/>
      <w:marLeft w:val="0"/>
      <w:marRight w:val="0"/>
      <w:marTop w:val="0"/>
      <w:marBottom w:val="0"/>
      <w:divBdr>
        <w:top w:val="none" w:sz="0" w:space="0" w:color="auto"/>
        <w:left w:val="none" w:sz="0" w:space="0" w:color="auto"/>
        <w:bottom w:val="none" w:sz="0" w:space="0" w:color="auto"/>
        <w:right w:val="none" w:sz="0" w:space="0" w:color="auto"/>
      </w:divBdr>
    </w:div>
    <w:div w:id="1472215196">
      <w:bodyDiv w:val="1"/>
      <w:marLeft w:val="0"/>
      <w:marRight w:val="0"/>
      <w:marTop w:val="0"/>
      <w:marBottom w:val="0"/>
      <w:divBdr>
        <w:top w:val="none" w:sz="0" w:space="0" w:color="auto"/>
        <w:left w:val="none" w:sz="0" w:space="0" w:color="auto"/>
        <w:bottom w:val="none" w:sz="0" w:space="0" w:color="auto"/>
        <w:right w:val="none" w:sz="0" w:space="0" w:color="auto"/>
      </w:divBdr>
    </w:div>
    <w:div w:id="1683703691">
      <w:bodyDiv w:val="1"/>
      <w:marLeft w:val="0"/>
      <w:marRight w:val="0"/>
      <w:marTop w:val="0"/>
      <w:marBottom w:val="0"/>
      <w:divBdr>
        <w:top w:val="none" w:sz="0" w:space="0" w:color="auto"/>
        <w:left w:val="none" w:sz="0" w:space="0" w:color="auto"/>
        <w:bottom w:val="none" w:sz="0" w:space="0" w:color="auto"/>
        <w:right w:val="none" w:sz="0" w:space="0" w:color="auto"/>
      </w:divBdr>
    </w:div>
    <w:div w:id="1697150134">
      <w:bodyDiv w:val="1"/>
      <w:marLeft w:val="0"/>
      <w:marRight w:val="0"/>
      <w:marTop w:val="0"/>
      <w:marBottom w:val="0"/>
      <w:divBdr>
        <w:top w:val="none" w:sz="0" w:space="0" w:color="auto"/>
        <w:left w:val="none" w:sz="0" w:space="0" w:color="auto"/>
        <w:bottom w:val="none" w:sz="0" w:space="0" w:color="auto"/>
        <w:right w:val="none" w:sz="0" w:space="0" w:color="auto"/>
      </w:divBdr>
    </w:div>
    <w:div w:id="1837256835">
      <w:bodyDiv w:val="1"/>
      <w:marLeft w:val="0"/>
      <w:marRight w:val="0"/>
      <w:marTop w:val="0"/>
      <w:marBottom w:val="0"/>
      <w:divBdr>
        <w:top w:val="none" w:sz="0" w:space="0" w:color="auto"/>
        <w:left w:val="none" w:sz="0" w:space="0" w:color="auto"/>
        <w:bottom w:val="none" w:sz="0" w:space="0" w:color="auto"/>
        <w:right w:val="none" w:sz="0" w:space="0" w:color="auto"/>
      </w:divBdr>
    </w:div>
    <w:div w:id="196793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824</Words>
  <Characters>4537</Characters>
  <Application>Microsoft Office Word</Application>
  <DocSecurity>0</DocSecurity>
  <Lines>37</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5351</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PC</cp:lastModifiedBy>
  <cp:revision>5</cp:revision>
  <dcterms:created xsi:type="dcterms:W3CDTF">2018-03-27T13:56:00Z</dcterms:created>
  <dcterms:modified xsi:type="dcterms:W3CDTF">2018-03-27T14:03:00Z</dcterms:modified>
</cp:coreProperties>
</file>