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0C" w:rsidRPr="00A41802" w:rsidRDefault="00A41802" w:rsidP="005F720C">
      <w:pPr>
        <w:rPr>
          <w:rFonts w:ascii="Times New Roman" w:hAnsi="Times New Roman" w:cs="Times New Roman"/>
          <w:b/>
          <w:sz w:val="36"/>
          <w:szCs w:val="36"/>
        </w:rPr>
      </w:pPr>
      <w:r w:rsidRPr="00A41802">
        <w:rPr>
          <w:rFonts w:ascii="Times New Roman" w:hAnsi="Times New Roman" w:cs="Times New Roman"/>
          <w:b/>
          <w:sz w:val="36"/>
          <w:szCs w:val="36"/>
        </w:rPr>
        <w:t xml:space="preserve">STUDY OF NANOTECNOLOGY IN COMMUNICATION SYSTEMS </w:t>
      </w:r>
    </w:p>
    <w:p w:rsidR="008D1155" w:rsidRPr="00A41802" w:rsidRDefault="00A41802" w:rsidP="005F720C">
      <w:pPr>
        <w:jc w:val="both"/>
        <w:rPr>
          <w:rFonts w:ascii="Times New Roman" w:hAnsi="Times New Roman" w:cs="Times New Roman"/>
          <w:sz w:val="24"/>
          <w:szCs w:val="24"/>
        </w:rPr>
      </w:pPr>
      <w:r w:rsidRPr="00A41802">
        <w:rPr>
          <w:rFonts w:ascii="Times New Roman" w:hAnsi="Times New Roman" w:cs="Times New Roman"/>
          <w:b/>
          <w:sz w:val="24"/>
          <w:szCs w:val="24"/>
        </w:rPr>
        <w:t>ABSTRACT</w:t>
      </w:r>
      <w:r w:rsidR="005F720C" w:rsidRPr="00A41802">
        <w:rPr>
          <w:rFonts w:ascii="Times New Roman" w:hAnsi="Times New Roman" w:cs="Times New Roman"/>
          <w:sz w:val="24"/>
          <w:szCs w:val="24"/>
        </w:rPr>
        <w:t>:  This paper presents an insight into some of the recent breakthroughs in nanotechnology which includes various traditional devices like transistors, light emitting diode, capacitors, integrated circuits to achieve efficiency resulting in lesser time and low power consumption. Nanotechnology can be applied to the field of electronics using carbon nanotubes, which when used on a polyamide substrate of a semiconductor wafer provides high mobility, flexibility, shock resistance, on off ratios and switching speeds, impossible to be achieved with glass plates as substrates. Its usage in Active Matrix Organic Light Emitting Diode displays results in high current driving capability unlike polycrystalline silicon in traditional Liquid Crystal Displays. Lately semiconductor nanowires have been developed, exhibiting transparency and highly uniform electrical performance. CNT FETs have come of age where single walled CNTs replace the silicon channel resulting in strong coupling thus shrinking the FET size. This  paper  an  overview  of many  issues  related  to  nanotechnology  in  communication  systems  are discussed,  and  also  paper  will  provides  a  brief  ideas  of  the  potential  application  of  various nanotechnology developments in the communication systems and the potential for future possibilities researches that may lead to improved communication systems.</w:t>
      </w:r>
    </w:p>
    <w:p w:rsidR="00A41802" w:rsidRDefault="005571DD" w:rsidP="00A41802">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hAnsi="Times New Roman" w:cs="Times New Roman"/>
          <w:b/>
          <w:sz w:val="24"/>
          <w:szCs w:val="24"/>
        </w:rPr>
        <w:t>Keywords</w:t>
      </w:r>
      <w:r w:rsidRPr="00A41802">
        <w:rPr>
          <w:rFonts w:ascii="Times New Roman" w:hAnsi="Times New Roman" w:cs="Times New Roman"/>
          <w:sz w:val="24"/>
          <w:szCs w:val="24"/>
        </w:rPr>
        <w:t>: Nanotechnology, Molecular Nano Technology (MNT), Molecular communication, Nano machines, Nano-communications</w:t>
      </w:r>
      <w:r w:rsidR="00A41802" w:rsidRPr="00A41802">
        <w:rPr>
          <w:rFonts w:ascii="Times New Roman" w:eastAsia="Times New Roman" w:hAnsi="Times New Roman" w:cs="Times New Roman"/>
          <w:color w:val="000000"/>
          <w:sz w:val="24"/>
          <w:szCs w:val="24"/>
        </w:rPr>
        <w:t xml:space="preserve">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b/>
          <w:color w:val="000000"/>
          <w:sz w:val="24"/>
          <w:szCs w:val="24"/>
          <w:u w:val="single"/>
        </w:rPr>
      </w:pPr>
      <w:r w:rsidRPr="007503BD">
        <w:rPr>
          <w:rFonts w:ascii="Times New Roman" w:eastAsia="Times New Roman" w:hAnsi="Times New Roman" w:cs="Times New Roman"/>
          <w:b/>
          <w:color w:val="000000"/>
          <w:sz w:val="24"/>
          <w:szCs w:val="24"/>
          <w:u w:val="single"/>
        </w:rPr>
        <w:t xml:space="preserve">References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 [1] </w:t>
      </w:r>
      <w:proofErr w:type="spellStart"/>
      <w:r w:rsidRPr="007503BD">
        <w:rPr>
          <w:rFonts w:ascii="Times New Roman" w:eastAsia="Times New Roman" w:hAnsi="Times New Roman" w:cs="Times New Roman"/>
          <w:color w:val="000000"/>
          <w:sz w:val="24"/>
          <w:szCs w:val="24"/>
        </w:rPr>
        <w:t>Sneha</w:t>
      </w:r>
      <w:proofErr w:type="spellEnd"/>
      <w:r w:rsidRPr="007503BD">
        <w:rPr>
          <w:rFonts w:ascii="Times New Roman" w:eastAsia="Times New Roman" w:hAnsi="Times New Roman" w:cs="Times New Roman"/>
          <w:color w:val="000000"/>
          <w:sz w:val="24"/>
          <w:szCs w:val="24"/>
        </w:rPr>
        <w:t xml:space="preserve"> Dixit; Future wireless technology.  International Journal of Scientific and Research Publications, Volume 5, Issue 2, February 2015.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[2] Saddam Hossain. 5G Wireless Communication Systems. American Journal of Engineering Research </w:t>
      </w:r>
      <w:r w:rsidR="00C774FA">
        <w:rPr>
          <w:rFonts w:ascii="Times New Roman" w:eastAsia="Times New Roman" w:hAnsi="Times New Roman" w:cs="Times New Roman"/>
          <w:color w:val="000000"/>
          <w:sz w:val="24"/>
          <w:szCs w:val="24"/>
        </w:rPr>
        <w:t>(AJER) 2016</w:t>
      </w:r>
      <w:r w:rsidRPr="007503BD">
        <w:rPr>
          <w:rFonts w:ascii="Times New Roman" w:eastAsia="Times New Roman" w:hAnsi="Times New Roman" w:cs="Times New Roman"/>
          <w:color w:val="000000"/>
          <w:sz w:val="24"/>
          <w:szCs w:val="24"/>
        </w:rPr>
        <w:t xml:space="preserve"> Volume 02, Issue 10, pp. 344-353.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[3] Ian F. </w:t>
      </w:r>
      <w:proofErr w:type="spellStart"/>
      <w:r w:rsidRPr="007503BD">
        <w:rPr>
          <w:rFonts w:ascii="Times New Roman" w:eastAsia="Times New Roman" w:hAnsi="Times New Roman" w:cs="Times New Roman"/>
          <w:color w:val="000000"/>
          <w:sz w:val="24"/>
          <w:szCs w:val="24"/>
        </w:rPr>
        <w:t>Akyildiz</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Josep</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Miquel</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Jornet</w:t>
      </w:r>
      <w:proofErr w:type="spellEnd"/>
      <w:r w:rsidRPr="007503BD">
        <w:rPr>
          <w:rFonts w:ascii="Times New Roman" w:eastAsia="Times New Roman" w:hAnsi="Times New Roman" w:cs="Times New Roman"/>
          <w:color w:val="000000"/>
          <w:sz w:val="24"/>
          <w:szCs w:val="24"/>
        </w:rPr>
        <w:t>. Nano Communication Networks. Nano Communication Networks</w:t>
      </w:r>
      <w:r w:rsidR="00C774FA">
        <w:rPr>
          <w:rFonts w:ascii="Times New Roman" w:eastAsia="Times New Roman" w:hAnsi="Times New Roman" w:cs="Times New Roman"/>
          <w:color w:val="000000"/>
          <w:sz w:val="24"/>
          <w:szCs w:val="24"/>
        </w:rPr>
        <w:t xml:space="preserve"> 1 (2019</w:t>
      </w:r>
      <w:r w:rsidRPr="007503BD">
        <w:rPr>
          <w:rFonts w:ascii="Times New Roman" w:eastAsia="Times New Roman" w:hAnsi="Times New Roman" w:cs="Times New Roman"/>
          <w:color w:val="000000"/>
          <w:sz w:val="24"/>
          <w:szCs w:val="24"/>
        </w:rPr>
        <w:t xml:space="preserve">) 3-19 Elsevier Ltd.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doi:10.1016/j.nancom.2010.04.001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[4] Ian F. </w:t>
      </w:r>
      <w:proofErr w:type="spellStart"/>
      <w:r w:rsidRPr="007503BD">
        <w:rPr>
          <w:rFonts w:ascii="Times New Roman" w:eastAsia="Times New Roman" w:hAnsi="Times New Roman" w:cs="Times New Roman"/>
          <w:color w:val="000000"/>
          <w:sz w:val="24"/>
          <w:szCs w:val="24"/>
        </w:rPr>
        <w:t>Akyildiz</w:t>
      </w:r>
      <w:proofErr w:type="spellEnd"/>
      <w:r w:rsidRPr="007503BD">
        <w:rPr>
          <w:rFonts w:ascii="Times New Roman" w:eastAsia="Times New Roman" w:hAnsi="Times New Roman" w:cs="Times New Roman"/>
          <w:color w:val="000000"/>
          <w:sz w:val="24"/>
          <w:szCs w:val="24"/>
        </w:rPr>
        <w:t xml:space="preserve">, Fernando </w:t>
      </w:r>
      <w:proofErr w:type="spellStart"/>
      <w:proofErr w:type="gramStart"/>
      <w:r w:rsidRPr="007503BD">
        <w:rPr>
          <w:rFonts w:ascii="Times New Roman" w:eastAsia="Times New Roman" w:hAnsi="Times New Roman" w:cs="Times New Roman"/>
          <w:color w:val="000000"/>
          <w:sz w:val="24"/>
          <w:szCs w:val="24"/>
        </w:rPr>
        <w:t>Brunetti</w:t>
      </w:r>
      <w:proofErr w:type="spellEnd"/>
      <w:r w:rsidRPr="007503BD">
        <w:rPr>
          <w:rFonts w:ascii="Times New Roman" w:eastAsia="Times New Roman" w:hAnsi="Times New Roman" w:cs="Times New Roman"/>
          <w:color w:val="000000"/>
          <w:sz w:val="24"/>
          <w:szCs w:val="24"/>
        </w:rPr>
        <w:t xml:space="preserve"> ,</w:t>
      </w:r>
      <w:proofErr w:type="gramEnd"/>
      <w:r w:rsidRPr="007503BD">
        <w:rPr>
          <w:rFonts w:ascii="Times New Roman" w:eastAsia="Times New Roman" w:hAnsi="Times New Roman" w:cs="Times New Roman"/>
          <w:color w:val="000000"/>
          <w:sz w:val="24"/>
          <w:szCs w:val="24"/>
        </w:rPr>
        <w:t xml:space="preserve"> Cristina </w:t>
      </w:r>
      <w:proofErr w:type="spellStart"/>
      <w:r w:rsidRPr="007503BD">
        <w:rPr>
          <w:rFonts w:ascii="Times New Roman" w:eastAsia="Times New Roman" w:hAnsi="Times New Roman" w:cs="Times New Roman"/>
          <w:color w:val="000000"/>
          <w:sz w:val="24"/>
          <w:szCs w:val="24"/>
        </w:rPr>
        <w:t>Blazquez</w:t>
      </w:r>
      <w:proofErr w:type="spellEnd"/>
      <w:r w:rsidRPr="007503BD">
        <w:rPr>
          <w:rFonts w:ascii="Times New Roman" w:eastAsia="Times New Roman" w:hAnsi="Times New Roman" w:cs="Times New Roman"/>
          <w:color w:val="000000"/>
          <w:sz w:val="24"/>
          <w:szCs w:val="24"/>
        </w:rPr>
        <w:t xml:space="preserve">. Nano networks: A new communication paradigm. Computer Networks 52 (2008) 2260-2279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doi:10.1016/j.comnet.2008.04.001. </w:t>
      </w:r>
    </w:p>
    <w:p w:rsid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[5] Martin </w:t>
      </w:r>
      <w:proofErr w:type="spellStart"/>
      <w:r w:rsidRPr="007503BD">
        <w:rPr>
          <w:rFonts w:ascii="Times New Roman" w:eastAsia="Times New Roman" w:hAnsi="Times New Roman" w:cs="Times New Roman"/>
          <w:color w:val="000000"/>
          <w:sz w:val="24"/>
          <w:szCs w:val="24"/>
        </w:rPr>
        <w:t>Zikmunda</w:t>
      </w:r>
      <w:proofErr w:type="spellEnd"/>
      <w:r w:rsidRPr="007503BD">
        <w:rPr>
          <w:rFonts w:ascii="Times New Roman" w:eastAsia="Times New Roman" w:hAnsi="Times New Roman" w:cs="Times New Roman"/>
          <w:color w:val="000000"/>
          <w:sz w:val="24"/>
          <w:szCs w:val="24"/>
        </w:rPr>
        <w:t xml:space="preserve">. Communication technology for </w:t>
      </w:r>
      <w:proofErr w:type="spellStart"/>
      <w:r w:rsidRPr="007503BD">
        <w:rPr>
          <w:rFonts w:ascii="Times New Roman" w:eastAsia="Times New Roman" w:hAnsi="Times New Roman" w:cs="Times New Roman"/>
          <w:color w:val="000000"/>
          <w:sz w:val="24"/>
          <w:szCs w:val="24"/>
        </w:rPr>
        <w:t>nano</w:t>
      </w:r>
      <w:proofErr w:type="spellEnd"/>
      <w:r w:rsidRPr="007503BD">
        <w:rPr>
          <w:rFonts w:ascii="Times New Roman" w:eastAsia="Times New Roman" w:hAnsi="Times New Roman" w:cs="Times New Roman"/>
          <w:color w:val="000000"/>
          <w:sz w:val="24"/>
          <w:szCs w:val="24"/>
        </w:rPr>
        <w:t xml:space="preserve"> sensors and </w:t>
      </w:r>
      <w:proofErr w:type="spellStart"/>
      <w:r w:rsidRPr="007503BD">
        <w:rPr>
          <w:rFonts w:ascii="Times New Roman" w:eastAsia="Times New Roman" w:hAnsi="Times New Roman" w:cs="Times New Roman"/>
          <w:color w:val="000000"/>
          <w:sz w:val="24"/>
          <w:szCs w:val="24"/>
        </w:rPr>
        <w:t>nano</w:t>
      </w:r>
      <w:proofErr w:type="spellEnd"/>
      <w:r w:rsidRPr="007503BD">
        <w:rPr>
          <w:rFonts w:ascii="Times New Roman" w:eastAsia="Times New Roman" w:hAnsi="Times New Roman" w:cs="Times New Roman"/>
          <w:color w:val="000000"/>
          <w:sz w:val="24"/>
          <w:szCs w:val="24"/>
        </w:rPr>
        <w:t xml:space="preserve"> devices applications in the health industry. NANOCON 2011, Brno, Czech Republic, EU.</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[6] </w:t>
      </w:r>
      <w:proofErr w:type="spellStart"/>
      <w:r w:rsidRPr="007503BD">
        <w:rPr>
          <w:rFonts w:ascii="Times New Roman" w:eastAsia="Times New Roman" w:hAnsi="Times New Roman" w:cs="Times New Roman"/>
          <w:color w:val="000000"/>
          <w:sz w:val="24"/>
          <w:szCs w:val="24"/>
        </w:rPr>
        <w:t>Vimal</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Upadhayayl</w:t>
      </w:r>
      <w:proofErr w:type="spellEnd"/>
      <w:r w:rsidRPr="007503BD">
        <w:rPr>
          <w:rFonts w:ascii="Times New Roman" w:eastAsia="Times New Roman" w:hAnsi="Times New Roman" w:cs="Times New Roman"/>
          <w:color w:val="000000"/>
          <w:sz w:val="24"/>
          <w:szCs w:val="24"/>
        </w:rPr>
        <w:t xml:space="preserve"> and Dr. </w:t>
      </w:r>
      <w:proofErr w:type="spellStart"/>
      <w:r w:rsidRPr="007503BD">
        <w:rPr>
          <w:rFonts w:ascii="Times New Roman" w:eastAsia="Times New Roman" w:hAnsi="Times New Roman" w:cs="Times New Roman"/>
          <w:color w:val="000000"/>
          <w:sz w:val="24"/>
          <w:szCs w:val="24"/>
        </w:rPr>
        <w:t>Sonali</w:t>
      </w:r>
      <w:proofErr w:type="spellEnd"/>
      <w:r w:rsidRPr="007503BD">
        <w:rPr>
          <w:rFonts w:ascii="Times New Roman" w:eastAsia="Times New Roman" w:hAnsi="Times New Roman" w:cs="Times New Roman"/>
          <w:color w:val="000000"/>
          <w:sz w:val="24"/>
          <w:szCs w:val="24"/>
        </w:rPr>
        <w:t xml:space="preserve"> Agarwal. Application of wireless </w:t>
      </w:r>
      <w:proofErr w:type="spellStart"/>
      <w:r w:rsidRPr="007503BD">
        <w:rPr>
          <w:rFonts w:ascii="Times New Roman" w:eastAsia="Times New Roman" w:hAnsi="Times New Roman" w:cs="Times New Roman"/>
          <w:color w:val="000000"/>
          <w:sz w:val="24"/>
          <w:szCs w:val="24"/>
        </w:rPr>
        <w:t>nano</w:t>
      </w:r>
      <w:proofErr w:type="spellEnd"/>
      <w:r w:rsidRPr="007503BD">
        <w:rPr>
          <w:rFonts w:ascii="Times New Roman" w:eastAsia="Times New Roman" w:hAnsi="Times New Roman" w:cs="Times New Roman"/>
          <w:color w:val="000000"/>
          <w:sz w:val="24"/>
          <w:szCs w:val="24"/>
        </w:rPr>
        <w:t xml:space="preserve"> sensor networks for wild lives. International Journal of Distributed and Parallel Systems </w:t>
      </w:r>
    </w:p>
    <w:p w:rsidR="007503BD" w:rsidRPr="007503BD" w:rsidRDefault="00C774FA"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(IJDPS) Vol. 3, No. 4, July 2016</w:t>
      </w:r>
      <w:bookmarkStart w:id="0" w:name="_GoBack"/>
      <w:bookmarkEnd w:id="0"/>
      <w:r w:rsidR="007503BD" w:rsidRPr="007503BD">
        <w:rPr>
          <w:rFonts w:ascii="Times New Roman" w:eastAsia="Times New Roman" w:hAnsi="Times New Roman" w:cs="Times New Roman"/>
          <w:color w:val="000000"/>
          <w:sz w:val="24"/>
          <w:szCs w:val="24"/>
        </w:rPr>
        <w:t xml:space="preserve">.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[7] </w:t>
      </w:r>
      <w:proofErr w:type="spellStart"/>
      <w:r w:rsidRPr="007503BD">
        <w:rPr>
          <w:rFonts w:ascii="Times New Roman" w:eastAsia="Times New Roman" w:hAnsi="Times New Roman" w:cs="Times New Roman"/>
          <w:color w:val="000000"/>
          <w:sz w:val="24"/>
          <w:szCs w:val="24"/>
        </w:rPr>
        <w:t>Gokul</w:t>
      </w:r>
      <w:proofErr w:type="spellEnd"/>
      <w:r w:rsidRPr="007503BD">
        <w:rPr>
          <w:rFonts w:ascii="Times New Roman" w:eastAsia="Times New Roman" w:hAnsi="Times New Roman" w:cs="Times New Roman"/>
          <w:color w:val="000000"/>
          <w:sz w:val="24"/>
          <w:szCs w:val="24"/>
        </w:rPr>
        <w:t xml:space="preserve"> P Nair. Nano core - A Review on 5G Mobile Communications. International Journal of Computer Science and Mobile Computing, ICMIC13, December 2013, pp.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124-133.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[8] </w:t>
      </w:r>
      <w:proofErr w:type="spellStart"/>
      <w:r w:rsidRPr="007503BD">
        <w:rPr>
          <w:rFonts w:ascii="Times New Roman" w:eastAsia="Times New Roman" w:hAnsi="Times New Roman" w:cs="Times New Roman"/>
          <w:color w:val="000000"/>
          <w:sz w:val="24"/>
          <w:szCs w:val="24"/>
        </w:rPr>
        <w:t>Supriya</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Lokhande</w:t>
      </w:r>
      <w:proofErr w:type="spellEnd"/>
      <w:r w:rsidRPr="007503BD">
        <w:rPr>
          <w:rFonts w:ascii="Times New Roman" w:eastAsia="Times New Roman" w:hAnsi="Times New Roman" w:cs="Times New Roman"/>
          <w:color w:val="000000"/>
          <w:sz w:val="24"/>
          <w:szCs w:val="24"/>
        </w:rPr>
        <w:t xml:space="preserve">, </w:t>
      </w:r>
      <w:proofErr w:type="spellStart"/>
      <w:r w:rsidRPr="007503BD">
        <w:rPr>
          <w:rFonts w:ascii="Times New Roman" w:eastAsia="Times New Roman" w:hAnsi="Times New Roman" w:cs="Times New Roman"/>
          <w:color w:val="000000"/>
          <w:sz w:val="24"/>
          <w:szCs w:val="24"/>
        </w:rPr>
        <w:t>Rupali</w:t>
      </w:r>
      <w:proofErr w:type="spellEnd"/>
      <w:r w:rsidRPr="007503BD">
        <w:rPr>
          <w:rFonts w:ascii="Times New Roman" w:eastAsia="Times New Roman" w:hAnsi="Times New Roman" w:cs="Times New Roman"/>
          <w:color w:val="000000"/>
          <w:sz w:val="24"/>
          <w:szCs w:val="24"/>
        </w:rPr>
        <w:t xml:space="preserve"> Pate. Role of Nanotechnology in Shaping the Future of Mobile and Wireless Devices. International Journal of Science and Research (IJSR),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Volume 3, Issue 1, January 2014. </w:t>
      </w:r>
    </w:p>
    <w:p w:rsidR="007503BD" w:rsidRPr="007503BD" w:rsidRDefault="007503BD" w:rsidP="007503BD">
      <w:pPr>
        <w:spacing w:after="100" w:afterAutospacing="1" w:line="360" w:lineRule="auto"/>
        <w:ind w:right="-15" w:hanging="540"/>
        <w:contextualSpacing/>
        <w:jc w:val="both"/>
        <w:rPr>
          <w:rFonts w:ascii="Times New Roman" w:eastAsia="Times New Roman" w:hAnsi="Times New Roman" w:cs="Times New Roman"/>
          <w:color w:val="000000"/>
          <w:sz w:val="24"/>
          <w:szCs w:val="24"/>
        </w:rPr>
      </w:pPr>
      <w:r w:rsidRPr="007503BD">
        <w:rPr>
          <w:rFonts w:ascii="Times New Roman" w:eastAsia="Times New Roman" w:hAnsi="Times New Roman" w:cs="Times New Roman"/>
          <w:color w:val="000000"/>
          <w:sz w:val="24"/>
          <w:szCs w:val="24"/>
        </w:rPr>
        <w:t xml:space="preserve">[9] M. </w:t>
      </w:r>
      <w:proofErr w:type="spellStart"/>
      <w:r w:rsidRPr="007503BD">
        <w:rPr>
          <w:rFonts w:ascii="Times New Roman" w:eastAsia="Times New Roman" w:hAnsi="Times New Roman" w:cs="Times New Roman"/>
          <w:color w:val="000000"/>
          <w:sz w:val="24"/>
          <w:szCs w:val="24"/>
        </w:rPr>
        <w:t>Saif</w:t>
      </w:r>
      <w:proofErr w:type="spellEnd"/>
      <w:r w:rsidRPr="007503BD">
        <w:rPr>
          <w:rFonts w:ascii="Times New Roman" w:eastAsia="Times New Roman" w:hAnsi="Times New Roman" w:cs="Times New Roman"/>
          <w:color w:val="000000"/>
          <w:sz w:val="24"/>
          <w:szCs w:val="24"/>
        </w:rPr>
        <w:t xml:space="preserve"> Islam and </w:t>
      </w:r>
      <w:proofErr w:type="spellStart"/>
      <w:r w:rsidRPr="007503BD">
        <w:rPr>
          <w:rFonts w:ascii="Times New Roman" w:eastAsia="Times New Roman" w:hAnsi="Times New Roman" w:cs="Times New Roman"/>
          <w:color w:val="000000"/>
          <w:sz w:val="24"/>
          <w:szCs w:val="24"/>
        </w:rPr>
        <w:t>Logeeswaran</w:t>
      </w:r>
      <w:proofErr w:type="spellEnd"/>
      <w:r w:rsidRPr="007503BD">
        <w:rPr>
          <w:rFonts w:ascii="Times New Roman" w:eastAsia="Times New Roman" w:hAnsi="Times New Roman" w:cs="Times New Roman"/>
          <w:color w:val="000000"/>
          <w:sz w:val="24"/>
          <w:szCs w:val="24"/>
        </w:rPr>
        <w:t xml:space="preserve"> V. J., </w:t>
      </w:r>
      <w:proofErr w:type="spellStart"/>
      <w:r w:rsidRPr="007503BD">
        <w:rPr>
          <w:rFonts w:ascii="Times New Roman" w:eastAsia="Times New Roman" w:hAnsi="Times New Roman" w:cs="Times New Roman"/>
          <w:color w:val="000000"/>
          <w:sz w:val="24"/>
          <w:szCs w:val="24"/>
        </w:rPr>
        <w:t>Nanoscale</w:t>
      </w:r>
      <w:proofErr w:type="spellEnd"/>
      <w:r w:rsidRPr="007503BD">
        <w:rPr>
          <w:rFonts w:ascii="Times New Roman" w:eastAsia="Times New Roman" w:hAnsi="Times New Roman" w:cs="Times New Roman"/>
          <w:color w:val="000000"/>
          <w:sz w:val="24"/>
          <w:szCs w:val="24"/>
        </w:rPr>
        <w:t xml:space="preserve"> Materials and Devices for Future Communication Networks. IEEE Communications Magazine, June 2010. </w:t>
      </w:r>
    </w:p>
    <w:p w:rsidR="007503BD" w:rsidRPr="00A41802" w:rsidRDefault="007503BD" w:rsidP="00C774FA">
      <w:pPr>
        <w:spacing w:after="100" w:afterAutospacing="1" w:line="360" w:lineRule="auto"/>
        <w:ind w:right="-15" w:hanging="540"/>
        <w:contextualSpacing/>
        <w:jc w:val="both"/>
        <w:rPr>
          <w:rFonts w:ascii="Times New Roman" w:eastAsia="Times New Roman" w:hAnsi="Times New Roman" w:cs="Times New Roman"/>
          <w:color w:val="000000"/>
          <w:sz w:val="24"/>
          <w:szCs w:val="24"/>
        </w:rPr>
      </w:pPr>
    </w:p>
    <w:p w:rsidR="00A41802" w:rsidRPr="00A41802" w:rsidRDefault="00A41802" w:rsidP="00A41802">
      <w:pPr>
        <w:spacing w:after="100" w:afterAutospacing="1" w:line="360" w:lineRule="auto"/>
        <w:ind w:right="-15" w:hanging="540"/>
        <w:contextualSpacing/>
        <w:rPr>
          <w:rFonts w:ascii="Times New Roman" w:eastAsia="Times New Roman" w:hAnsi="Times New Roman" w:cs="Times New Roman"/>
          <w:color w:val="000000"/>
          <w:sz w:val="24"/>
          <w:szCs w:val="24"/>
          <w:u w:val="single" w:color="000000"/>
        </w:rPr>
      </w:pPr>
      <w:r w:rsidRPr="00A41802">
        <w:rPr>
          <w:rFonts w:ascii="Times New Roman" w:eastAsia="Wingdings" w:hAnsi="Times New Roman" w:cs="Times New Roman"/>
          <w:noProof/>
          <w:sz w:val="24"/>
          <w:szCs w:val="24"/>
        </w:rPr>
        <w:drawing>
          <wp:anchor distT="0" distB="0" distL="114300" distR="114300" simplePos="0" relativeHeight="251659264" behindDoc="1" locked="0" layoutInCell="1" allowOverlap="1" wp14:anchorId="7D7CB84B" wp14:editId="34B71BF8">
            <wp:simplePos x="0" y="0"/>
            <wp:positionH relativeFrom="column">
              <wp:posOffset>-685800</wp:posOffset>
            </wp:positionH>
            <wp:positionV relativeFrom="paragraph">
              <wp:posOffset>316865</wp:posOffset>
            </wp:positionV>
            <wp:extent cx="1885950" cy="1855470"/>
            <wp:effectExtent l="0" t="0" r="0" b="0"/>
            <wp:wrapThrough wrapText="bothSides">
              <wp:wrapPolygon edited="0">
                <wp:start x="0" y="0"/>
                <wp:lineTo x="0" y="21290"/>
                <wp:lineTo x="21382" y="21290"/>
                <wp:lineTo x="21382" y="0"/>
                <wp:lineTo x="0" y="0"/>
              </wp:wrapPolygon>
            </wp:wrapThrough>
            <wp:docPr id="2" name="Picture 2" descr="20200127_18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00127_1852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85950" cy="1855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1802">
        <w:rPr>
          <w:rFonts w:ascii="Times New Roman" w:eastAsia="Times New Roman" w:hAnsi="Times New Roman" w:cs="Times New Roman"/>
          <w:color w:val="FF0000"/>
          <w:sz w:val="24"/>
          <w:szCs w:val="24"/>
        </w:rPr>
        <w:t>BIOGRAPHY</w:t>
      </w:r>
    </w:p>
    <w:p w:rsidR="00A41802" w:rsidRPr="00A41802" w:rsidRDefault="00A41802" w:rsidP="00A41802">
      <w:pPr>
        <w:widowControl w:val="0"/>
        <w:autoSpaceDE w:val="0"/>
        <w:autoSpaceDN w:val="0"/>
        <w:adjustRightInd w:val="0"/>
        <w:spacing w:after="0" w:line="240" w:lineRule="auto"/>
        <w:ind w:left="9"/>
        <w:jc w:val="both"/>
        <w:rPr>
          <w:rFonts w:ascii="Times New Roman" w:eastAsia="Times New Roman" w:hAnsi="Times New Roman" w:cs="Times New Roman"/>
          <w:color w:val="000000"/>
          <w:sz w:val="24"/>
          <w:szCs w:val="24"/>
        </w:rPr>
      </w:pPr>
      <w:r w:rsidRPr="00A41802">
        <w:rPr>
          <w:rFonts w:ascii="Times New Roman" w:eastAsia="Times New Roman" w:hAnsi="Times New Roman" w:cs="Times New Roman"/>
          <w:color w:val="000000"/>
          <w:sz w:val="24"/>
          <w:szCs w:val="24"/>
        </w:rPr>
        <w:t xml:space="preserve">Dr. </w:t>
      </w:r>
      <w:proofErr w:type="spellStart"/>
      <w:r w:rsidRPr="00A41802">
        <w:rPr>
          <w:rFonts w:ascii="Times New Roman" w:eastAsia="Times New Roman" w:hAnsi="Times New Roman" w:cs="Times New Roman"/>
          <w:color w:val="000000"/>
          <w:sz w:val="24"/>
          <w:szCs w:val="24"/>
        </w:rPr>
        <w:t>Sumit</w:t>
      </w:r>
      <w:proofErr w:type="spellEnd"/>
      <w:r w:rsidRPr="00A41802">
        <w:rPr>
          <w:rFonts w:ascii="Times New Roman" w:eastAsia="Times New Roman" w:hAnsi="Times New Roman" w:cs="Times New Roman"/>
          <w:color w:val="000000"/>
          <w:sz w:val="24"/>
          <w:szCs w:val="24"/>
        </w:rPr>
        <w:t xml:space="preserve"> Kumar Gupta Dean, Faculty of Science </w:t>
      </w:r>
      <w:proofErr w:type="spellStart"/>
      <w:r w:rsidRPr="00A41802">
        <w:rPr>
          <w:rFonts w:ascii="Times New Roman" w:eastAsia="Times New Roman" w:hAnsi="Times New Roman" w:cs="Times New Roman"/>
          <w:color w:val="000000"/>
          <w:sz w:val="24"/>
          <w:szCs w:val="24"/>
        </w:rPr>
        <w:t>Parishkar</w:t>
      </w:r>
      <w:proofErr w:type="spellEnd"/>
      <w:r w:rsidRPr="00A41802">
        <w:rPr>
          <w:rFonts w:ascii="Times New Roman" w:eastAsia="Times New Roman" w:hAnsi="Times New Roman" w:cs="Times New Roman"/>
          <w:color w:val="000000"/>
          <w:sz w:val="24"/>
          <w:szCs w:val="24"/>
        </w:rPr>
        <w:t xml:space="preserve"> College of Global  Excellence Jaipur, India, in the Department of Physics, With over 17 years of teaching, research, and administrative experience, he has held various administrative positions as the Head of Department in various degree colleges and engineering colleges and has a vast experience of teaching in IIT-JEE Institute. </w:t>
      </w:r>
    </w:p>
    <w:p w:rsidR="00A41802" w:rsidRPr="00A41802" w:rsidRDefault="00A41802" w:rsidP="00A41802">
      <w:pPr>
        <w:widowControl w:val="0"/>
        <w:kinsoku w:val="0"/>
        <w:overflowPunct w:val="0"/>
        <w:autoSpaceDE w:val="0"/>
        <w:autoSpaceDN w:val="0"/>
        <w:adjustRightInd w:val="0"/>
        <w:spacing w:after="0" w:line="240" w:lineRule="auto"/>
        <w:jc w:val="both"/>
        <w:outlineLvl w:val="1"/>
        <w:rPr>
          <w:rFonts w:ascii="Times New Roman" w:eastAsia="Times New Roman" w:hAnsi="Times New Roman" w:cs="Times New Roman"/>
          <w:bCs/>
          <w:color w:val="FF0000"/>
          <w:sz w:val="24"/>
          <w:szCs w:val="24"/>
          <w:u w:val="single"/>
        </w:rPr>
      </w:pPr>
      <w:r w:rsidRPr="00A41802">
        <w:rPr>
          <w:rFonts w:ascii="Times New Roman" w:eastAsia="Times New Roman" w:hAnsi="Times New Roman" w:cs="Times New Roman"/>
          <w:bCs/>
          <w:color w:val="FF0000"/>
          <w:sz w:val="24"/>
          <w:szCs w:val="24"/>
          <w:u w:val="single"/>
        </w:rPr>
        <w:t>PUBLICATIONS/CONFERENCES/SYMPOSIUM</w:t>
      </w:r>
    </w:p>
    <w:p w:rsidR="00A41802" w:rsidRPr="00A41802" w:rsidRDefault="00A41802" w:rsidP="00A41802">
      <w:pPr>
        <w:widowControl w:val="0"/>
        <w:autoSpaceDE w:val="0"/>
        <w:autoSpaceDN w:val="0"/>
        <w:adjustRightInd w:val="0"/>
        <w:spacing w:after="0" w:line="240" w:lineRule="auto"/>
        <w:ind w:left="9"/>
        <w:jc w:val="both"/>
        <w:rPr>
          <w:rFonts w:ascii="Times New Roman" w:eastAsia="Times New Roman" w:hAnsi="Times New Roman" w:cs="Times New Roman"/>
          <w:color w:val="000000"/>
          <w:sz w:val="24"/>
          <w:szCs w:val="24"/>
        </w:rPr>
      </w:pPr>
      <w:r w:rsidRPr="00A41802">
        <w:rPr>
          <w:rFonts w:ascii="Times New Roman" w:eastAsia="Times New Roman" w:hAnsi="Times New Roman" w:cs="Times New Roman"/>
          <w:color w:val="000000"/>
          <w:sz w:val="24"/>
          <w:szCs w:val="24"/>
        </w:rPr>
        <w:t xml:space="preserve">He has published 35 research papers in highly reputed UGC Approved International Journals, IEEE Explorer, Springer Journal and Elsevier Journal. He has participated in 28 international and national Seminars and delivered lectures in 24 international and national conferences. He guided 20 M.sc (Physics) Projects and 25 </w:t>
      </w:r>
      <w:proofErr w:type="spellStart"/>
      <w:r w:rsidRPr="00A41802">
        <w:rPr>
          <w:rFonts w:ascii="Times New Roman" w:eastAsia="Times New Roman" w:hAnsi="Times New Roman" w:cs="Times New Roman"/>
          <w:color w:val="000000"/>
          <w:sz w:val="24"/>
          <w:szCs w:val="24"/>
        </w:rPr>
        <w:t>B.Tech</w:t>
      </w:r>
      <w:proofErr w:type="spellEnd"/>
      <w:r w:rsidRPr="00A41802">
        <w:rPr>
          <w:rFonts w:ascii="Times New Roman" w:eastAsia="Times New Roman" w:hAnsi="Times New Roman" w:cs="Times New Roman"/>
          <w:color w:val="000000"/>
          <w:sz w:val="24"/>
          <w:szCs w:val="24"/>
        </w:rPr>
        <w:t xml:space="preserve"> Projects and 10 </w:t>
      </w:r>
      <w:proofErr w:type="spellStart"/>
      <w:r w:rsidRPr="00A41802">
        <w:rPr>
          <w:rFonts w:ascii="Times New Roman" w:eastAsia="Times New Roman" w:hAnsi="Times New Roman" w:cs="Times New Roman"/>
          <w:color w:val="000000"/>
          <w:sz w:val="24"/>
          <w:szCs w:val="24"/>
        </w:rPr>
        <w:t>M.Tech</w:t>
      </w:r>
      <w:proofErr w:type="spellEnd"/>
      <w:r w:rsidRPr="00A41802">
        <w:rPr>
          <w:rFonts w:ascii="Times New Roman" w:eastAsia="Times New Roman" w:hAnsi="Times New Roman" w:cs="Times New Roman"/>
          <w:color w:val="000000"/>
          <w:sz w:val="24"/>
          <w:szCs w:val="24"/>
        </w:rPr>
        <w:t xml:space="preserve"> Projects. 120 students has been published research paper in UGC approved Peer Reviewed, Thomson’s Reuters under his supervision. He has published 7 books. (1.) Electronic material &amp; processes (2) Microwave Engineering-l, (3) Electro-Magnetic field theory (4).    Electronics Device &amp; circuits, (5)   Optical Fiber Communication .He has been appointed  International Editorial Board Members In 50 UGC  Approved ,Thomson Reuter Indexed ,Referred ‎ International Journal &amp; Invited International Advisory Committee Member &amp; Keynote Speaker from over 100 countries. He has supervised 2</w:t>
      </w:r>
      <w:r w:rsidRPr="00A41802">
        <w:rPr>
          <w:rFonts w:ascii="Times New Roman" w:eastAsia="Times New Roman" w:hAnsi="Times New Roman" w:cs="Times New Roman"/>
          <w:bCs/>
          <w:color w:val="000000"/>
          <w:sz w:val="24"/>
          <w:szCs w:val="24"/>
        </w:rPr>
        <w:t xml:space="preserve"> students to completed Ph.D. under his supervision&amp; 3 students are currently undergoing Ph.D. under his supervision. He has been Evaluated more Ph.D. thesis from various abroad university as Cairo University, Egypt. </w:t>
      </w:r>
    </w:p>
    <w:p w:rsidR="00A41802" w:rsidRPr="00A41802" w:rsidRDefault="00A41802" w:rsidP="00A41802">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rPr>
      </w:pPr>
      <w:r w:rsidRPr="00A41802">
        <w:rPr>
          <w:rFonts w:ascii="Times New Roman" w:eastAsia="Times New Roman" w:hAnsi="Times New Roman" w:cs="Times New Roman"/>
          <w:bCs/>
          <w:color w:val="FF0000"/>
          <w:sz w:val="24"/>
          <w:szCs w:val="24"/>
          <w:u w:val="single"/>
        </w:rPr>
        <w:t>MEMBERSHIP OF PROFESSIONAL SOCITIES</w:t>
      </w:r>
    </w:p>
    <w:p w:rsidR="00A41802" w:rsidRPr="00A41802" w:rsidRDefault="00A41802" w:rsidP="00A41802">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A41802">
        <w:rPr>
          <w:rFonts w:ascii="Times New Roman" w:eastAsia="Times New Roman" w:hAnsi="Times New Roman" w:cs="Times New Roman"/>
          <w:color w:val="000000"/>
          <w:sz w:val="24"/>
          <w:szCs w:val="24"/>
        </w:rPr>
        <w:t>(1). State coordinator SPACE DEVELOPMENT NEXUS, (2</w:t>
      </w:r>
      <w:r w:rsidRPr="00A41802">
        <w:rPr>
          <w:rFonts w:ascii="Times New Roman" w:eastAsia="Times New Roman" w:hAnsi="Times New Roman" w:cs="Times New Roman"/>
          <w:bCs/>
          <w:color w:val="000000"/>
          <w:sz w:val="24"/>
          <w:szCs w:val="24"/>
        </w:rPr>
        <w:t>). Member, Instrument Society of India (2003-2004), (3). Member, National Academy of Science, India, (</w:t>
      </w:r>
      <w:r w:rsidRPr="00A41802">
        <w:rPr>
          <w:rFonts w:ascii="Times New Roman" w:eastAsia="Times New Roman" w:hAnsi="Times New Roman" w:cs="Times New Roman"/>
          <w:color w:val="000000"/>
          <w:sz w:val="24"/>
          <w:szCs w:val="24"/>
        </w:rPr>
        <w:t>4). Member, Indian Physics Society, (5). Member American Physics Society, (6). Member, ocean Future Society (7). Member, National society of Professional Engineers (NSPE), (8). Member, International Association of Engineers (IAENG) (, 9).</w:t>
      </w:r>
      <w:r w:rsidRPr="00A41802">
        <w:rPr>
          <w:rFonts w:ascii="Times New Roman" w:eastAsia="Times New Roman" w:hAnsi="Times New Roman" w:cs="Times New Roman"/>
          <w:bCs/>
          <w:color w:val="000000"/>
          <w:sz w:val="24"/>
          <w:szCs w:val="24"/>
          <w:shd w:val="clear" w:color="auto" w:fill="FFFFFF"/>
        </w:rPr>
        <w:t>Member, Arizona Science Center</w:t>
      </w:r>
      <w:r w:rsidRPr="00A41802">
        <w:rPr>
          <w:rFonts w:ascii="Times New Roman" w:eastAsia="Times New Roman" w:hAnsi="Times New Roman" w:cs="Times New Roman"/>
          <w:color w:val="000000"/>
          <w:sz w:val="24"/>
          <w:szCs w:val="24"/>
          <w:shd w:val="clear" w:color="auto" w:fill="FFFFFF"/>
        </w:rPr>
        <w:t> (Member 1461638</w:t>
      </w:r>
      <w:proofErr w:type="gramStart"/>
      <w:r w:rsidRPr="00A41802">
        <w:rPr>
          <w:rFonts w:ascii="Times New Roman" w:eastAsia="Times New Roman" w:hAnsi="Times New Roman" w:cs="Times New Roman"/>
          <w:color w:val="000000"/>
          <w:sz w:val="24"/>
          <w:szCs w:val="24"/>
          <w:shd w:val="clear" w:color="auto" w:fill="FFFFFF"/>
        </w:rPr>
        <w:t>)(</w:t>
      </w:r>
      <w:proofErr w:type="gramEnd"/>
      <w:r w:rsidRPr="00A41802">
        <w:rPr>
          <w:rFonts w:ascii="Times New Roman" w:eastAsia="Times New Roman" w:hAnsi="Times New Roman" w:cs="Times New Roman"/>
          <w:color w:val="000000"/>
          <w:sz w:val="24"/>
          <w:szCs w:val="24"/>
          <w:shd w:val="clear" w:color="auto" w:fill="FFFFFF"/>
        </w:rPr>
        <w:t xml:space="preserve">10).Member, Society of Industrial and Applied Mathematics, (11).Member, Institute for engineering research and publication (IFERP), (12). Member, </w:t>
      </w:r>
      <w:proofErr w:type="spellStart"/>
      <w:r w:rsidRPr="00A41802">
        <w:rPr>
          <w:rFonts w:ascii="Times New Roman" w:eastAsia="Times New Roman" w:hAnsi="Times New Roman" w:cs="Times New Roman"/>
          <w:color w:val="000000"/>
          <w:sz w:val="24"/>
          <w:szCs w:val="24"/>
          <w:shd w:val="clear" w:color="auto" w:fill="FFFFFF"/>
        </w:rPr>
        <w:t>Vigyan</w:t>
      </w:r>
      <w:proofErr w:type="spellEnd"/>
      <w:r w:rsidRPr="00A41802">
        <w:rPr>
          <w:rFonts w:ascii="Times New Roman" w:eastAsia="Times New Roman" w:hAnsi="Times New Roman" w:cs="Times New Roman"/>
          <w:color w:val="000000"/>
          <w:sz w:val="24"/>
          <w:szCs w:val="24"/>
          <w:shd w:val="clear" w:color="auto" w:fill="FFFFFF"/>
        </w:rPr>
        <w:t xml:space="preserve"> </w:t>
      </w:r>
      <w:proofErr w:type="spellStart"/>
      <w:r w:rsidRPr="00A41802">
        <w:rPr>
          <w:rFonts w:ascii="Times New Roman" w:eastAsia="Times New Roman" w:hAnsi="Times New Roman" w:cs="Times New Roman"/>
          <w:color w:val="000000"/>
          <w:sz w:val="24"/>
          <w:szCs w:val="24"/>
          <w:shd w:val="clear" w:color="auto" w:fill="FFFFFF"/>
        </w:rPr>
        <w:t>Bharati</w:t>
      </w:r>
      <w:proofErr w:type="spellEnd"/>
      <w:r w:rsidRPr="00A41802">
        <w:rPr>
          <w:rFonts w:ascii="Times New Roman" w:eastAsia="Times New Roman" w:hAnsi="Times New Roman" w:cs="Times New Roman"/>
          <w:color w:val="000000"/>
          <w:sz w:val="24"/>
          <w:szCs w:val="24"/>
          <w:shd w:val="clear" w:color="auto" w:fill="FFFFFF"/>
        </w:rPr>
        <w:t xml:space="preserve"> Rajasthan (13).Member, IEOM Society (The European Industrial Engineering and Operations Management), </w:t>
      </w:r>
      <w:r w:rsidRPr="00A41802">
        <w:rPr>
          <w:rFonts w:ascii="Times New Roman" w:eastAsia="Times New Roman" w:hAnsi="Times New Roman" w:cs="Times New Roman"/>
          <w:color w:val="000000"/>
          <w:sz w:val="24"/>
          <w:szCs w:val="24"/>
          <w:shd w:val="clear" w:color="auto" w:fill="FFFFFF"/>
        </w:rPr>
        <w:lastRenderedPageBreak/>
        <w:t xml:space="preserve">(14). State Coordinator </w:t>
      </w:r>
      <w:proofErr w:type="spellStart"/>
      <w:r w:rsidRPr="00A41802">
        <w:rPr>
          <w:rFonts w:ascii="Times New Roman" w:eastAsia="Times New Roman" w:hAnsi="Times New Roman" w:cs="Times New Roman"/>
          <w:color w:val="000000"/>
          <w:sz w:val="24"/>
          <w:szCs w:val="24"/>
          <w:shd w:val="clear" w:color="auto" w:fill="FFFFFF"/>
        </w:rPr>
        <w:t>Vidhyarthi</w:t>
      </w:r>
      <w:proofErr w:type="spellEnd"/>
      <w:r w:rsidRPr="00A41802">
        <w:rPr>
          <w:rFonts w:ascii="Times New Roman" w:eastAsia="Times New Roman" w:hAnsi="Times New Roman" w:cs="Times New Roman"/>
          <w:color w:val="000000"/>
          <w:sz w:val="24"/>
          <w:szCs w:val="24"/>
          <w:shd w:val="clear" w:color="auto" w:fill="FFFFFF"/>
        </w:rPr>
        <w:t xml:space="preserve"> </w:t>
      </w:r>
      <w:proofErr w:type="spellStart"/>
      <w:r w:rsidRPr="00A41802">
        <w:rPr>
          <w:rFonts w:ascii="Times New Roman" w:eastAsia="Times New Roman" w:hAnsi="Times New Roman" w:cs="Times New Roman"/>
          <w:color w:val="000000"/>
          <w:sz w:val="24"/>
          <w:szCs w:val="24"/>
          <w:shd w:val="clear" w:color="auto" w:fill="FFFFFF"/>
        </w:rPr>
        <w:t>Vigyan</w:t>
      </w:r>
      <w:proofErr w:type="spellEnd"/>
      <w:r w:rsidRPr="00A41802">
        <w:rPr>
          <w:rFonts w:ascii="Times New Roman" w:eastAsia="Times New Roman" w:hAnsi="Times New Roman" w:cs="Times New Roman"/>
          <w:color w:val="000000"/>
          <w:sz w:val="24"/>
          <w:szCs w:val="24"/>
          <w:shd w:val="clear" w:color="auto" w:fill="FFFFFF"/>
        </w:rPr>
        <w:t xml:space="preserve"> </w:t>
      </w:r>
      <w:proofErr w:type="spellStart"/>
      <w:r w:rsidRPr="00A41802">
        <w:rPr>
          <w:rFonts w:ascii="Times New Roman" w:eastAsia="Times New Roman" w:hAnsi="Times New Roman" w:cs="Times New Roman"/>
          <w:color w:val="000000"/>
          <w:sz w:val="24"/>
          <w:szCs w:val="24"/>
          <w:shd w:val="clear" w:color="auto" w:fill="FFFFFF"/>
        </w:rPr>
        <w:t>Manthan</w:t>
      </w:r>
      <w:proofErr w:type="spellEnd"/>
      <w:r w:rsidRPr="00A41802">
        <w:rPr>
          <w:rFonts w:ascii="Times New Roman" w:eastAsia="Times New Roman" w:hAnsi="Times New Roman" w:cs="Times New Roman"/>
          <w:color w:val="000000"/>
          <w:sz w:val="24"/>
          <w:szCs w:val="24"/>
          <w:shd w:val="clear" w:color="auto" w:fill="FFFFFF"/>
        </w:rPr>
        <w:t xml:space="preserve">, </w:t>
      </w:r>
    </w:p>
    <w:p w:rsidR="00A41802" w:rsidRPr="00A41802" w:rsidRDefault="00A41802" w:rsidP="00A41802">
      <w:pPr>
        <w:widowControl w:val="0"/>
        <w:autoSpaceDE w:val="0"/>
        <w:autoSpaceDN w:val="0"/>
        <w:adjustRightInd w:val="0"/>
        <w:spacing w:after="0" w:line="240" w:lineRule="auto"/>
        <w:contextualSpacing/>
        <w:jc w:val="both"/>
        <w:rPr>
          <w:rFonts w:ascii="Times New Roman" w:eastAsia="Times New Roman" w:hAnsi="Times New Roman" w:cs="Times New Roman"/>
          <w:bCs/>
          <w:iCs/>
          <w:color w:val="000000"/>
          <w:sz w:val="24"/>
          <w:szCs w:val="24"/>
          <w:u w:val="single"/>
          <w:shd w:val="clear" w:color="auto" w:fill="FFFFFF"/>
        </w:rPr>
      </w:pPr>
    </w:p>
    <w:p w:rsidR="00A41802" w:rsidRPr="00A41802" w:rsidRDefault="00A41802" w:rsidP="00A41802">
      <w:pPr>
        <w:widowControl w:val="0"/>
        <w:autoSpaceDE w:val="0"/>
        <w:autoSpaceDN w:val="0"/>
        <w:adjustRightInd w:val="0"/>
        <w:spacing w:after="0" w:line="240" w:lineRule="auto"/>
        <w:contextualSpacing/>
        <w:jc w:val="both"/>
        <w:rPr>
          <w:rFonts w:ascii="Times New Roman" w:eastAsia="Times New Roman" w:hAnsi="Times New Roman" w:cs="Times New Roman"/>
          <w:bCs/>
          <w:iCs/>
          <w:color w:val="FF0000"/>
          <w:sz w:val="24"/>
          <w:szCs w:val="24"/>
          <w:u w:val="single"/>
          <w:shd w:val="clear" w:color="auto" w:fill="FFFFFF"/>
        </w:rPr>
      </w:pPr>
      <w:r w:rsidRPr="00A41802">
        <w:rPr>
          <w:rFonts w:ascii="Times New Roman" w:eastAsia="Times New Roman" w:hAnsi="Times New Roman" w:cs="Times New Roman"/>
          <w:bCs/>
          <w:iCs/>
          <w:color w:val="FF0000"/>
          <w:sz w:val="24"/>
          <w:szCs w:val="24"/>
          <w:u w:val="single"/>
          <w:shd w:val="clear" w:color="auto" w:fill="FFFFFF"/>
        </w:rPr>
        <w:t xml:space="preserve">ACADEMIC/ RESEARCH HONORS </w:t>
      </w:r>
    </w:p>
    <w:p w:rsidR="00A41802" w:rsidRPr="00A41802" w:rsidRDefault="00A41802" w:rsidP="00A41802">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A41802">
        <w:rPr>
          <w:rFonts w:ascii="Times New Roman" w:eastAsia="Wingdings" w:hAnsi="Times New Roman" w:cs="Times New Roman"/>
          <w:color w:val="000000"/>
          <w:sz w:val="24"/>
          <w:szCs w:val="24"/>
        </w:rPr>
        <w:t xml:space="preserve">  (1). Awarded </w:t>
      </w:r>
      <w:r w:rsidRPr="00A41802">
        <w:rPr>
          <w:rFonts w:ascii="Times New Roman" w:eastAsia="Wingdings" w:hAnsi="Times New Roman" w:cs="Times New Roman"/>
          <w:bCs/>
          <w:iCs/>
          <w:color w:val="000000"/>
          <w:sz w:val="24"/>
          <w:szCs w:val="24"/>
        </w:rPr>
        <w:t>Best Dean of Year 2018,</w:t>
      </w:r>
      <w:r w:rsidRPr="00A41802">
        <w:rPr>
          <w:rFonts w:ascii="Times New Roman" w:eastAsia="Wingdings" w:hAnsi="Times New Roman" w:cs="Times New Roman"/>
          <w:color w:val="000000"/>
          <w:sz w:val="24"/>
          <w:szCs w:val="24"/>
        </w:rPr>
        <w:t xml:space="preserve"> (2). Awarded Best Researcher Award 2019, (3). Awarded Life Time Achievement Award 2019, (4). Awarded Best Senior Scientist Awarded 2019   (5). Awarded Best Physics Teacher of The year 2019,</w:t>
      </w:r>
      <w:r w:rsidRPr="00A41802">
        <w:rPr>
          <w:rFonts w:ascii="Times New Roman" w:eastAsia="Wingdings" w:hAnsi="Times New Roman" w:cs="Times New Roman"/>
          <w:iCs/>
          <w:color w:val="000000"/>
          <w:sz w:val="24"/>
          <w:szCs w:val="24"/>
          <w:shd w:val="clear" w:color="auto" w:fill="FFFFFF"/>
        </w:rPr>
        <w:t xml:space="preserve"> (6). Nominated Awardee IARDO RACE 2019 Bangkok, (7). Nominated Awardee for Pride of Indian Education Award (</w:t>
      </w:r>
      <w:r w:rsidRPr="00A41802">
        <w:rPr>
          <w:rFonts w:ascii="Times New Roman" w:eastAsia="Times New Roman" w:hAnsi="Times New Roman" w:cs="Times New Roman"/>
          <w:color w:val="000000"/>
          <w:sz w:val="24"/>
          <w:szCs w:val="24"/>
          <w:shd w:val="clear" w:color="auto" w:fill="FFFFFF"/>
        </w:rPr>
        <w:t>8). Awarded Best Young Scientist Award 2018</w:t>
      </w:r>
    </w:p>
    <w:p w:rsidR="00A41802" w:rsidRPr="00A41802" w:rsidRDefault="00A41802" w:rsidP="00A41802">
      <w:pPr>
        <w:spacing w:after="0" w:line="240" w:lineRule="auto"/>
        <w:rPr>
          <w:rFonts w:ascii="Wingdings" w:eastAsia="Wingdings" w:hAnsi="Wingdings" w:cs="Wingdings"/>
          <w:sz w:val="24"/>
          <w:szCs w:val="24"/>
        </w:rPr>
      </w:pPr>
    </w:p>
    <w:p w:rsidR="005571DD" w:rsidRPr="00A41802" w:rsidRDefault="005571DD" w:rsidP="005F720C">
      <w:pPr>
        <w:jc w:val="both"/>
        <w:rPr>
          <w:rFonts w:ascii="Times New Roman" w:hAnsi="Times New Roman" w:cs="Times New Roman"/>
          <w:sz w:val="24"/>
          <w:szCs w:val="24"/>
        </w:rPr>
      </w:pPr>
    </w:p>
    <w:sectPr w:rsidR="005571DD" w:rsidRPr="00A41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0C"/>
    <w:rsid w:val="0024641E"/>
    <w:rsid w:val="005276D9"/>
    <w:rsid w:val="005571DD"/>
    <w:rsid w:val="005F720C"/>
    <w:rsid w:val="007503BD"/>
    <w:rsid w:val="00913548"/>
    <w:rsid w:val="00A41802"/>
    <w:rsid w:val="00C77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B007E-42B5-4A58-893E-10D103D9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6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10590">
      <w:bodyDiv w:val="1"/>
      <w:marLeft w:val="0"/>
      <w:marRight w:val="0"/>
      <w:marTop w:val="0"/>
      <w:marBottom w:val="0"/>
      <w:divBdr>
        <w:top w:val="none" w:sz="0" w:space="0" w:color="auto"/>
        <w:left w:val="none" w:sz="0" w:space="0" w:color="auto"/>
        <w:bottom w:val="none" w:sz="0" w:space="0" w:color="auto"/>
        <w:right w:val="none" w:sz="0" w:space="0" w:color="auto"/>
      </w:divBdr>
    </w:div>
    <w:div w:id="961182993">
      <w:bodyDiv w:val="1"/>
      <w:marLeft w:val="0"/>
      <w:marRight w:val="0"/>
      <w:marTop w:val="0"/>
      <w:marBottom w:val="0"/>
      <w:divBdr>
        <w:top w:val="none" w:sz="0" w:space="0" w:color="auto"/>
        <w:left w:val="none" w:sz="0" w:space="0" w:color="auto"/>
        <w:bottom w:val="none" w:sz="0" w:space="0" w:color="auto"/>
        <w:right w:val="none" w:sz="0" w:space="0" w:color="auto"/>
      </w:divBdr>
    </w:div>
    <w:div w:id="1054622909">
      <w:bodyDiv w:val="1"/>
      <w:marLeft w:val="0"/>
      <w:marRight w:val="0"/>
      <w:marTop w:val="0"/>
      <w:marBottom w:val="0"/>
      <w:divBdr>
        <w:top w:val="none" w:sz="0" w:space="0" w:color="auto"/>
        <w:left w:val="none" w:sz="0" w:space="0" w:color="auto"/>
        <w:bottom w:val="none" w:sz="0" w:space="0" w:color="auto"/>
        <w:right w:val="none" w:sz="0" w:space="0" w:color="auto"/>
      </w:divBdr>
    </w:div>
    <w:div w:id="1100447006">
      <w:bodyDiv w:val="1"/>
      <w:marLeft w:val="0"/>
      <w:marRight w:val="0"/>
      <w:marTop w:val="0"/>
      <w:marBottom w:val="0"/>
      <w:divBdr>
        <w:top w:val="none" w:sz="0" w:space="0" w:color="auto"/>
        <w:left w:val="none" w:sz="0" w:space="0" w:color="auto"/>
        <w:bottom w:val="none" w:sz="0" w:space="0" w:color="auto"/>
        <w:right w:val="none" w:sz="0" w:space="0" w:color="auto"/>
      </w:divBdr>
    </w:div>
    <w:div w:id="110083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4</cp:revision>
  <dcterms:created xsi:type="dcterms:W3CDTF">2019-09-16T08:15:00Z</dcterms:created>
  <dcterms:modified xsi:type="dcterms:W3CDTF">2020-06-02T05:36:00Z</dcterms:modified>
</cp:coreProperties>
</file>