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7FB612" w14:textId="77777777" w:rsidR="003A184B" w:rsidRPr="003A184B" w:rsidRDefault="003A184B" w:rsidP="003A184B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3A184B">
        <w:rPr>
          <w:rFonts w:ascii="Times New Roman" w:hAnsi="Times New Roman" w:cs="Times New Roman"/>
          <w:b/>
          <w:bCs/>
          <w:sz w:val="32"/>
          <w:szCs w:val="32"/>
        </w:rPr>
        <w:t>Abstract</w:t>
      </w:r>
    </w:p>
    <w:p w14:paraId="4745E22D" w14:textId="5796F848" w:rsidR="003A184B" w:rsidRDefault="003A184B" w:rsidP="003A184B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 current study aimed to synthesis of new copper </w:t>
      </w:r>
      <w:proofErr w:type="spellStart"/>
      <w:r>
        <w:rPr>
          <w:rFonts w:ascii="Times New Roman" w:hAnsi="Times New Roman" w:cs="Times New Roman"/>
          <w:sz w:val="26"/>
          <w:szCs w:val="26"/>
        </w:rPr>
        <w:t>NanoParticles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using the Coriandrum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sativum L. Seed extracts and investigated of the characterization, properties and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comparison between the different (</w:t>
      </w:r>
      <w:proofErr w:type="spellStart"/>
      <w:r>
        <w:rPr>
          <w:rFonts w:ascii="Times New Roman" w:hAnsi="Times New Roman" w:cs="Times New Roman"/>
          <w:sz w:val="26"/>
          <w:szCs w:val="26"/>
        </w:rPr>
        <w:t>CuNPs</w:t>
      </w:r>
      <w:proofErr w:type="spellEnd"/>
      <w:r>
        <w:rPr>
          <w:rFonts w:ascii="Times New Roman" w:hAnsi="Times New Roman" w:cs="Times New Roman"/>
          <w:sz w:val="26"/>
          <w:szCs w:val="26"/>
        </w:rPr>
        <w:t>) to find the best one to investigate their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application in further study. The copper nanoparticles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proofErr w:type="spellStart"/>
      <w:r>
        <w:rPr>
          <w:rFonts w:ascii="Times New Roman" w:hAnsi="Times New Roman" w:cs="Times New Roman"/>
          <w:sz w:val="26"/>
          <w:szCs w:val="26"/>
        </w:rPr>
        <w:t>CuNPs</w:t>
      </w:r>
      <w:proofErr w:type="spellEnd"/>
      <w:r>
        <w:rPr>
          <w:rFonts w:ascii="Times New Roman" w:hAnsi="Times New Roman" w:cs="Times New Roman"/>
          <w:sz w:val="26"/>
          <w:szCs w:val="26"/>
        </w:rPr>
        <w:t>) created by using 80 ml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of aqueous solution of CuSO</w:t>
      </w:r>
      <w:r>
        <w:rPr>
          <w:rFonts w:ascii="Times New Roman" w:hAnsi="Times New Roman" w:cs="Times New Roman"/>
          <w:sz w:val="17"/>
          <w:szCs w:val="17"/>
        </w:rPr>
        <w:t>4</w:t>
      </w:r>
      <w:r>
        <w:rPr>
          <w:rFonts w:ascii="Times New Roman" w:hAnsi="Times New Roman" w:cs="Times New Roman"/>
          <w:sz w:val="26"/>
          <w:szCs w:val="26"/>
        </w:rPr>
        <w:t>•5H</w:t>
      </w:r>
      <w:r>
        <w:rPr>
          <w:rFonts w:ascii="Times New Roman" w:hAnsi="Times New Roman" w:cs="Times New Roman"/>
          <w:sz w:val="17"/>
          <w:szCs w:val="17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O (2mM) with the 20 ml of aqueous </w:t>
      </w:r>
      <w:proofErr w:type="gramStart"/>
      <w:r>
        <w:rPr>
          <w:rFonts w:ascii="Times New Roman" w:hAnsi="Times New Roman" w:cs="Times New Roman"/>
          <w:sz w:val="26"/>
          <w:szCs w:val="26"/>
        </w:rPr>
        <w:t>extracts(</w:t>
      </w:r>
      <w:proofErr w:type="gramEnd"/>
      <w:r>
        <w:rPr>
          <w:rFonts w:ascii="Times New Roman" w:hAnsi="Times New Roman" w:cs="Times New Roman"/>
          <w:sz w:val="26"/>
          <w:szCs w:val="26"/>
        </w:rPr>
        <w:t>hot and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cold) of Coriandrum s. as a reducing and stabilizing agents. After 30 minutes with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continuous heating about 70 </w:t>
      </w:r>
      <w:proofErr w:type="spellStart"/>
      <w:r>
        <w:rPr>
          <w:rFonts w:ascii="Times New Roman" w:hAnsi="Times New Roman" w:cs="Times New Roman"/>
          <w:sz w:val="26"/>
          <w:szCs w:val="26"/>
        </w:rPr>
        <w:t>C°,the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change of color solution assures to the formation of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copper nanoparticles and the optimization of the different conditions, including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temperature, time of reaction, pH, concentration of copper sulphate pentagonal water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CuSO</w:t>
      </w:r>
      <w:r>
        <w:rPr>
          <w:rFonts w:ascii="Times New Roman" w:hAnsi="Times New Roman" w:cs="Times New Roman"/>
          <w:sz w:val="17"/>
          <w:szCs w:val="17"/>
        </w:rPr>
        <w:t>4</w:t>
      </w:r>
      <w:r>
        <w:rPr>
          <w:rFonts w:ascii="Times New Roman" w:hAnsi="Times New Roman" w:cs="Times New Roman"/>
          <w:sz w:val="26"/>
          <w:szCs w:val="26"/>
        </w:rPr>
        <w:t>•5H</w:t>
      </w:r>
      <w:r>
        <w:rPr>
          <w:rFonts w:ascii="Times New Roman" w:hAnsi="Times New Roman" w:cs="Times New Roman"/>
          <w:sz w:val="17"/>
          <w:szCs w:val="17"/>
        </w:rPr>
        <w:t>2</w:t>
      </w:r>
      <w:r>
        <w:rPr>
          <w:rFonts w:ascii="Times New Roman" w:hAnsi="Times New Roman" w:cs="Times New Roman"/>
          <w:sz w:val="26"/>
          <w:szCs w:val="26"/>
        </w:rPr>
        <w:t>O and the mixing ratios of reactants to prepare the copper nanoparticles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proofErr w:type="spellStart"/>
      <w:r>
        <w:rPr>
          <w:rFonts w:ascii="Times New Roman" w:hAnsi="Times New Roman" w:cs="Times New Roman"/>
          <w:sz w:val="26"/>
          <w:szCs w:val="26"/>
        </w:rPr>
        <w:t>CuNPs</w:t>
      </w:r>
      <w:proofErr w:type="spellEnd"/>
      <w:r>
        <w:rPr>
          <w:rFonts w:ascii="Times New Roman" w:hAnsi="Times New Roman" w:cs="Times New Roman"/>
          <w:sz w:val="26"/>
          <w:szCs w:val="26"/>
        </w:rPr>
        <w:t>) were studied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5F02BCC0" w14:textId="77777777" w:rsidR="003A184B" w:rsidRDefault="003A184B" w:rsidP="003A184B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This study is a new approach by using the Coriandrum s. in synthesis of copper</w:t>
      </w:r>
    </w:p>
    <w:p w14:paraId="54EAE7BD" w14:textId="02BFE394" w:rsidR="00D56E54" w:rsidRPr="003A184B" w:rsidRDefault="003A184B" w:rsidP="003A184B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nanoparticles as well as there are a few reports for synthesis of copper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nanoparticles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using plant extract. For the first time the results shown the effect of closed the tubes, this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result may be related to the presence of the volatile component in extracts. The optimal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condition for the installation of copper nanoparticles showed that the concentration of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copper sulfate pentagonal water was 2mM, temperature 70 C°, and pH was 9.8,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incubation time 30 min and the ratio of aqueous extract to copper sulfate pentagonal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water was 20:80, all these results are new and differ from other reports. UV-Visible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scanning showed qualitative formation of </w:t>
      </w:r>
      <w:proofErr w:type="spellStart"/>
      <w:r>
        <w:rPr>
          <w:rFonts w:ascii="Times New Roman" w:hAnsi="Times New Roman" w:cs="Times New Roman"/>
          <w:sz w:val="26"/>
          <w:szCs w:val="26"/>
        </w:rPr>
        <w:t>CuNPs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and characteristic absorption peak in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the range of 400-500 nm.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Copper nanoparticles of Coriandrum sativum L. Seed are new and not previously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prepared according to the search at PubMed location as well as the method of preparing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the nanoparticles from these seeds is much easier than other parts of the plant.</w:t>
      </w:r>
    </w:p>
    <w:sectPr w:rsidR="00D56E54" w:rsidRPr="003A184B" w:rsidSect="00B974A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80A5A"/>
    <w:rsid w:val="003A184B"/>
    <w:rsid w:val="004C1226"/>
    <w:rsid w:val="00773E7A"/>
    <w:rsid w:val="00B974A0"/>
    <w:rsid w:val="00C80A5A"/>
    <w:rsid w:val="00D5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FFD70F"/>
  <w15:chartTrackingRefBased/>
  <w15:docId w15:val="{0F5B65A6-1D12-4B1E-AFAF-72881B306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2O11</dc:creator>
  <cp:keywords/>
  <dc:description/>
  <cp:lastModifiedBy>DR.Ahmed Saker 2O11</cp:lastModifiedBy>
  <cp:revision>2</cp:revision>
  <dcterms:created xsi:type="dcterms:W3CDTF">2020-07-23T14:11:00Z</dcterms:created>
  <dcterms:modified xsi:type="dcterms:W3CDTF">2020-07-23T14:13:00Z</dcterms:modified>
</cp:coreProperties>
</file>