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221856" w:rsidP="00494130">
      <w:pPr>
        <w:pStyle w:val="Ttulo1"/>
        <w:spacing w:before="170"/>
        <w:ind w:left="0"/>
      </w:pPr>
      <w:r>
        <w:rPr>
          <w:color w:val="337AB7"/>
        </w:rPr>
        <w:t>Nano-meso-macro: Hierarchical Superstructures synthesized in Bicontinuous microemulsions for electrocatalysis and SERS</w:t>
      </w:r>
    </w:p>
    <w:p w:rsidR="005973B9" w:rsidRDefault="00221856" w:rsidP="005973B9">
      <w:pPr>
        <w:pStyle w:val="Textoindependiente"/>
        <w:spacing w:before="73" w:line="198" w:lineRule="exact"/>
        <w:ind w:left="100" w:right="5987"/>
        <w:rPr>
          <w:rFonts w:ascii="Arial"/>
          <w:lang w:val="es-MX"/>
        </w:rPr>
      </w:pPr>
      <w:r w:rsidRPr="00221856">
        <w:rPr>
          <w:rFonts w:ascii="Arial"/>
          <w:lang w:val="es-MX"/>
        </w:rPr>
        <w:t>Margarita Sanchez-Dominguez</w:t>
      </w:r>
      <w:r w:rsidR="005973B9" w:rsidRPr="00221856">
        <w:rPr>
          <w:rFonts w:ascii="Arial"/>
          <w:lang w:val="es-MX"/>
        </w:rPr>
        <w:t xml:space="preserve">, PhD, </w:t>
      </w:r>
      <w:r w:rsidRPr="00221856">
        <w:rPr>
          <w:rFonts w:ascii="Arial"/>
          <w:lang w:val="es-MX"/>
        </w:rPr>
        <w:t xml:space="preserve">CIMAV Monterrey, </w:t>
      </w:r>
      <w:r>
        <w:rPr>
          <w:rFonts w:ascii="Arial"/>
          <w:lang w:val="es-MX"/>
        </w:rPr>
        <w:t>MEXICO</w:t>
      </w:r>
    </w:p>
    <w:p w:rsidR="00221856" w:rsidRPr="00221856" w:rsidRDefault="00221856" w:rsidP="005973B9">
      <w:pPr>
        <w:pStyle w:val="Textoindependiente"/>
        <w:spacing w:before="73" w:line="198" w:lineRule="exact"/>
        <w:ind w:left="100" w:right="5987"/>
        <w:rPr>
          <w:rFonts w:ascii="Arial"/>
          <w:lang w:val="es-MX"/>
        </w:rPr>
      </w:pPr>
    </w:p>
    <w:p w:rsidR="00AE3E37" w:rsidRPr="00221856" w:rsidRDefault="00AE3E37">
      <w:pPr>
        <w:pStyle w:val="Textoindependiente"/>
        <w:spacing w:before="3"/>
        <w:rPr>
          <w:rFonts w:ascii="Arial"/>
          <w:sz w:val="21"/>
          <w:lang w:val="es-MX"/>
        </w:rPr>
      </w:pPr>
    </w:p>
    <w:p w:rsidR="00AE3E37" w:rsidRPr="00221856" w:rsidRDefault="00AE3E37">
      <w:pPr>
        <w:rPr>
          <w:rFonts w:ascii="Arial"/>
          <w:sz w:val="21"/>
          <w:lang w:val="es-MX"/>
        </w:rPr>
        <w:sectPr w:rsidR="00AE3E37" w:rsidRPr="00221856">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w:t>
      </w:r>
    </w:p>
    <w:p w:rsidR="00AE3E37" w:rsidRDefault="00A9710C">
      <w:pPr>
        <w:pStyle w:val="Textoindependiente"/>
        <w:spacing w:before="90" w:line="280" w:lineRule="auto"/>
        <w:ind w:left="100"/>
        <w:jc w:val="both"/>
      </w:pPr>
      <w:r>
        <w:t xml:space="preserve">Statement of the Problem: </w:t>
      </w:r>
      <w:r w:rsidR="00316180" w:rsidRPr="00316180">
        <w:t>Hierarchical superstructures (HSS</w:t>
      </w:r>
      <w:r w:rsidR="00C74741">
        <w:t>s</w:t>
      </w:r>
      <w:r w:rsidR="00316180" w:rsidRPr="00316180">
        <w:t xml:space="preserve">) are 3-D structures with a significant improvement in some properties as compared to isolated nanoparticles. However, formation of </w:t>
      </w:r>
      <w:r w:rsidR="00C74741">
        <w:t>HSS</w:t>
      </w:r>
      <w:r w:rsidR="00316180" w:rsidRPr="00316180">
        <w:t>s has been conducted by intricate methods that usually involve synthesis of the building blocks and the assembly in superstructures in a second step</w:t>
      </w:r>
      <w:r>
        <w:t>. Methodolog</w:t>
      </w:r>
      <w:r w:rsidR="008756E6">
        <w:t xml:space="preserve">y &amp; Theoretical Orientation: </w:t>
      </w:r>
      <w:r w:rsidR="00316180" w:rsidRPr="00316180">
        <w:t>As alternative one-pot procedure, we propose the use of bicontinuous microemulsions (BCME). The channels of BCME</w:t>
      </w:r>
      <w:r w:rsidR="00C74741">
        <w:t>s</w:t>
      </w:r>
      <w:r w:rsidR="00316180" w:rsidRPr="00316180">
        <w:t xml:space="preserve"> have a thickness in the nanometer scale. Both water and oil channels are continuous phases, having infinite lengths. Thus, it is feasible to imagine the growth of HSS inside them, as the narrow thickness of the channels will allow the formation of nanometer building blocks, whilst their interconnection allows for the self-assembly of these nanoparticles into macroscopic 3D networks. The use of BCME for the synthesis of inorganic nanomaterials is rare, in comparison to the use of W/O and O/W ME. When BCME were used, isolated and well dispersed NPs has been obtained, mostly using ionic surfactants and water-soluble precursors. In this investigation, we used BCME based on the nonionic system water/</w:t>
      </w:r>
      <w:r w:rsidR="00C74741">
        <w:t xml:space="preserve"> </w:t>
      </w:r>
      <w:proofErr w:type="spellStart"/>
      <w:r w:rsidR="00316180" w:rsidRPr="00316180">
        <w:t>Synperonic</w:t>
      </w:r>
      <w:proofErr w:type="spellEnd"/>
      <w:r w:rsidR="00316180" w:rsidRPr="00316180">
        <w:t xml:space="preserve"> 91/5 /isooctane for the synthesis of Pt, PtCo</w:t>
      </w:r>
      <w:r w:rsidR="00316180" w:rsidRPr="00316180">
        <w:rPr>
          <w:vertAlign w:val="subscript"/>
        </w:rPr>
        <w:t>3</w:t>
      </w:r>
      <w:r w:rsidR="00316180">
        <w:t>O</w:t>
      </w:r>
      <w:r w:rsidR="00316180" w:rsidRPr="00316180">
        <w:rPr>
          <w:vertAlign w:val="subscript"/>
        </w:rPr>
        <w:t>4</w:t>
      </w:r>
      <w:r w:rsidR="00316180" w:rsidRPr="00316180">
        <w:t xml:space="preserve">, </w:t>
      </w:r>
      <w:proofErr w:type="spellStart"/>
      <w:r w:rsidR="00316180" w:rsidRPr="00316180">
        <w:t>Pt</w:t>
      </w:r>
      <w:r w:rsidR="00316180">
        <w:t>Co</w:t>
      </w:r>
      <w:r w:rsidR="00316180" w:rsidRPr="00316180">
        <w:t>Ni</w:t>
      </w:r>
      <w:proofErr w:type="spellEnd"/>
      <w:r w:rsidR="00316180">
        <w:t xml:space="preserve">, </w:t>
      </w:r>
      <w:r w:rsidR="00316180" w:rsidRPr="00316180">
        <w:t xml:space="preserve"> and Ag HSS</w:t>
      </w:r>
      <w:r w:rsidR="00316180">
        <w:t>s</w:t>
      </w:r>
      <w:r w:rsidR="00316180" w:rsidRPr="00316180">
        <w:t>. The use of both water- and oil-soluble precursors were compared</w:t>
      </w:r>
      <w:r>
        <w:t xml:space="preserve">. Findings: </w:t>
      </w:r>
      <w:r w:rsidR="00C74741">
        <w:t>HSSs</w:t>
      </w:r>
      <w:r w:rsidR="00316180" w:rsidRPr="00316180">
        <w:t xml:space="preserve"> resembling </w:t>
      </w:r>
      <w:proofErr w:type="spellStart"/>
      <w:r w:rsidR="00316180" w:rsidRPr="00316180">
        <w:t>nanocorals</w:t>
      </w:r>
      <w:proofErr w:type="spellEnd"/>
      <w:r w:rsidR="00316180" w:rsidRPr="00316180">
        <w:t>, made by interconnected NPs or nanoneedles were obtained (Pt, PtCo, PtNi</w:t>
      </w:r>
      <w:r w:rsidR="00C74741">
        <w:t xml:space="preserve">, </w:t>
      </w:r>
      <w:r w:rsidR="00C74741" w:rsidRPr="00316180">
        <w:t>PtCo</w:t>
      </w:r>
      <w:r w:rsidR="00C74741" w:rsidRPr="00316180">
        <w:rPr>
          <w:vertAlign w:val="subscript"/>
        </w:rPr>
        <w:t>3</w:t>
      </w:r>
      <w:r w:rsidR="00C74741">
        <w:t>O</w:t>
      </w:r>
      <w:r w:rsidR="00C74741" w:rsidRPr="00316180">
        <w:rPr>
          <w:vertAlign w:val="subscript"/>
        </w:rPr>
        <w:t>4</w:t>
      </w:r>
      <w:r w:rsidR="00316180" w:rsidRPr="00316180">
        <w:t>), both by chemical reduction and electrodeposition. These materials were explored as electrocatalysts. On the other hand, for Ag superstructures, it was necessary to add a stabilizer (sodium citrate) in order to form a Ag HSS, which was assessed as Surface Enhanced Raman Spectroscopy (SERS) substrate, resulting in analytical enhancement factors in the order of 10</w:t>
      </w:r>
      <w:r w:rsidR="00316180" w:rsidRPr="00C74741">
        <w:rPr>
          <w:vertAlign w:val="superscript"/>
        </w:rPr>
        <w:t>9</w:t>
      </w:r>
      <w:r w:rsidR="00316180" w:rsidRPr="00316180">
        <w:t xml:space="preserve"> for Rhodamine 6G.  These results demonstrate the usefulness of employing certain BCME for </w:t>
      </w:r>
      <w:r w:rsidR="00C74741" w:rsidRPr="00316180">
        <w:t>HSS</w:t>
      </w:r>
      <w:r w:rsidR="00C74741">
        <w:t>s</w:t>
      </w:r>
      <w:r w:rsidR="00C74741" w:rsidRPr="00316180">
        <w:t xml:space="preserve"> </w:t>
      </w:r>
      <w:r w:rsidR="00316180" w:rsidRPr="00316180">
        <w:t>synthesis of, although the concept is not universal to all BCME</w:t>
      </w:r>
      <w:r w:rsidR="00C74741">
        <w:t>s.</w:t>
      </w:r>
    </w:p>
    <w:p w:rsidR="00AE3E37" w:rsidRDefault="00A9710C">
      <w:pPr>
        <w:pStyle w:val="Ttulo3"/>
        <w:spacing w:before="74"/>
      </w:pPr>
      <w:r>
        <w:rPr>
          <w:b w:val="0"/>
        </w:rPr>
        <w:br w:type="column"/>
      </w:r>
      <w:r>
        <w:rPr>
          <w:color w:val="BF5A14"/>
        </w:rPr>
        <w:t>Image</w:t>
      </w:r>
    </w:p>
    <w:p w:rsidR="00AE3E37" w:rsidRDefault="00C10AE2">
      <w:pPr>
        <w:pStyle w:val="Textoindependiente"/>
        <w:spacing w:before="2"/>
        <w:rPr>
          <w:rFonts w:ascii="Arial"/>
          <w:b/>
          <w:sz w:val="16"/>
        </w:rPr>
      </w:pPr>
      <w:bookmarkStart w:id="0" w:name="_GoBack"/>
      <w:r>
        <w:rPr>
          <w:noProof/>
        </w:rPr>
        <w:drawing>
          <wp:inline distT="0" distB="0" distL="0" distR="0" wp14:anchorId="203268D3" wp14:editId="24BEB525">
            <wp:extent cx="3162300" cy="1358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2300" cy="1358900"/>
                    </a:xfrm>
                    <a:prstGeom prst="rect">
                      <a:avLst/>
                    </a:prstGeom>
                  </pic:spPr>
                </pic:pic>
              </a:graphicData>
            </a:graphic>
          </wp:inline>
        </w:drawing>
      </w:r>
      <w:bookmarkEnd w:id="0"/>
    </w:p>
    <w:p w:rsidR="00C74741" w:rsidRDefault="00C74741">
      <w:pPr>
        <w:pStyle w:val="Textoindependiente"/>
        <w:spacing w:before="2"/>
        <w:rPr>
          <w:rFonts w:ascii="Arial"/>
          <w:b/>
          <w:sz w:val="16"/>
        </w:rPr>
      </w:pPr>
      <w:r>
        <w:rPr>
          <w:rFonts w:ascii="Arial"/>
          <w:b/>
          <w:sz w:val="16"/>
        </w:rPr>
        <w:t xml:space="preserve">Figure 1. </w:t>
      </w:r>
      <w:r w:rsidRPr="00C74741">
        <w:rPr>
          <w:rFonts w:ascii="Arial"/>
          <w:sz w:val="16"/>
        </w:rPr>
        <w:t>Synthesis of nano-coral Pt hierarchical superstructures in bicontinuous microemulsion for electrocatalysis.</w:t>
      </w:r>
    </w:p>
    <w:p w:rsidR="005973B9" w:rsidRDefault="005973B9" w:rsidP="005973B9">
      <w:pPr>
        <w:spacing w:line="204" w:lineRule="exact"/>
        <w:rPr>
          <w:rFonts w:ascii="Arial"/>
          <w:b/>
          <w:sz w:val="20"/>
        </w:rPr>
      </w:pPr>
      <w:r>
        <w:rPr>
          <w:rFonts w:ascii="Arial"/>
          <w:b/>
          <w:color w:val="BF5A14"/>
          <w:sz w:val="20"/>
        </w:rPr>
        <w:br/>
        <w:t>Recent Publications (minimum 5)</w:t>
      </w:r>
    </w:p>
    <w:p w:rsidR="00A978B8" w:rsidRPr="00A978B8" w:rsidRDefault="00A978B8" w:rsidP="00A978B8">
      <w:pPr>
        <w:pStyle w:val="Prrafodelista"/>
        <w:numPr>
          <w:ilvl w:val="0"/>
          <w:numId w:val="3"/>
        </w:numPr>
        <w:rPr>
          <w:sz w:val="18"/>
        </w:rPr>
      </w:pPr>
      <w:r w:rsidRPr="00A978B8">
        <w:rPr>
          <w:sz w:val="18"/>
          <w:lang w:val="es-MX"/>
        </w:rPr>
        <w:t>Adesuji</w:t>
      </w:r>
      <w:r w:rsidR="00124657" w:rsidRPr="00124657">
        <w:rPr>
          <w:sz w:val="18"/>
          <w:lang w:val="es-MX"/>
        </w:rPr>
        <w:t xml:space="preserve"> </w:t>
      </w:r>
      <w:r w:rsidR="00124657" w:rsidRPr="00A978B8">
        <w:rPr>
          <w:sz w:val="18"/>
          <w:lang w:val="es-MX"/>
        </w:rPr>
        <w:t>ET</w:t>
      </w:r>
      <w:r w:rsidRPr="00A978B8">
        <w:rPr>
          <w:sz w:val="18"/>
          <w:lang w:val="es-MX"/>
        </w:rPr>
        <w:t>, Khalil</w:t>
      </w:r>
      <w:r w:rsidR="00124657">
        <w:rPr>
          <w:sz w:val="18"/>
          <w:lang w:val="es-MX"/>
        </w:rPr>
        <w:t xml:space="preserve"> </w:t>
      </w:r>
      <w:r w:rsidR="00124657" w:rsidRPr="00A978B8">
        <w:rPr>
          <w:sz w:val="18"/>
          <w:lang w:val="es-MX"/>
        </w:rPr>
        <w:t>L</w:t>
      </w:r>
      <w:r w:rsidRPr="00A978B8">
        <w:rPr>
          <w:sz w:val="18"/>
          <w:lang w:val="es-MX"/>
        </w:rPr>
        <w:t>, Videa</w:t>
      </w:r>
      <w:r w:rsidR="00124657">
        <w:rPr>
          <w:sz w:val="18"/>
          <w:lang w:val="es-MX"/>
        </w:rPr>
        <w:t xml:space="preserve"> </w:t>
      </w:r>
      <w:r w:rsidR="00124657" w:rsidRPr="00A978B8">
        <w:rPr>
          <w:sz w:val="18"/>
          <w:lang w:val="es-MX"/>
        </w:rPr>
        <w:t>M</w:t>
      </w:r>
      <w:r w:rsidRPr="00A978B8">
        <w:rPr>
          <w:sz w:val="18"/>
          <w:lang w:val="es-MX"/>
        </w:rPr>
        <w:t>, Sanchez-Dominguez</w:t>
      </w:r>
      <w:r w:rsidR="00124657">
        <w:rPr>
          <w:sz w:val="18"/>
          <w:lang w:val="es-MX"/>
        </w:rPr>
        <w:t xml:space="preserve"> </w:t>
      </w:r>
      <w:r w:rsidR="00124657" w:rsidRPr="00A978B8">
        <w:rPr>
          <w:sz w:val="18"/>
          <w:lang w:val="es-MX"/>
        </w:rPr>
        <w:t>M</w:t>
      </w:r>
      <w:r>
        <w:rPr>
          <w:sz w:val="18"/>
          <w:lang w:val="es-MX"/>
        </w:rPr>
        <w:t xml:space="preserve"> (2020)</w:t>
      </w:r>
      <w:r w:rsidRPr="00A978B8">
        <w:rPr>
          <w:sz w:val="18"/>
          <w:lang w:val="es-MX"/>
        </w:rPr>
        <w:t xml:space="preserve">. </w:t>
      </w:r>
      <w:r w:rsidRPr="00A978B8">
        <w:rPr>
          <w:sz w:val="18"/>
        </w:rPr>
        <w:t xml:space="preserve">From nano to macro: Hierarchical Platinum Superstructures synthesized using bicontinuous microemulsion for hydrogen evolution reaction. </w:t>
      </w:r>
      <w:proofErr w:type="spellStart"/>
      <w:r w:rsidRPr="00A978B8">
        <w:rPr>
          <w:sz w:val="18"/>
        </w:rPr>
        <w:t>Electrochimica</w:t>
      </w:r>
      <w:proofErr w:type="spellEnd"/>
      <w:r w:rsidRPr="00A978B8">
        <w:rPr>
          <w:sz w:val="18"/>
        </w:rPr>
        <w:t xml:space="preserve"> Acta </w:t>
      </w:r>
      <w:r w:rsidR="00124657">
        <w:rPr>
          <w:sz w:val="18"/>
        </w:rPr>
        <w:t>354:</w:t>
      </w:r>
      <w:r w:rsidRPr="00A978B8">
        <w:rPr>
          <w:sz w:val="18"/>
        </w:rPr>
        <w:t xml:space="preserve"> 136608.</w:t>
      </w:r>
    </w:p>
    <w:p w:rsidR="00A978B8" w:rsidRPr="00124657" w:rsidRDefault="00124657" w:rsidP="00124657">
      <w:pPr>
        <w:pStyle w:val="Prrafodelista"/>
        <w:numPr>
          <w:ilvl w:val="0"/>
          <w:numId w:val="3"/>
        </w:numPr>
        <w:rPr>
          <w:sz w:val="18"/>
        </w:rPr>
      </w:pPr>
      <w:r w:rsidRPr="00A978B8">
        <w:rPr>
          <w:sz w:val="18"/>
          <w:lang w:val="es-MX"/>
        </w:rPr>
        <w:t>Adesuji</w:t>
      </w:r>
      <w:r w:rsidRPr="00124657">
        <w:rPr>
          <w:sz w:val="18"/>
          <w:lang w:val="es-MX"/>
        </w:rPr>
        <w:t xml:space="preserve"> </w:t>
      </w:r>
      <w:r w:rsidRPr="00A978B8">
        <w:rPr>
          <w:sz w:val="18"/>
          <w:lang w:val="es-MX"/>
        </w:rPr>
        <w:t>ET</w:t>
      </w:r>
      <w:r w:rsidRPr="00124657">
        <w:rPr>
          <w:sz w:val="18"/>
          <w:lang w:val="es-MX"/>
        </w:rPr>
        <w:t xml:space="preserve">, </w:t>
      </w:r>
      <w:r>
        <w:rPr>
          <w:sz w:val="18"/>
          <w:lang w:val="es-MX"/>
        </w:rPr>
        <w:t>Torres-</w:t>
      </w:r>
      <w:r w:rsidRPr="00124657">
        <w:rPr>
          <w:sz w:val="18"/>
          <w:lang w:val="es-MX"/>
        </w:rPr>
        <w:t>Guerrero</w:t>
      </w:r>
      <w:r>
        <w:rPr>
          <w:sz w:val="18"/>
          <w:lang w:val="es-MX"/>
        </w:rPr>
        <w:t xml:space="preserve"> </w:t>
      </w:r>
      <w:r w:rsidRPr="00124657">
        <w:rPr>
          <w:sz w:val="18"/>
          <w:lang w:val="es-MX"/>
        </w:rPr>
        <w:t>VO</w:t>
      </w:r>
      <w:r w:rsidRPr="00124657">
        <w:rPr>
          <w:sz w:val="18"/>
          <w:lang w:val="es-MX"/>
        </w:rPr>
        <w:t>, Arizpe Zapata</w:t>
      </w:r>
      <w:r>
        <w:rPr>
          <w:sz w:val="18"/>
          <w:lang w:val="es-MX"/>
        </w:rPr>
        <w:t xml:space="preserve"> A</w:t>
      </w:r>
      <w:r w:rsidRPr="00124657">
        <w:rPr>
          <w:sz w:val="18"/>
          <w:lang w:val="es-MX"/>
        </w:rPr>
        <w:t>, Videa</w:t>
      </w:r>
      <w:r>
        <w:rPr>
          <w:sz w:val="18"/>
          <w:lang w:val="es-MX"/>
        </w:rPr>
        <w:t xml:space="preserve"> M</w:t>
      </w:r>
      <w:r w:rsidRPr="00124657">
        <w:rPr>
          <w:sz w:val="18"/>
          <w:lang w:val="es-MX"/>
        </w:rPr>
        <w:t>, Sanchez-Dominguez</w:t>
      </w:r>
      <w:r>
        <w:rPr>
          <w:sz w:val="18"/>
          <w:lang w:val="es-MX"/>
        </w:rPr>
        <w:t xml:space="preserve"> M</w:t>
      </w:r>
      <w:r w:rsidRPr="00124657">
        <w:rPr>
          <w:sz w:val="18"/>
          <w:lang w:val="es-MX"/>
        </w:rPr>
        <w:t>, Fuentes</w:t>
      </w:r>
      <w:r>
        <w:rPr>
          <w:sz w:val="18"/>
          <w:lang w:val="es-MX"/>
        </w:rPr>
        <w:t xml:space="preserve"> KM (2020)</w:t>
      </w:r>
      <w:r w:rsidRPr="00124657">
        <w:rPr>
          <w:sz w:val="18"/>
          <w:lang w:val="es-MX"/>
        </w:rPr>
        <w:t xml:space="preserve">. </w:t>
      </w:r>
      <w:r w:rsidRPr="00124657">
        <w:rPr>
          <w:sz w:val="18"/>
        </w:rPr>
        <w:t xml:space="preserve">Bicontinuous microemulsion as confined reaction media for the synthesis of plasmonic silver self-assembled hierarchical </w:t>
      </w:r>
      <w:proofErr w:type="spellStart"/>
      <w:r w:rsidRPr="00124657">
        <w:rPr>
          <w:sz w:val="18"/>
        </w:rPr>
        <w:t>superstrutures</w:t>
      </w:r>
      <w:proofErr w:type="spellEnd"/>
      <w:r w:rsidRPr="00124657">
        <w:rPr>
          <w:sz w:val="18"/>
        </w:rPr>
        <w:t>. Nanotechnology 31</w:t>
      </w:r>
      <w:r>
        <w:rPr>
          <w:sz w:val="18"/>
        </w:rPr>
        <w:t>:</w:t>
      </w:r>
      <w:r w:rsidRPr="00124657">
        <w:rPr>
          <w:sz w:val="18"/>
        </w:rPr>
        <w:t xml:space="preserve"> 425601.</w:t>
      </w:r>
    </w:p>
    <w:p w:rsidR="00124657" w:rsidRPr="00124657" w:rsidRDefault="00124657" w:rsidP="00124657">
      <w:pPr>
        <w:pStyle w:val="Prrafodelista"/>
        <w:numPr>
          <w:ilvl w:val="0"/>
          <w:numId w:val="3"/>
        </w:numPr>
        <w:rPr>
          <w:sz w:val="18"/>
        </w:rPr>
      </w:pPr>
      <w:r w:rsidRPr="00124657">
        <w:rPr>
          <w:sz w:val="18"/>
        </w:rPr>
        <w:t xml:space="preserve">Adesuji ET, </w:t>
      </w:r>
      <w:proofErr w:type="spellStart"/>
      <w:r w:rsidRPr="00124657">
        <w:rPr>
          <w:sz w:val="18"/>
        </w:rPr>
        <w:t>Guardado</w:t>
      </w:r>
      <w:proofErr w:type="spellEnd"/>
      <w:r w:rsidRPr="00124657">
        <w:rPr>
          <w:sz w:val="18"/>
        </w:rPr>
        <w:t>-Villegas E, Fuentes KM, Sanchez-Dominguez M, Videa M. Pt-Co</w:t>
      </w:r>
      <w:r w:rsidRPr="00124657">
        <w:rPr>
          <w:sz w:val="18"/>
          <w:vertAlign w:val="subscript"/>
        </w:rPr>
        <w:t>3</w:t>
      </w:r>
      <w:r w:rsidRPr="00124657">
        <w:rPr>
          <w:sz w:val="18"/>
        </w:rPr>
        <w:t>O</w:t>
      </w:r>
      <w:r w:rsidRPr="00124657">
        <w:rPr>
          <w:sz w:val="18"/>
          <w:vertAlign w:val="subscript"/>
        </w:rPr>
        <w:t>4</w:t>
      </w:r>
      <w:r w:rsidRPr="00124657">
        <w:rPr>
          <w:sz w:val="18"/>
        </w:rPr>
        <w:t xml:space="preserve"> Superstructures by One-Pot Reduction/Precipitation in Bicontinuous Microemulsion for Electrocatalytic Oxygen Evolution Reaction. Catalysts</w:t>
      </w:r>
      <w:r>
        <w:rPr>
          <w:sz w:val="18"/>
        </w:rPr>
        <w:t xml:space="preserve"> </w:t>
      </w:r>
      <w:r w:rsidRPr="00124657">
        <w:rPr>
          <w:sz w:val="18"/>
        </w:rPr>
        <w:t>1</w:t>
      </w:r>
      <w:r>
        <w:rPr>
          <w:sz w:val="18"/>
        </w:rPr>
        <w:t>0:</w:t>
      </w:r>
      <w:r w:rsidRPr="00124657">
        <w:rPr>
          <w:sz w:val="18"/>
        </w:rPr>
        <w:t xml:space="preserve"> 1311</w:t>
      </w:r>
    </w:p>
    <w:p w:rsidR="00124657" w:rsidRPr="00124657" w:rsidRDefault="00124657" w:rsidP="00124657">
      <w:pPr>
        <w:pStyle w:val="Prrafodelista"/>
        <w:numPr>
          <w:ilvl w:val="0"/>
          <w:numId w:val="3"/>
        </w:numPr>
        <w:rPr>
          <w:sz w:val="18"/>
        </w:rPr>
      </w:pPr>
      <w:r w:rsidRPr="00124657">
        <w:rPr>
          <w:sz w:val="18"/>
          <w:lang w:val="es-MX"/>
        </w:rPr>
        <w:t>Rivera-Rangel RD, Navarro-Segura ME, Arizmendi-Morquecho AM, Sanchez-Dominguez M (2020</w:t>
      </w:r>
      <w:r>
        <w:rPr>
          <w:sz w:val="18"/>
          <w:lang w:val="es-MX"/>
        </w:rPr>
        <w:t>)</w:t>
      </w:r>
      <w:r w:rsidRPr="00124657">
        <w:rPr>
          <w:sz w:val="18"/>
          <w:lang w:val="es-MX"/>
        </w:rPr>
        <w:t xml:space="preserve">. </w:t>
      </w:r>
      <w:r w:rsidRPr="00124657">
        <w:rPr>
          <w:sz w:val="18"/>
        </w:rPr>
        <w:t xml:space="preserve">Electrodeposition of plasmonic bimetallic Ag-Cu </w:t>
      </w:r>
      <w:proofErr w:type="spellStart"/>
      <w:r w:rsidRPr="00124657">
        <w:rPr>
          <w:sz w:val="18"/>
        </w:rPr>
        <w:t>nanodendrites</w:t>
      </w:r>
      <w:proofErr w:type="spellEnd"/>
      <w:r w:rsidRPr="00124657">
        <w:rPr>
          <w:sz w:val="18"/>
        </w:rPr>
        <w:t xml:space="preserve"> and their application as surface-enhanced Raman spectroscopy (SERS) substrates. Nanotechnology</w:t>
      </w:r>
      <w:r>
        <w:rPr>
          <w:sz w:val="18"/>
        </w:rPr>
        <w:t xml:space="preserve"> </w:t>
      </w:r>
      <w:r w:rsidRPr="00124657">
        <w:rPr>
          <w:sz w:val="18"/>
        </w:rPr>
        <w:t>31</w:t>
      </w:r>
      <w:r>
        <w:rPr>
          <w:sz w:val="18"/>
        </w:rPr>
        <w:t>:</w:t>
      </w:r>
      <w:r w:rsidRPr="00124657">
        <w:rPr>
          <w:sz w:val="18"/>
        </w:rPr>
        <w:t xml:space="preserve"> 465605.</w:t>
      </w:r>
    </w:p>
    <w:p w:rsidR="00124657" w:rsidRPr="00124657" w:rsidRDefault="00124657" w:rsidP="00124657">
      <w:pPr>
        <w:pStyle w:val="Prrafodelista"/>
        <w:numPr>
          <w:ilvl w:val="0"/>
          <w:numId w:val="3"/>
        </w:numPr>
        <w:rPr>
          <w:sz w:val="18"/>
        </w:rPr>
      </w:pPr>
      <w:r w:rsidRPr="00124657">
        <w:rPr>
          <w:sz w:val="18"/>
          <w:lang w:val="es-MX"/>
        </w:rPr>
        <w:t>Torres-Guerrero VO, Adesuji ET, Arizpe-Zapata JA, Fuentes K, Pineda-Aguilar N, Videa M, Sanchez-Dominguez M (</w:t>
      </w:r>
      <w:r>
        <w:rPr>
          <w:sz w:val="18"/>
          <w:lang w:val="es-MX"/>
        </w:rPr>
        <w:t>2020)</w:t>
      </w:r>
      <w:r w:rsidRPr="00124657">
        <w:rPr>
          <w:sz w:val="18"/>
          <w:lang w:val="es-MX"/>
        </w:rPr>
        <w:t xml:space="preserve">. </w:t>
      </w:r>
      <w:r w:rsidRPr="00124657">
        <w:rPr>
          <w:sz w:val="18"/>
        </w:rPr>
        <w:t>Synthesis of silver hierarchical superstructures in bicontinuous microemulsion and their application as SERS substrates, IEEE Xplore: 2019 IEEE International Conference on Applied Science and Advanced Technology (</w:t>
      </w:r>
      <w:proofErr w:type="spellStart"/>
      <w:r w:rsidRPr="00124657">
        <w:rPr>
          <w:sz w:val="18"/>
        </w:rPr>
        <w:t>iCASAT</w:t>
      </w:r>
      <w:proofErr w:type="spellEnd"/>
      <w:r w:rsidRPr="00124657">
        <w:rPr>
          <w:sz w:val="18"/>
        </w:rPr>
        <w:t xml:space="preserve"> 2019).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C7376E">
      <w:pPr>
        <w:pStyle w:val="Textoindependiente"/>
        <w:spacing w:line="40" w:lineRule="exact"/>
        <w:ind w:left="2202"/>
        <w:rPr>
          <w:rFonts w:ascii="Calibri"/>
          <w:sz w:val="4"/>
        </w:rPr>
      </w:pPr>
      <w:r>
        <w:rPr>
          <w:noProof/>
        </w:rPr>
        <w:drawing>
          <wp:anchor distT="0" distB="0" distL="114300" distR="114300" simplePos="0" relativeHeight="251662336" behindDoc="0" locked="0" layoutInCell="1" allowOverlap="1">
            <wp:simplePos x="0" y="0"/>
            <wp:positionH relativeFrom="column">
              <wp:posOffset>560705</wp:posOffset>
            </wp:positionH>
            <wp:positionV relativeFrom="paragraph">
              <wp:posOffset>81915</wp:posOffset>
            </wp:positionV>
            <wp:extent cx="568960" cy="619125"/>
            <wp:effectExtent l="0" t="0" r="0" b="0"/>
            <wp:wrapSquare wrapText="bothSides"/>
            <wp:docPr id="5"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10">
                      <a:extLst>
                        <a:ext uri="{28A0092B-C50C-407E-A947-70E740481C1C}">
                          <a14:useLocalDpi xmlns:a14="http://schemas.microsoft.com/office/drawing/2010/main" val="0"/>
                        </a:ext>
                      </a:extLst>
                    </a:blip>
                    <a:srcRect l="-2" r="7718"/>
                    <a:stretch>
                      <a:fillRect/>
                    </a:stretch>
                  </pic:blipFill>
                  <pic:spPr bwMode="auto">
                    <a:xfrm>
                      <a:off x="0" y="0"/>
                      <a:ext cx="56896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A2885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rsidR="00124657" w:rsidRDefault="008756E6" w:rsidP="00404E5B">
      <w:pPr>
        <w:spacing w:before="92"/>
        <w:ind w:right="4234"/>
        <w:rPr>
          <w:noProof/>
        </w:rPr>
      </w:pPr>
      <w:r>
        <w:rPr>
          <w:noProof/>
        </w:rPr>
        <w:t xml:space="preserve">              </w:t>
      </w:r>
    </w:p>
    <w:p w:rsidR="00124657" w:rsidRDefault="00124657"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EE4D8F" w:rsidRDefault="00EE4D8F" w:rsidP="00EE4D8F">
      <w:pPr>
        <w:jc w:val="both"/>
        <w:rPr>
          <w:rFonts w:ascii="Arial" w:eastAsia="Times New Roman" w:hAnsi="Arial" w:cs="Arial"/>
          <w:sz w:val="14"/>
          <w:szCs w:val="14"/>
          <w:shd w:val="clear" w:color="auto" w:fill="FFFFFF"/>
          <w:lang w:eastAsia="es-ES_tradnl"/>
        </w:rPr>
      </w:pPr>
    </w:p>
    <w:p w:rsidR="00EE4D8F" w:rsidRPr="00EE4D8F" w:rsidRDefault="00EE4D8F" w:rsidP="00EE4D8F">
      <w:pPr>
        <w:jc w:val="both"/>
        <w:rPr>
          <w:rFonts w:ascii="Arial" w:eastAsia="Times New Roman" w:hAnsi="Arial" w:cs="Arial"/>
          <w:sz w:val="14"/>
          <w:szCs w:val="14"/>
          <w:shd w:val="clear" w:color="auto" w:fill="FFFFFF"/>
          <w:lang w:eastAsia="es-ES_tradnl"/>
        </w:rPr>
      </w:pPr>
      <w:r w:rsidRPr="00EE4D8F">
        <w:rPr>
          <w:rFonts w:ascii="Arial" w:eastAsia="Times New Roman" w:hAnsi="Arial" w:cs="Arial"/>
          <w:sz w:val="14"/>
          <w:szCs w:val="14"/>
          <w:shd w:val="clear" w:color="auto" w:fill="FFFFFF"/>
          <w:lang w:eastAsia="es-ES_tradnl"/>
        </w:rPr>
        <w:t xml:space="preserve">Margarita Sánchez-Domínguez received a Ph.D. in Physical Chemistry from University of Bristol in 2004. She was a postdoctoral researcher at Institute Charles </w:t>
      </w:r>
      <w:proofErr w:type="spellStart"/>
      <w:r w:rsidRPr="00EE4D8F">
        <w:rPr>
          <w:rFonts w:ascii="Arial" w:eastAsia="Times New Roman" w:hAnsi="Arial" w:cs="Arial"/>
          <w:sz w:val="14"/>
          <w:szCs w:val="14"/>
          <w:shd w:val="clear" w:color="auto" w:fill="FFFFFF"/>
          <w:lang w:eastAsia="es-ES_tradnl"/>
        </w:rPr>
        <w:t>Sadron</w:t>
      </w:r>
      <w:proofErr w:type="spellEnd"/>
      <w:r w:rsidRPr="00EE4D8F">
        <w:rPr>
          <w:rFonts w:ascii="Arial" w:eastAsia="Times New Roman" w:hAnsi="Arial" w:cs="Arial"/>
          <w:sz w:val="14"/>
          <w:szCs w:val="14"/>
          <w:shd w:val="clear" w:color="auto" w:fill="FFFFFF"/>
          <w:lang w:eastAsia="es-ES_tradnl"/>
        </w:rPr>
        <w:t xml:space="preserve"> (CNRS, Strasbourg</w:t>
      </w:r>
      <w:r>
        <w:rPr>
          <w:rFonts w:ascii="Arial" w:eastAsia="Times New Roman" w:hAnsi="Arial" w:cs="Arial"/>
          <w:sz w:val="14"/>
          <w:szCs w:val="14"/>
          <w:shd w:val="clear" w:color="auto" w:fill="FFFFFF"/>
          <w:lang w:eastAsia="es-ES_tradnl"/>
        </w:rPr>
        <w:t>, 2004-2006</w:t>
      </w:r>
      <w:r w:rsidRPr="00EE4D8F">
        <w:rPr>
          <w:rFonts w:ascii="Arial" w:eastAsia="Times New Roman" w:hAnsi="Arial" w:cs="Arial"/>
          <w:sz w:val="14"/>
          <w:szCs w:val="14"/>
          <w:shd w:val="clear" w:color="auto" w:fill="FFFFFF"/>
          <w:lang w:eastAsia="es-ES_tradnl"/>
        </w:rPr>
        <w:t>), and at the Institute of Advanced Chemistry of Catalonia (IQAC-CSIC, Barcelona</w:t>
      </w:r>
      <w:r>
        <w:rPr>
          <w:rFonts w:ascii="Arial" w:eastAsia="Times New Roman" w:hAnsi="Arial" w:cs="Arial"/>
          <w:sz w:val="14"/>
          <w:szCs w:val="14"/>
          <w:shd w:val="clear" w:color="auto" w:fill="FFFFFF"/>
          <w:lang w:eastAsia="es-ES_tradnl"/>
        </w:rPr>
        <w:t>, 2006-2010</w:t>
      </w:r>
      <w:r w:rsidRPr="00EE4D8F">
        <w:rPr>
          <w:rFonts w:ascii="Arial" w:eastAsia="Times New Roman" w:hAnsi="Arial" w:cs="Arial"/>
          <w:sz w:val="14"/>
          <w:szCs w:val="14"/>
          <w:shd w:val="clear" w:color="auto" w:fill="FFFFFF"/>
          <w:lang w:eastAsia="es-ES_tradnl"/>
        </w:rPr>
        <w:t>). She joined CIMAV Monterrey (México) in 2010. She has published around 70 papers, several book chapters, one book and several patents. Her research goal is to understand the interfacial and colloidal properties of surfactant systems with the aim of using them for applications related with materials science and industrial formulations, with a particular focus on the use of bicontinuous microemulsions as confined reaction media for the synthesis of plasmonic hierarchical superstructures for their use as SERS substrates and electrocatalysts. Other interests include drug delivery and stimuli-responsive surfactant systems.</w:t>
      </w:r>
    </w:p>
    <w:p w:rsidR="00AE3E37" w:rsidRDefault="00A9710C" w:rsidP="00124657">
      <w:pPr>
        <w:spacing w:before="62"/>
        <w:ind w:left="4217" w:right="3602"/>
        <w:jc w:val="center"/>
        <w:rPr>
          <w:rFonts w:ascii="Arial"/>
          <w:sz w:val="14"/>
        </w:rPr>
      </w:pPr>
      <w:r>
        <w:rPr>
          <w:rFonts w:ascii="Arial"/>
          <w:sz w:val="14"/>
        </w:rPr>
        <w:t xml:space="preserve">Email: </w:t>
      </w:r>
      <w:r w:rsidR="00124657">
        <w:rPr>
          <w:rFonts w:ascii="Arial"/>
          <w:sz w:val="14"/>
        </w:rPr>
        <w:t>margarita.sanchez@cimav.edu.mx</w:t>
      </w:r>
    </w:p>
    <w:p w:rsidR="00AE3E37" w:rsidRDefault="00C7376E">
      <w:pPr>
        <w:pStyle w:val="Textoindependiente"/>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6FED6" id="Line 3" o:spid="_x0000_s1026" style="position:absolute;z-index:1072;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" strokecolor="#004080" strokeweight=".5pt">
                <o:lock v:ext="edit" shapetype="f"/>
                <w10:wrap type="topAndBottom" anchorx="page"/>
              </v:line>
            </w:pict>
          </mc:Fallback>
        </mc:AlternateContent>
      </w:r>
    </w:p>
    <w:p w:rsidR="00AE3E37" w:rsidRPr="00EE4D8F" w:rsidRDefault="00A9710C" w:rsidP="00EE4D8F">
      <w:pPr>
        <w:spacing w:before="39"/>
        <w:ind w:left="100"/>
        <w:rPr>
          <w:rFonts w:ascii="Minion Pro"/>
          <w:sz w:val="20"/>
          <w:lang w:val="es-MX"/>
        </w:rPr>
        <w:sectPr w:rsidR="00AE3E37" w:rsidRPr="00EE4D8F">
          <w:type w:val="continuous"/>
          <w:pgSz w:w="11910" w:h="16840"/>
          <w:pgMar w:top="1740" w:right="600" w:bottom="840" w:left="620" w:header="720" w:footer="720" w:gutter="0"/>
          <w:cols w:space="720"/>
        </w:sectPr>
      </w:pPr>
      <w:r w:rsidRPr="00EE4D8F">
        <w:rPr>
          <w:rFonts w:ascii="Minion Pro"/>
          <w:b/>
          <w:sz w:val="20"/>
          <w:lang w:val="es-MX"/>
        </w:rPr>
        <w:t>Notes/Comments:</w:t>
      </w:r>
      <w:r w:rsidR="00EE4D8F" w:rsidRPr="00EE4D8F">
        <w:rPr>
          <w:rFonts w:ascii="Minion Pro"/>
          <w:b/>
          <w:sz w:val="20"/>
          <w:lang w:val="es-MX"/>
        </w:rPr>
        <w:t xml:space="preserve"> </w:t>
      </w:r>
      <w:r w:rsidR="00EE4D8F" w:rsidRPr="00EE4D8F">
        <w:rPr>
          <w:rFonts w:ascii="Minion Pro"/>
          <w:sz w:val="20"/>
          <w:lang w:val="es-MX"/>
        </w:rPr>
        <w:t xml:space="preserve">Colaborators:   Videa M,   Adesuji ET, Fuentes </w:t>
      </w:r>
      <w:r w:rsidR="00EE4D8F">
        <w:rPr>
          <w:rFonts w:ascii="Minion Pro"/>
          <w:sz w:val="20"/>
          <w:lang w:val="es-MX"/>
        </w:rPr>
        <w:t>K</w:t>
      </w:r>
      <w:r w:rsidR="00EE4D8F" w:rsidRPr="00EE4D8F">
        <w:rPr>
          <w:rFonts w:ascii="Minion Pro"/>
          <w:sz w:val="20"/>
          <w:lang w:val="es-MX"/>
        </w:rPr>
        <w:t>M,   Torres-Guerrero VO, Arizpe Zapata A,  Arizmendi-Morquecho AM,  Khalil L, Basilio K</w:t>
      </w:r>
      <w:r w:rsidR="00EE4D8F">
        <w:rPr>
          <w:rFonts w:ascii="Minion Pro"/>
          <w:sz w:val="20"/>
          <w:lang w:val="es-MX"/>
        </w:rPr>
        <w:t>, Guardado-Villegas E.</w:t>
      </w:r>
      <w:r w:rsidR="00EE4D8F" w:rsidRPr="00EE4D8F">
        <w:rPr>
          <w:rFonts w:ascii="Minion Pro"/>
          <w:sz w:val="20"/>
          <w:lang w:val="es-MX"/>
        </w:rPr>
        <w:t xml:space="preserve">  Funding : CONACYT, FC-2016/170</w:t>
      </w:r>
      <w:r w:rsidR="00EE4D8F">
        <w:rPr>
          <w:rFonts w:ascii="Minion Pro"/>
          <w:sz w:val="20"/>
          <w:lang w:val="es-MX"/>
        </w:rPr>
        <w:t>0</w:t>
      </w:r>
    </w:p>
    <w:p w:rsidR="00AE3E37" w:rsidRPr="00EE4D8F" w:rsidRDefault="00AE3E37">
      <w:pPr>
        <w:pStyle w:val="Textoindependiente"/>
        <w:spacing w:before="3"/>
        <w:rPr>
          <w:rFonts w:ascii="Minion Pro"/>
          <w:sz w:val="26"/>
          <w:lang w:val="es-MX"/>
        </w:rPr>
      </w:pPr>
    </w:p>
    <w:sectPr w:rsidR="00AE3E37" w:rsidRPr="00EE4D8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55B8" w:rsidRDefault="00EA55B8">
      <w:r>
        <w:separator/>
      </w:r>
    </w:p>
  </w:endnote>
  <w:endnote w:type="continuationSeparator" w:id="0">
    <w:p w:rsidR="00EA55B8" w:rsidRDefault="00EA5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C7376E">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7376E" w:rsidRDefault="00A9710C">
                          <w:pPr>
                            <w:spacing w:line="184" w:lineRule="exact"/>
                            <w:ind w:left="20" w:right="-12"/>
                            <w:rPr>
                              <w:rFonts w:ascii="Arial"/>
                              <w:color w:val="FFFFFF"/>
                              <w:sz w:val="16"/>
                            </w:rPr>
                          </w:pPr>
                          <w:r w:rsidRPr="00C7376E">
                            <w:rPr>
                              <w:rFonts w:ascii="Arial"/>
                              <w:color w:val="FFFFFF"/>
                              <w:sz w:val="16"/>
                            </w:rPr>
                            <w:t>J Pain Relief</w:t>
                          </w:r>
                        </w:p>
                        <w:p w:rsidR="00AE3E37" w:rsidRPr="00C7376E" w:rsidRDefault="00A9710C">
                          <w:pPr>
                            <w:spacing w:before="8"/>
                            <w:ind w:left="20" w:right="-12"/>
                            <w:rPr>
                              <w:rFonts w:ascii="Arial"/>
                              <w:color w:val="FFFFFF"/>
                              <w:sz w:val="16"/>
                            </w:rPr>
                          </w:pPr>
                          <w:r w:rsidRPr="00C7376E">
                            <w:rPr>
                              <w:rFonts w:ascii="Arial"/>
                              <w:color w:val="FFFFFF"/>
                              <w:sz w:val="16"/>
                            </w:rPr>
                            <w:t xml:space="preserve">ISSN: 2167-0846 JPAR an open access </w:t>
                          </w:r>
                          <w:proofErr w:type="spellStart"/>
                          <w:r w:rsidRPr="00C7376E">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" filled="f" stroked="f">
              <v:path arrowok="t"/>
              <v:textbox inset="0,0,0,0">
                <w:txbxContent>
                  <w:p w:rsidR="00AE3E37" w:rsidRPr="00C7376E" w:rsidRDefault="00A9710C">
                    <w:pPr>
                      <w:spacing w:line="184" w:lineRule="exact"/>
                      <w:ind w:left="20" w:right="-12"/>
                      <w:rPr>
                        <w:rFonts w:ascii="Arial"/>
                        <w:color w:val="FFFFFF"/>
                        <w:sz w:val="16"/>
                      </w:rPr>
                    </w:pPr>
                    <w:r w:rsidRPr="00C7376E">
                      <w:rPr>
                        <w:rFonts w:ascii="Arial"/>
                        <w:color w:val="FFFFFF"/>
                        <w:sz w:val="16"/>
                      </w:rPr>
                      <w:t>J Pain Relief</w:t>
                    </w:r>
                  </w:p>
                  <w:p w:rsidR="00AE3E37" w:rsidRPr="00C7376E" w:rsidRDefault="00A9710C">
                    <w:pPr>
                      <w:spacing w:before="8"/>
                      <w:ind w:left="20" w:right="-12"/>
                      <w:rPr>
                        <w:rFonts w:ascii="Arial"/>
                        <w:color w:val="FFFFFF"/>
                        <w:sz w:val="16"/>
                      </w:rPr>
                    </w:pPr>
                    <w:r w:rsidRPr="00C7376E">
                      <w:rPr>
                        <w:rFonts w:ascii="Arial"/>
                        <w:color w:val="FFFFFF"/>
                        <w:sz w:val="16"/>
                      </w:rPr>
                      <w:t xml:space="preserve">ISSN: 2167-0846 JPAR an open access </w:t>
                    </w:r>
                    <w:proofErr w:type="spellStart"/>
                    <w:r w:rsidRPr="00C7376E">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7376E" w:rsidRDefault="00A9710C">
                          <w:pPr>
                            <w:spacing w:line="269" w:lineRule="exact"/>
                            <w:jc w:val="center"/>
                            <w:rPr>
                              <w:rFonts w:ascii="Impact"/>
                              <w:color w:val="FFFFFF"/>
                              <w:sz w:val="24"/>
                            </w:rPr>
                          </w:pPr>
                          <w:r w:rsidRPr="00C7376E">
                            <w:rPr>
                              <w:rFonts w:ascii="Impact"/>
                              <w:color w:val="FFFFFF"/>
                              <w:sz w:val="24"/>
                            </w:rPr>
                            <w:t>Fibromyalgia 2016</w:t>
                          </w:r>
                        </w:p>
                        <w:p w:rsidR="00AE3E37" w:rsidRPr="00C7376E" w:rsidRDefault="00A9710C">
                          <w:pPr>
                            <w:spacing w:before="29"/>
                            <w:jc w:val="center"/>
                            <w:rPr>
                              <w:rFonts w:ascii="Arial"/>
                              <w:color w:val="FFFFFF"/>
                              <w:sz w:val="16"/>
                            </w:rPr>
                          </w:pPr>
                          <w:r w:rsidRPr="00C7376E">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" filled="f" stroked="f">
              <v:path arrowok="t"/>
              <v:textbox inset="0,0,0,0">
                <w:txbxContent>
                  <w:p w:rsidR="00AE3E37" w:rsidRPr="00C7376E" w:rsidRDefault="00A9710C">
                    <w:pPr>
                      <w:spacing w:line="269" w:lineRule="exact"/>
                      <w:jc w:val="center"/>
                      <w:rPr>
                        <w:rFonts w:ascii="Impact"/>
                        <w:color w:val="FFFFFF"/>
                        <w:sz w:val="24"/>
                      </w:rPr>
                    </w:pPr>
                    <w:r w:rsidRPr="00C7376E">
                      <w:rPr>
                        <w:rFonts w:ascii="Impact"/>
                        <w:color w:val="FFFFFF"/>
                        <w:sz w:val="24"/>
                      </w:rPr>
                      <w:t>Fibromyalgia 2016</w:t>
                    </w:r>
                  </w:p>
                  <w:p w:rsidR="00AE3E37" w:rsidRPr="00C7376E" w:rsidRDefault="00A9710C">
                    <w:pPr>
                      <w:spacing w:before="29"/>
                      <w:jc w:val="center"/>
                      <w:rPr>
                        <w:rFonts w:ascii="Arial"/>
                        <w:color w:val="FFFFFF"/>
                        <w:sz w:val="16"/>
                      </w:rPr>
                    </w:pPr>
                    <w:r w:rsidRPr="00C7376E">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7376E" w:rsidRDefault="00A9710C">
                          <w:pPr>
                            <w:spacing w:line="184" w:lineRule="exact"/>
                            <w:ind w:right="18"/>
                            <w:jc w:val="right"/>
                            <w:rPr>
                              <w:rFonts w:ascii="Arial"/>
                              <w:color w:val="FFFFFF"/>
                              <w:sz w:val="16"/>
                            </w:rPr>
                          </w:pPr>
                          <w:r w:rsidRPr="00C7376E">
                            <w:rPr>
                              <w:rFonts w:ascii="Arial"/>
                              <w:color w:val="FFFFFF"/>
                              <w:sz w:val="16"/>
                            </w:rPr>
                            <w:t>Volume 5, Issue 3(</w:t>
                          </w:r>
                          <w:proofErr w:type="spellStart"/>
                          <w:r w:rsidRPr="00C7376E">
                            <w:rPr>
                              <w:rFonts w:ascii="Arial"/>
                              <w:color w:val="FFFFFF"/>
                              <w:sz w:val="16"/>
                            </w:rPr>
                            <w:t>Suppl</w:t>
                          </w:r>
                          <w:proofErr w:type="spellEnd"/>
                          <w:r w:rsidRPr="00C7376E">
                            <w:rPr>
                              <w:rFonts w:ascii="Arial"/>
                              <w:color w:val="FFFFFF"/>
                              <w:sz w:val="16"/>
                            </w:rPr>
                            <w:t>)</w:t>
                          </w:r>
                        </w:p>
                        <w:p w:rsidR="00AE3E37" w:rsidRPr="00C7376E" w:rsidRDefault="00A9710C">
                          <w:pPr>
                            <w:spacing w:before="116"/>
                            <w:ind w:right="18"/>
                            <w:jc w:val="right"/>
                            <w:rPr>
                              <w:rFonts w:ascii="Minion Pro"/>
                              <w:color w:val="FFFFFF"/>
                              <w:sz w:val="16"/>
                            </w:rPr>
                          </w:pPr>
                          <w:r w:rsidRPr="00C7376E">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" filled="f" stroked="f">
              <v:path arrowok="t"/>
              <v:textbox inset="0,0,0,0">
                <w:txbxContent>
                  <w:p w:rsidR="00AE3E37" w:rsidRPr="00C7376E" w:rsidRDefault="00A9710C">
                    <w:pPr>
                      <w:spacing w:line="184" w:lineRule="exact"/>
                      <w:ind w:right="18"/>
                      <w:jc w:val="right"/>
                      <w:rPr>
                        <w:rFonts w:ascii="Arial"/>
                        <w:color w:val="FFFFFF"/>
                        <w:sz w:val="16"/>
                      </w:rPr>
                    </w:pPr>
                    <w:r w:rsidRPr="00C7376E">
                      <w:rPr>
                        <w:rFonts w:ascii="Arial"/>
                        <w:color w:val="FFFFFF"/>
                        <w:sz w:val="16"/>
                      </w:rPr>
                      <w:t>Volume 5, Issue 3(</w:t>
                    </w:r>
                    <w:proofErr w:type="spellStart"/>
                    <w:r w:rsidRPr="00C7376E">
                      <w:rPr>
                        <w:rFonts w:ascii="Arial"/>
                        <w:color w:val="FFFFFF"/>
                        <w:sz w:val="16"/>
                      </w:rPr>
                      <w:t>Suppl</w:t>
                    </w:r>
                    <w:proofErr w:type="spellEnd"/>
                    <w:r w:rsidRPr="00C7376E">
                      <w:rPr>
                        <w:rFonts w:ascii="Arial"/>
                        <w:color w:val="FFFFFF"/>
                        <w:sz w:val="16"/>
                      </w:rPr>
                      <w:t>)</w:t>
                    </w:r>
                  </w:p>
                  <w:p w:rsidR="00AE3E37" w:rsidRPr="00C7376E" w:rsidRDefault="00A9710C">
                    <w:pPr>
                      <w:spacing w:before="116"/>
                      <w:ind w:right="18"/>
                      <w:jc w:val="right"/>
                      <w:rPr>
                        <w:rFonts w:ascii="Minion Pro"/>
                        <w:color w:val="FFFFFF"/>
                        <w:sz w:val="16"/>
                      </w:rPr>
                    </w:pPr>
                    <w:r w:rsidRPr="00C7376E">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55B8" w:rsidRDefault="00EA55B8">
      <w:r>
        <w:separator/>
      </w:r>
    </w:p>
  </w:footnote>
  <w:footnote w:type="continuationSeparator" w:id="0">
    <w:p w:rsidR="00EA55B8" w:rsidRDefault="00EA5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C7376E">
    <w:pPr>
      <w:pStyle w:val="Textoindependien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7376E" w:rsidRDefault="00A9710C">
                          <w:pPr>
                            <w:spacing w:before="2" w:line="249" w:lineRule="auto"/>
                            <w:ind w:left="156" w:right="18" w:hanging="137"/>
                            <w:rPr>
                              <w:rFonts w:ascii="Arial"/>
                              <w:color w:val="FFFFFF"/>
                              <w:sz w:val="14"/>
                            </w:rPr>
                          </w:pPr>
                          <w:r w:rsidRPr="00C7376E">
                            <w:rPr>
                              <w:rFonts w:ascii="Arial"/>
                              <w:color w:val="FFFFFF"/>
                              <w:sz w:val="14"/>
                            </w:rPr>
                            <w:t xml:space="preserve">T </w:t>
                          </w:r>
                          <w:proofErr w:type="spellStart"/>
                          <w:r w:rsidRPr="00C7376E">
                            <w:rPr>
                              <w:rFonts w:ascii="Arial"/>
                              <w:color w:val="FFFFFF"/>
                              <w:sz w:val="14"/>
                            </w:rPr>
                            <w:t>Furuta</w:t>
                          </w:r>
                          <w:proofErr w:type="spellEnd"/>
                          <w:r w:rsidRPr="00C7376E">
                            <w:rPr>
                              <w:rFonts w:ascii="Arial"/>
                              <w:color w:val="FFFFFF"/>
                              <w:sz w:val="14"/>
                            </w:rPr>
                            <w:t xml:space="preserve"> et al., J Pai n Relief 2016, 5:3(</w:t>
                          </w:r>
                          <w:proofErr w:type="spellStart"/>
                          <w:r w:rsidRPr="00C7376E">
                            <w:rPr>
                              <w:rFonts w:ascii="Arial"/>
                              <w:color w:val="FFFFFF"/>
                              <w:sz w:val="14"/>
                            </w:rPr>
                            <w:t>Suppl</w:t>
                          </w:r>
                          <w:proofErr w:type="spellEnd"/>
                          <w:r w:rsidRPr="00C7376E">
                            <w:rPr>
                              <w:rFonts w:ascii="Arial"/>
                              <w:color w:val="FFFFFF"/>
                              <w:sz w:val="14"/>
                            </w:rPr>
                            <w:t xml:space="preserve">) </w:t>
                          </w:r>
                          <w:hyperlink r:id="rId1">
                            <w:r w:rsidRPr="00C7376E">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" filled="f" stroked="f">
              <v:path arrowok="t"/>
              <v:textbox inset="0,0,0,0">
                <w:txbxContent>
                  <w:p w:rsidR="00AE3E37" w:rsidRPr="00C7376E" w:rsidRDefault="00A9710C">
                    <w:pPr>
                      <w:spacing w:before="2" w:line="249" w:lineRule="auto"/>
                      <w:ind w:left="156" w:right="18" w:hanging="137"/>
                      <w:rPr>
                        <w:rFonts w:ascii="Arial"/>
                        <w:color w:val="FFFFFF"/>
                        <w:sz w:val="14"/>
                      </w:rPr>
                    </w:pPr>
                    <w:r w:rsidRPr="00C7376E">
                      <w:rPr>
                        <w:rFonts w:ascii="Arial"/>
                        <w:color w:val="FFFFFF"/>
                        <w:sz w:val="14"/>
                      </w:rPr>
                      <w:t xml:space="preserve">T </w:t>
                    </w:r>
                    <w:proofErr w:type="spellStart"/>
                    <w:r w:rsidRPr="00C7376E">
                      <w:rPr>
                        <w:rFonts w:ascii="Arial"/>
                        <w:color w:val="FFFFFF"/>
                        <w:sz w:val="14"/>
                      </w:rPr>
                      <w:t>Furuta</w:t>
                    </w:r>
                    <w:proofErr w:type="spellEnd"/>
                    <w:r w:rsidRPr="00C7376E">
                      <w:rPr>
                        <w:rFonts w:ascii="Arial"/>
                        <w:color w:val="FFFFFF"/>
                        <w:sz w:val="14"/>
                      </w:rPr>
                      <w:t xml:space="preserve"> et al., J Pai n Relief 2016, 5:3(</w:t>
                    </w:r>
                    <w:proofErr w:type="spellStart"/>
                    <w:r w:rsidRPr="00C7376E">
                      <w:rPr>
                        <w:rFonts w:ascii="Arial"/>
                        <w:color w:val="FFFFFF"/>
                        <w:sz w:val="14"/>
                      </w:rPr>
                      <w:t>Suppl</w:t>
                    </w:r>
                    <w:proofErr w:type="spellEnd"/>
                    <w:r w:rsidRPr="00C7376E">
                      <w:rPr>
                        <w:rFonts w:ascii="Arial"/>
                        <w:color w:val="FFFFFF"/>
                        <w:sz w:val="14"/>
                      </w:rPr>
                      <w:t xml:space="preserve">) </w:t>
                    </w:r>
                    <w:hyperlink r:id="rId2">
                      <w:r w:rsidRPr="00C7376E">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7376E" w:rsidRDefault="00A9710C">
                          <w:pPr>
                            <w:pStyle w:val="Textoindependiente"/>
                            <w:spacing w:line="187" w:lineRule="exact"/>
                            <w:ind w:left="20" w:right="-10"/>
                            <w:rPr>
                              <w:rFonts w:ascii="Myriad Pro"/>
                              <w:color w:val="FFFFFF"/>
                            </w:rPr>
                          </w:pPr>
                          <w:r w:rsidRPr="00C7376E">
                            <w:rPr>
                              <w:rFonts w:ascii="Myriad Pro"/>
                              <w:color w:val="FFFFFF"/>
                            </w:rPr>
                            <w:t>International Conference on</w:t>
                          </w:r>
                        </w:p>
                        <w:p w:rsidR="00AE3E37" w:rsidRPr="00C7376E" w:rsidRDefault="00A9710C">
                          <w:pPr>
                            <w:spacing w:line="614" w:lineRule="exact"/>
                            <w:ind w:left="20" w:right="-10"/>
                            <w:rPr>
                              <w:rFonts w:ascii="Minion Pro"/>
                              <w:color w:val="FFFFFF"/>
                              <w:sz w:val="24"/>
                            </w:rPr>
                          </w:pPr>
                          <w:r w:rsidRPr="00C7376E">
                            <w:rPr>
                              <w:rFonts w:ascii="Impact"/>
                              <w:color w:val="FFFFFF"/>
                              <w:sz w:val="52"/>
                            </w:rPr>
                            <w:t xml:space="preserve">Fibromyalgia and Chronic Pain </w:t>
                          </w:r>
                          <w:r w:rsidRPr="00C7376E">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" filled="f" stroked="f">
              <v:path arrowok="t"/>
              <v:textbox inset="0,0,0,0">
                <w:txbxContent>
                  <w:p w:rsidR="00AE3E37" w:rsidRPr="00C7376E" w:rsidRDefault="00A9710C">
                    <w:pPr>
                      <w:pStyle w:val="Textoindependiente"/>
                      <w:spacing w:line="187" w:lineRule="exact"/>
                      <w:ind w:left="20" w:right="-10"/>
                      <w:rPr>
                        <w:rFonts w:ascii="Myriad Pro"/>
                        <w:color w:val="FFFFFF"/>
                      </w:rPr>
                    </w:pPr>
                    <w:r w:rsidRPr="00C7376E">
                      <w:rPr>
                        <w:rFonts w:ascii="Myriad Pro"/>
                        <w:color w:val="FFFFFF"/>
                      </w:rPr>
                      <w:t>International Conference on</w:t>
                    </w:r>
                  </w:p>
                  <w:p w:rsidR="00AE3E37" w:rsidRPr="00C7376E" w:rsidRDefault="00A9710C">
                    <w:pPr>
                      <w:spacing w:line="614" w:lineRule="exact"/>
                      <w:ind w:left="20" w:right="-10"/>
                      <w:rPr>
                        <w:rFonts w:ascii="Minion Pro"/>
                        <w:color w:val="FFFFFF"/>
                        <w:sz w:val="24"/>
                      </w:rPr>
                    </w:pPr>
                    <w:r w:rsidRPr="00C7376E">
                      <w:rPr>
                        <w:rFonts w:ascii="Impact"/>
                        <w:color w:val="FFFFFF"/>
                        <w:sz w:val="52"/>
                      </w:rPr>
                      <w:t xml:space="preserve">Fibromyalgia and Chronic Pain </w:t>
                    </w:r>
                    <w:r w:rsidRPr="00C7376E">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4657"/>
    <w:rsid w:val="001263DF"/>
    <w:rsid w:val="00221856"/>
    <w:rsid w:val="002455EC"/>
    <w:rsid w:val="00292ED9"/>
    <w:rsid w:val="00316180"/>
    <w:rsid w:val="00404E5B"/>
    <w:rsid w:val="00414F7B"/>
    <w:rsid w:val="004355DC"/>
    <w:rsid w:val="004749B4"/>
    <w:rsid w:val="00494130"/>
    <w:rsid w:val="004F3523"/>
    <w:rsid w:val="00523AE9"/>
    <w:rsid w:val="005973B9"/>
    <w:rsid w:val="005B3A56"/>
    <w:rsid w:val="006060CE"/>
    <w:rsid w:val="0063497F"/>
    <w:rsid w:val="00873DF0"/>
    <w:rsid w:val="008756E6"/>
    <w:rsid w:val="008A08B6"/>
    <w:rsid w:val="00945F42"/>
    <w:rsid w:val="009B2D44"/>
    <w:rsid w:val="00A07E82"/>
    <w:rsid w:val="00A9710C"/>
    <w:rsid w:val="00A978B8"/>
    <w:rsid w:val="00AE3E37"/>
    <w:rsid w:val="00B21A57"/>
    <w:rsid w:val="00C10AE2"/>
    <w:rsid w:val="00C33602"/>
    <w:rsid w:val="00C7376E"/>
    <w:rsid w:val="00C74741"/>
    <w:rsid w:val="00CD6F55"/>
    <w:rsid w:val="00DE3104"/>
    <w:rsid w:val="00E26B10"/>
    <w:rsid w:val="00EA55B8"/>
    <w:rsid w:val="00EE4D8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AA739"/>
  <w15:docId w15:val="{09BFAAD6-1958-704F-8396-58F5A73A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link w:val="Textodeglobo"/>
    <w:uiPriority w:val="99"/>
    <w:semiHidden/>
    <w:rsid w:val="004F3523"/>
    <w:rPr>
      <w:rFonts w:ascii="Tahoma" w:eastAsia="Tw Cen MT" w:hAnsi="Tahoma" w:cs="Tahoma"/>
      <w:sz w:val="16"/>
      <w:szCs w:val="16"/>
    </w:rPr>
  </w:style>
  <w:style w:type="character" w:styleId="Hipervnculo">
    <w:name w:val="Hyperlink"/>
    <w:uiPriority w:val="99"/>
    <w:unhideWhenUsed/>
    <w:rsid w:val="008756E6"/>
    <w:rPr>
      <w:color w:val="0000FF"/>
      <w:u w:val="single"/>
    </w:rPr>
  </w:style>
  <w:style w:type="character" w:customStyle="1" w:styleId="TextoindependienteCar">
    <w:name w:val="Texto independiente Car"/>
    <w:link w:val="Textoindependiente"/>
    <w:uiPriority w:val="1"/>
    <w:rsid w:val="005973B9"/>
    <w:rPr>
      <w:rFonts w:ascii="Tw Cen MT" w:eastAsia="Tw Cen MT" w:hAnsi="Tw Cen MT" w:cs="Tw Cen MT"/>
      <w:sz w:val="18"/>
      <w:szCs w:val="18"/>
    </w:rPr>
  </w:style>
  <w:style w:type="character" w:styleId="Hipervnculovisitado">
    <w:name w:val="FollowedHyperlink"/>
    <w:uiPriority w:val="99"/>
    <w:semiHidden/>
    <w:unhideWhenUsed/>
    <w:rsid w:val="0012465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748</Words>
  <Characters>4116</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4855</CharactersWithSpaces>
  <SharedDoc>false</SharedDoc>
  <HLinks>
    <vt:vector size="6" baseType="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Margarita Sánchez</cp:lastModifiedBy>
  <cp:revision>3</cp:revision>
  <cp:lastPrinted>2020-12-05T19:15:00Z</cp:lastPrinted>
  <dcterms:created xsi:type="dcterms:W3CDTF">2020-12-05T19:15:00Z</dcterms:created>
  <dcterms:modified xsi:type="dcterms:W3CDTF">2020-12-05T19:20:00Z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