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DFCDF" w14:textId="77777777" w:rsidR="008A55B5" w:rsidRPr="0005164C" w:rsidRDefault="003C0794" w:rsidP="00861508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>Abstract</w:t>
      </w:r>
    </w:p>
    <w:p w14:paraId="11EADF17" w14:textId="77777777" w:rsidR="003C0794" w:rsidRDefault="003C0794">
      <w:pPr>
        <w:pStyle w:val="Author"/>
        <w:rPr>
          <w:rFonts w:eastAsia="MS Mincho"/>
          <w:sz w:val="18"/>
          <w:szCs w:val="18"/>
        </w:rPr>
      </w:pPr>
    </w:p>
    <w:p w14:paraId="7A7D345E" w14:textId="77777777" w:rsidR="0005164C" w:rsidRPr="0005164C" w:rsidRDefault="0005164C">
      <w:pPr>
        <w:pStyle w:val="Author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304EF123" w14:textId="60B51D39" w:rsidR="003C0794" w:rsidRPr="009D49B8" w:rsidRDefault="003C0794" w:rsidP="003C0794">
      <w:pPr>
        <w:jc w:val="both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t xml:space="preserve">Title: </w:t>
      </w:r>
      <w:r w:rsidR="00D621B4">
        <w:rPr>
          <w:rFonts w:eastAsia="MS PGothic"/>
          <w:b/>
          <w:color w:val="000000"/>
          <w:sz w:val="22"/>
          <w:szCs w:val="22"/>
        </w:rPr>
        <w:t>Three-dimensional</w:t>
      </w:r>
      <w:r w:rsidR="00E15276">
        <w:rPr>
          <w:rFonts w:eastAsia="MS PGothic"/>
          <w:b/>
          <w:color w:val="000000"/>
          <w:sz w:val="22"/>
          <w:szCs w:val="22"/>
        </w:rPr>
        <w:t xml:space="preserve"> artificial scaffold for </w:t>
      </w:r>
      <w:r w:rsidR="00D621B4">
        <w:rPr>
          <w:rFonts w:eastAsia="MS PGothic"/>
          <w:b/>
          <w:color w:val="000000"/>
          <w:sz w:val="22"/>
          <w:szCs w:val="22"/>
        </w:rPr>
        <w:t xml:space="preserve">the applications </w:t>
      </w:r>
      <w:r w:rsidR="00724C95">
        <w:rPr>
          <w:rFonts w:eastAsia="MS PGothic"/>
          <w:b/>
          <w:color w:val="000000"/>
          <w:sz w:val="22"/>
          <w:szCs w:val="22"/>
        </w:rPr>
        <w:t>of</w:t>
      </w:r>
      <w:r w:rsidR="00D621B4">
        <w:rPr>
          <w:rFonts w:eastAsia="MS PGothic"/>
          <w:b/>
          <w:color w:val="000000"/>
          <w:sz w:val="22"/>
          <w:szCs w:val="22"/>
        </w:rPr>
        <w:t xml:space="preserve"> neuroscience</w:t>
      </w:r>
      <w:r w:rsidR="00E15276">
        <w:rPr>
          <w:rFonts w:eastAsia="MS PGothic"/>
          <w:b/>
          <w:color w:val="000000"/>
          <w:sz w:val="22"/>
          <w:szCs w:val="22"/>
        </w:rPr>
        <w:t xml:space="preserve"> </w:t>
      </w:r>
    </w:p>
    <w:p w14:paraId="5F859046" w14:textId="77777777"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14:paraId="21FCAEFD" w14:textId="77777777" w:rsidR="003C0794" w:rsidRPr="003C0794" w:rsidRDefault="00287853" w:rsidP="003C0794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Sofia El-Ghazali</w:t>
      </w:r>
      <w:r w:rsidR="003C0794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D621B4">
        <w:rPr>
          <w:b/>
          <w:bCs/>
          <w:sz w:val="19"/>
          <w:szCs w:val="19"/>
          <w:vertAlign w:val="superscript"/>
          <w:lang w:val="en-IN" w:eastAsia="en-IN"/>
        </w:rPr>
        <w:t>,2</w:t>
      </w:r>
      <w:r w:rsidR="00D621B4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D621B4">
        <w:rPr>
          <w:b/>
          <w:bCs/>
          <w:sz w:val="19"/>
          <w:szCs w:val="19"/>
          <w:lang w:val="en-IN" w:eastAsia="en-IN"/>
        </w:rPr>
        <w:t>Shunichi Kobayashi</w:t>
      </w:r>
      <w:r w:rsidR="009D49B8">
        <w:rPr>
          <w:b/>
          <w:bCs/>
          <w:sz w:val="19"/>
          <w:szCs w:val="19"/>
          <w:vertAlign w:val="superscript"/>
          <w:lang w:val="en-IN" w:eastAsia="en-IN"/>
        </w:rPr>
        <w:t xml:space="preserve"> </w:t>
      </w:r>
      <w:r w:rsidR="00D621B4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</w:p>
    <w:p w14:paraId="75D1E66A" w14:textId="77777777" w:rsidR="003C0794" w:rsidRPr="00351E9B" w:rsidRDefault="003C0794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Pr="00351E9B">
        <w:rPr>
          <w:sz w:val="19"/>
          <w:szCs w:val="19"/>
          <w:lang w:val="en-IN" w:eastAsia="en-IN"/>
        </w:rPr>
        <w:t xml:space="preserve">Department of </w:t>
      </w:r>
      <w:r w:rsidR="00D621B4">
        <w:rPr>
          <w:sz w:val="19"/>
          <w:szCs w:val="19"/>
          <w:lang w:val="en-IN" w:eastAsia="en-IN"/>
        </w:rPr>
        <w:t xml:space="preserve">Biomedical Engineering </w:t>
      </w:r>
      <w:r w:rsidR="00D70088">
        <w:rPr>
          <w:sz w:val="19"/>
          <w:szCs w:val="19"/>
          <w:lang w:val="en-IN" w:eastAsia="en-IN"/>
        </w:rPr>
        <w:t xml:space="preserve">and Robotics </w:t>
      </w:r>
      <w:r w:rsidR="00D621B4">
        <w:rPr>
          <w:sz w:val="19"/>
          <w:szCs w:val="19"/>
          <w:lang w:val="en-IN" w:eastAsia="en-IN"/>
        </w:rPr>
        <w:t xml:space="preserve">Shinshu </w:t>
      </w:r>
      <w:proofErr w:type="spellStart"/>
      <w:r w:rsidR="00D621B4">
        <w:rPr>
          <w:sz w:val="19"/>
          <w:szCs w:val="19"/>
          <w:lang w:val="en-IN" w:eastAsia="en-IN"/>
        </w:rPr>
        <w:t>University,Ueda</w:t>
      </w:r>
      <w:proofErr w:type="spellEnd"/>
      <w:r w:rsidR="00D621B4">
        <w:rPr>
          <w:sz w:val="19"/>
          <w:szCs w:val="19"/>
          <w:lang w:val="en-IN" w:eastAsia="en-IN"/>
        </w:rPr>
        <w:t>, Japan</w:t>
      </w:r>
    </w:p>
    <w:p w14:paraId="10816DCB" w14:textId="77777777" w:rsidR="003C0794" w:rsidRPr="00351E9B" w:rsidRDefault="003C0794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2</w:t>
      </w:r>
      <w:bookmarkStart w:id="1" w:name="a2"/>
      <w:bookmarkEnd w:id="1"/>
      <w:r w:rsidR="00D621B4">
        <w:rPr>
          <w:sz w:val="19"/>
          <w:szCs w:val="19"/>
          <w:lang w:val="en-IN" w:eastAsia="en-IN"/>
        </w:rPr>
        <w:t>Advanced Graduate Leading Program Shinshu University</w:t>
      </w:r>
      <w:r w:rsidRPr="00351E9B">
        <w:rPr>
          <w:sz w:val="19"/>
          <w:szCs w:val="19"/>
          <w:lang w:val="en-IN" w:eastAsia="en-IN"/>
        </w:rPr>
        <w:t xml:space="preserve">, </w:t>
      </w:r>
      <w:r w:rsidR="00D621B4">
        <w:rPr>
          <w:sz w:val="19"/>
          <w:szCs w:val="19"/>
          <w:lang w:val="en-IN" w:eastAsia="en-IN"/>
        </w:rPr>
        <w:t>Ueda</w:t>
      </w:r>
      <w:r w:rsidR="009D49B8" w:rsidRPr="00351E9B">
        <w:rPr>
          <w:sz w:val="19"/>
          <w:szCs w:val="19"/>
          <w:lang w:val="en-IN" w:eastAsia="en-IN"/>
        </w:rPr>
        <w:t>, Japan</w:t>
      </w:r>
    </w:p>
    <w:p w14:paraId="505DACD5" w14:textId="77777777" w:rsidR="008A55B5" w:rsidRPr="00351E9B" w:rsidRDefault="008A55B5">
      <w:pPr>
        <w:rPr>
          <w:rFonts w:eastAsia="MS Mincho"/>
          <w:sz w:val="19"/>
          <w:szCs w:val="19"/>
        </w:rPr>
      </w:pPr>
    </w:p>
    <w:p w14:paraId="34BC480A" w14:textId="77777777" w:rsidR="00861508" w:rsidRPr="0005164C" w:rsidRDefault="00861508">
      <w:pPr>
        <w:rPr>
          <w:rFonts w:eastAsia="MS Mincho"/>
          <w:sz w:val="19"/>
          <w:szCs w:val="19"/>
        </w:rPr>
      </w:pPr>
    </w:p>
    <w:p w14:paraId="3624673F" w14:textId="77777777"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14:paraId="2D99BDE5" w14:textId="77777777"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7E16C424" w14:textId="77777777" w:rsidR="003C0794" w:rsidRPr="0005164C" w:rsidRDefault="009D49B8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287853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Electrospinning, nanofibers, biomedical, scaffolds, blood vessel.</w:t>
      </w:r>
    </w:p>
    <w:p w14:paraId="4A6FA3FF" w14:textId="77777777" w:rsidR="008A55B5" w:rsidRPr="0005164C" w:rsidRDefault="003C079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  <w:r w:rsidR="00861508"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(up to 250 words)</w:t>
      </w:r>
    </w:p>
    <w:p w14:paraId="37F33E7C" w14:textId="7E91DFC6" w:rsidR="00E04F27" w:rsidRDefault="00962623" w:rsidP="00C04907">
      <w:pPr>
        <w:jc w:val="both"/>
      </w:pPr>
      <w:r>
        <w:t>E</w:t>
      </w:r>
      <w:r w:rsidR="00B20703">
        <w:t>lectrospinning</w:t>
      </w:r>
      <w:r>
        <w:t xml:space="preserve"> technique is</w:t>
      </w:r>
      <w:r w:rsidR="00910718">
        <w:t xml:space="preserve"> </w:t>
      </w:r>
      <w:r>
        <w:t xml:space="preserve">being </w:t>
      </w:r>
      <w:r w:rsidR="001815E1">
        <w:t xml:space="preserve">widely used </w:t>
      </w:r>
      <w:r>
        <w:t>recently</w:t>
      </w:r>
      <w:r w:rsidR="00B32598">
        <w:t xml:space="preserve"> because of</w:t>
      </w:r>
      <w:r w:rsidR="001815E1">
        <w:t xml:space="preserve"> its potential applications and bulk productivity</w:t>
      </w:r>
      <w:hyperlink r:id="rId5" w:anchor="bib1" w:history="1">
        <w:r w:rsidR="001815E1">
          <w:rPr>
            <w:rStyle w:val="Hyperlink"/>
            <w:rFonts w:eastAsia="MS Mincho"/>
          </w:rPr>
          <w:t>[1]</w:t>
        </w:r>
      </w:hyperlink>
      <w:r w:rsidR="001815E1">
        <w:t>..</w:t>
      </w:r>
      <w:r w:rsidR="00B20703">
        <w:t xml:space="preserve"> </w:t>
      </w:r>
      <w:r w:rsidR="00910718">
        <w:t xml:space="preserve">High surface area, light weight and ease of manufacturing three dimensional structures are the most </w:t>
      </w:r>
      <w:r w:rsidR="00E15276">
        <w:t>attract</w:t>
      </w:r>
      <w:r w:rsidR="00910718">
        <w:t>ive features</w:t>
      </w:r>
      <w:r w:rsidR="00E15276">
        <w:t xml:space="preserve"> </w:t>
      </w:r>
      <w:r w:rsidR="001815E1">
        <w:t xml:space="preserve">for </w:t>
      </w:r>
      <w:r w:rsidR="00910718">
        <w:t xml:space="preserve">the </w:t>
      </w:r>
      <w:r w:rsidR="00E15276">
        <w:t xml:space="preserve">biomedical </w:t>
      </w:r>
      <w:r w:rsidR="00910718">
        <w:t xml:space="preserve">field and </w:t>
      </w:r>
      <w:r w:rsidR="001815E1">
        <w:t>applications such</w:t>
      </w:r>
      <w:r w:rsidR="00E15276">
        <w:t xml:space="preserve"> as skin </w:t>
      </w:r>
      <w:r w:rsidR="001815E1">
        <w:t>regeneration</w:t>
      </w:r>
      <w:r w:rsidR="00E15276">
        <w:t xml:space="preserve">, controlled drug release and artificial scaffolds </w:t>
      </w:r>
      <w:hyperlink r:id="rId6" w:anchor="bib1" w:history="1">
        <w:r w:rsidR="00E15276">
          <w:rPr>
            <w:rStyle w:val="Hyperlink"/>
            <w:rFonts w:eastAsia="MS Mincho"/>
          </w:rPr>
          <w:t>[</w:t>
        </w:r>
        <w:r w:rsidR="001815E1">
          <w:rPr>
            <w:rStyle w:val="Hyperlink"/>
            <w:rFonts w:eastAsia="MS Mincho"/>
          </w:rPr>
          <w:t>2</w:t>
        </w:r>
        <w:r w:rsidR="00E15276">
          <w:rPr>
            <w:rStyle w:val="Hyperlink"/>
            <w:rFonts w:eastAsia="MS Mincho"/>
          </w:rPr>
          <w:t>]</w:t>
        </w:r>
      </w:hyperlink>
      <w:r w:rsidR="00E15276">
        <w:t xml:space="preserve">. </w:t>
      </w:r>
      <w:r w:rsidR="00910718">
        <w:t>In particular, a</w:t>
      </w:r>
      <w:r w:rsidR="007706FC">
        <w:t xml:space="preserve">rtificial </w:t>
      </w:r>
      <w:r>
        <w:t>blood vessels</w:t>
      </w:r>
      <w:r w:rsidR="00E04F27">
        <w:t xml:space="preserve"> </w:t>
      </w:r>
      <w:r w:rsidR="007706FC">
        <w:t>aim</w:t>
      </w:r>
      <w:r w:rsidR="00E04F27">
        <w:t xml:space="preserve"> to replace </w:t>
      </w:r>
      <w:r w:rsidR="00910718">
        <w:t xml:space="preserve">an </w:t>
      </w:r>
      <w:r w:rsidR="007706FC">
        <w:t xml:space="preserve">injured area of </w:t>
      </w:r>
      <w:r w:rsidR="00910718">
        <w:t xml:space="preserve">a given </w:t>
      </w:r>
      <w:r w:rsidR="007706FC">
        <w:t>blood vessels</w:t>
      </w:r>
      <w:r w:rsidR="00910718">
        <w:t xml:space="preserve"> for a temporary period</w:t>
      </w:r>
      <w:r>
        <w:t>, and this can be reached</w:t>
      </w:r>
      <w:r w:rsidR="00C04907">
        <w:t xml:space="preserve"> using</w:t>
      </w:r>
      <w:r>
        <w:t xml:space="preserve"> nanofibers</w:t>
      </w:r>
      <w:r w:rsidR="00C04907">
        <w:t xml:space="preserve"> as they</w:t>
      </w:r>
      <w:r>
        <w:t xml:space="preserve"> are </w:t>
      </w:r>
      <w:r w:rsidR="00E04F27">
        <w:t xml:space="preserve">structurally </w:t>
      </w:r>
      <w:r>
        <w:t xml:space="preserve">able to </w:t>
      </w:r>
      <w:r w:rsidR="00E04F27">
        <w:t xml:space="preserve">mimic </w:t>
      </w:r>
      <w:r w:rsidR="00910718">
        <w:t>the behavior of the</w:t>
      </w:r>
      <w:r w:rsidR="00E04F27">
        <w:t xml:space="preserve"> extracellular matrix. </w:t>
      </w:r>
      <w:r w:rsidR="007706FC">
        <w:t xml:space="preserve">The composition of co-electro spun nanofibers </w:t>
      </w:r>
      <w:r w:rsidR="007706FC" w:rsidRPr="00B32598">
        <w:t>blend</w:t>
      </w:r>
      <w:r w:rsidR="00847A38" w:rsidRPr="00B32598">
        <w:t xml:space="preserve"> is a new technique that</w:t>
      </w:r>
      <w:r w:rsidR="007706FC" w:rsidRPr="00B32598">
        <w:t xml:space="preserve"> helps in</w:t>
      </w:r>
      <w:r w:rsidR="007706FC">
        <w:t xml:space="preserve"> achieving different properties from different polymers </w:t>
      </w:r>
      <w:r>
        <w:t>such as</w:t>
      </w:r>
      <w:r w:rsidR="00C04907">
        <w:t xml:space="preserve"> strength, biocompatibility and </w:t>
      </w:r>
      <w:r w:rsidR="007706FC">
        <w:t>rate of biodegradation</w:t>
      </w:r>
      <w:r w:rsidR="00AF1901" w:rsidRPr="00AF1901">
        <w:t xml:space="preserve"> </w:t>
      </w:r>
      <w:hyperlink r:id="rId7" w:anchor="bib1" w:history="1">
        <w:r w:rsidR="00AF1901">
          <w:rPr>
            <w:rStyle w:val="Hyperlink"/>
            <w:rFonts w:eastAsia="MS Mincho"/>
          </w:rPr>
          <w:t>[</w:t>
        </w:r>
        <w:r w:rsidR="001815E1">
          <w:rPr>
            <w:rStyle w:val="Hyperlink"/>
            <w:rFonts w:eastAsia="MS Mincho"/>
          </w:rPr>
          <w:t>3</w:t>
        </w:r>
        <w:r w:rsidR="00AF1901">
          <w:rPr>
            <w:rStyle w:val="Hyperlink"/>
            <w:rFonts w:eastAsia="MS Mincho"/>
          </w:rPr>
          <w:t>]</w:t>
        </w:r>
      </w:hyperlink>
      <w:r w:rsidR="00AF1901">
        <w:t>.</w:t>
      </w:r>
      <w:r w:rsidR="00287853">
        <w:t xml:space="preserve"> We tried co-electrospinning </w:t>
      </w:r>
      <w:r w:rsidR="00D621B4">
        <w:t>of Cellulose</w:t>
      </w:r>
      <w:r>
        <w:t xml:space="preserve"> acetate,</w:t>
      </w:r>
      <w:r w:rsidR="00287853">
        <w:t xml:space="preserve"> Poly L-lactic Acid and Polycaprolactone and </w:t>
      </w:r>
      <w:r w:rsidR="00B32598">
        <w:t>successfully</w:t>
      </w:r>
      <w:r w:rsidR="00847A38">
        <w:t xml:space="preserve"> obtain</w:t>
      </w:r>
      <w:r w:rsidR="00B32598">
        <w:t>ed</w:t>
      </w:r>
      <w:r w:rsidR="00847A38">
        <w:t xml:space="preserve"> </w:t>
      </w:r>
      <w:proofErr w:type="gramStart"/>
      <w:r w:rsidR="00847A38">
        <w:t>good results</w:t>
      </w:r>
      <w:proofErr w:type="gramEnd"/>
      <w:r w:rsidR="00847A38">
        <w:t xml:space="preserve"> </w:t>
      </w:r>
      <w:r w:rsidR="00C04907">
        <w:t xml:space="preserve">in the shape of </w:t>
      </w:r>
      <w:r w:rsidR="00287853">
        <w:t xml:space="preserve">artificial </w:t>
      </w:r>
      <w:r w:rsidR="00847A38">
        <w:t>blood vessels</w:t>
      </w:r>
      <w:r w:rsidR="00287853">
        <w:t xml:space="preserve"> </w:t>
      </w:r>
      <w:r w:rsidR="00B32598">
        <w:t>with</w:t>
      </w:r>
      <w:r w:rsidR="00287853">
        <w:t xml:space="preserve"> smooth </w:t>
      </w:r>
      <w:r w:rsidR="00B32598">
        <w:t>morphology.</w:t>
      </w:r>
    </w:p>
    <w:p w14:paraId="09B0F484" w14:textId="77777777" w:rsidR="00AF1901" w:rsidRDefault="00AF1901" w:rsidP="00E04F27">
      <w:pPr>
        <w:jc w:val="both"/>
        <w:rPr>
          <w:b/>
          <w:sz w:val="19"/>
          <w:szCs w:val="19"/>
        </w:rPr>
      </w:pPr>
    </w:p>
    <w:p w14:paraId="64A11AC8" w14:textId="77777777" w:rsidR="00AF1901" w:rsidRDefault="00AF1901" w:rsidP="00E04F27">
      <w:pPr>
        <w:jc w:val="both"/>
        <w:rPr>
          <w:b/>
          <w:sz w:val="19"/>
          <w:szCs w:val="19"/>
        </w:rPr>
      </w:pPr>
    </w:p>
    <w:p w14:paraId="138D58A7" w14:textId="77777777" w:rsidR="00861508" w:rsidRDefault="00861508" w:rsidP="00E04F27">
      <w:pPr>
        <w:jc w:val="both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Image:</w:t>
      </w:r>
    </w:p>
    <w:p w14:paraId="308ECB05" w14:textId="2677D51E" w:rsidR="00287853" w:rsidRPr="0005164C" w:rsidRDefault="00B32598" w:rsidP="00E04F27">
      <w:pPr>
        <w:jc w:val="both"/>
        <w:rPr>
          <w:b/>
          <w:sz w:val="19"/>
          <w:szCs w:val="19"/>
        </w:rPr>
      </w:pPr>
      <w:r w:rsidRPr="00287853">
        <w:rPr>
          <w:noProof/>
          <w:sz w:val="19"/>
          <w:szCs w:val="19"/>
        </w:rPr>
        <w:drawing>
          <wp:anchor distT="0" distB="0" distL="114300" distR="114300" simplePos="0" relativeHeight="251658752" behindDoc="0" locked="0" layoutInCell="1" allowOverlap="1" wp14:anchorId="7A75EC26" wp14:editId="5AF092BA">
            <wp:simplePos x="0" y="0"/>
            <wp:positionH relativeFrom="column">
              <wp:posOffset>-85090</wp:posOffset>
            </wp:positionH>
            <wp:positionV relativeFrom="paragraph">
              <wp:posOffset>122555</wp:posOffset>
            </wp:positionV>
            <wp:extent cx="647700" cy="796925"/>
            <wp:effectExtent l="0" t="0" r="0" b="3175"/>
            <wp:wrapNone/>
            <wp:docPr id="42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7" r="64571"/>
                    <a:stretch/>
                  </pic:blipFill>
                  <pic:spPr bwMode="auto">
                    <a:xfrm>
                      <a:off x="0" y="0"/>
                      <a:ext cx="64770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0F5C2D" w14:textId="0926898E" w:rsidR="00861508" w:rsidRPr="0005164C" w:rsidRDefault="00B32598" w:rsidP="00861508">
      <w:pPr>
        <w:rPr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7FE2823C" wp14:editId="428E62D7">
            <wp:simplePos x="0" y="0"/>
            <wp:positionH relativeFrom="column">
              <wp:posOffset>831850</wp:posOffset>
            </wp:positionH>
            <wp:positionV relativeFrom="paragraph">
              <wp:posOffset>6350</wp:posOffset>
            </wp:positionV>
            <wp:extent cx="1734185" cy="1710055"/>
            <wp:effectExtent l="0" t="0" r="0" b="0"/>
            <wp:wrapThrough wrapText="bothSides">
              <wp:wrapPolygon edited="0">
                <wp:start x="0" y="0"/>
                <wp:lineTo x="0" y="21496"/>
                <wp:lineTo x="21513" y="21496"/>
                <wp:lineTo x="21513" y="0"/>
                <wp:lineTo x="0" y="0"/>
              </wp:wrapPolygon>
            </wp:wrapThrough>
            <wp:docPr id="41" name="Pictur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07" t="27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185" cy="171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50109F" w14:textId="77777777" w:rsidR="003C0794" w:rsidRPr="0005164C" w:rsidRDefault="003C0794" w:rsidP="003C0794">
      <w:pPr>
        <w:pStyle w:val="BodyText"/>
        <w:ind w:firstLine="0"/>
        <w:rPr>
          <w:sz w:val="19"/>
          <w:szCs w:val="19"/>
        </w:rPr>
      </w:pPr>
    </w:p>
    <w:p w14:paraId="1B9AA1B8" w14:textId="77777777" w:rsidR="00D621B4" w:rsidRDefault="00D621B4" w:rsidP="003C0794">
      <w:pPr>
        <w:pStyle w:val="BodyText"/>
        <w:jc w:val="left"/>
        <w:rPr>
          <w:sz w:val="19"/>
          <w:szCs w:val="19"/>
        </w:rPr>
      </w:pPr>
    </w:p>
    <w:p w14:paraId="163AD05C" w14:textId="6DC028B2" w:rsidR="00D621B4" w:rsidRDefault="00B32598" w:rsidP="003C0794">
      <w:pPr>
        <w:pStyle w:val="BodyText"/>
        <w:jc w:val="left"/>
        <w:rPr>
          <w:sz w:val="19"/>
          <w:szCs w:val="19"/>
        </w:rPr>
      </w:pPr>
      <w:r w:rsidRPr="00287853">
        <w:rPr>
          <w:noProof/>
          <w:sz w:val="19"/>
          <w:szCs w:val="19"/>
        </w:rPr>
        <w:drawing>
          <wp:anchor distT="0" distB="0" distL="114300" distR="114300" simplePos="0" relativeHeight="251657728" behindDoc="0" locked="0" layoutInCell="1" allowOverlap="1" wp14:anchorId="53966C18" wp14:editId="5FE1E3AB">
            <wp:simplePos x="0" y="0"/>
            <wp:positionH relativeFrom="column">
              <wp:posOffset>-85090</wp:posOffset>
            </wp:positionH>
            <wp:positionV relativeFrom="paragraph">
              <wp:posOffset>219710</wp:posOffset>
            </wp:positionV>
            <wp:extent cx="638175" cy="906145"/>
            <wp:effectExtent l="0" t="0" r="9525" b="8255"/>
            <wp:wrapNone/>
            <wp:docPr id="4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076" r="26535" b="5911"/>
                    <a:stretch/>
                  </pic:blipFill>
                  <pic:spPr bwMode="auto">
                    <a:xfrm>
                      <a:off x="0" y="0"/>
                      <a:ext cx="63817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581BF5" w14:textId="6CFE2AE3" w:rsidR="00D621B4" w:rsidRDefault="00D621B4" w:rsidP="003C0794">
      <w:pPr>
        <w:pStyle w:val="BodyText"/>
        <w:jc w:val="left"/>
        <w:rPr>
          <w:sz w:val="19"/>
          <w:szCs w:val="19"/>
        </w:rPr>
      </w:pPr>
    </w:p>
    <w:p w14:paraId="74356B3B" w14:textId="77777777" w:rsidR="00D621B4" w:rsidRDefault="00D621B4" w:rsidP="003C0794">
      <w:pPr>
        <w:pStyle w:val="BodyText"/>
        <w:jc w:val="left"/>
        <w:rPr>
          <w:sz w:val="19"/>
          <w:szCs w:val="19"/>
        </w:rPr>
      </w:pPr>
    </w:p>
    <w:p w14:paraId="405F9F7C" w14:textId="77777777" w:rsidR="00D621B4" w:rsidRDefault="00D621B4" w:rsidP="003C0794">
      <w:pPr>
        <w:pStyle w:val="BodyText"/>
        <w:jc w:val="left"/>
        <w:rPr>
          <w:sz w:val="19"/>
          <w:szCs w:val="19"/>
        </w:rPr>
      </w:pPr>
    </w:p>
    <w:p w14:paraId="2F762500" w14:textId="77777777" w:rsidR="00D621B4" w:rsidRDefault="00D621B4" w:rsidP="003C0794">
      <w:pPr>
        <w:pStyle w:val="BodyText"/>
        <w:jc w:val="left"/>
        <w:rPr>
          <w:sz w:val="19"/>
          <w:szCs w:val="19"/>
        </w:rPr>
      </w:pPr>
    </w:p>
    <w:p w14:paraId="62763961" w14:textId="77777777" w:rsidR="003C0794" w:rsidRDefault="003C0794" w:rsidP="003C0794">
      <w:pPr>
        <w:pStyle w:val="BodyText"/>
        <w:jc w:val="left"/>
        <w:rPr>
          <w:sz w:val="19"/>
          <w:szCs w:val="19"/>
        </w:rPr>
      </w:pPr>
    </w:p>
    <w:p w14:paraId="6C8429E8" w14:textId="77777777" w:rsidR="00597720" w:rsidRDefault="00597720" w:rsidP="003C0794">
      <w:pPr>
        <w:pStyle w:val="BodyText"/>
        <w:jc w:val="left"/>
        <w:rPr>
          <w:sz w:val="19"/>
          <w:szCs w:val="19"/>
        </w:rPr>
      </w:pPr>
    </w:p>
    <w:p w14:paraId="2548AA29" w14:textId="77777777" w:rsidR="00597720" w:rsidRDefault="00597720" w:rsidP="003C0794">
      <w:pPr>
        <w:pStyle w:val="BodyText"/>
        <w:jc w:val="left"/>
        <w:rPr>
          <w:sz w:val="19"/>
          <w:szCs w:val="19"/>
        </w:rPr>
      </w:pPr>
    </w:p>
    <w:p w14:paraId="1604E300" w14:textId="77777777" w:rsidR="003C0794" w:rsidRDefault="003C0794" w:rsidP="00861508">
      <w:pPr>
        <w:pStyle w:val="BodyText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14:paraId="54852647" w14:textId="77777777" w:rsidR="00E15276" w:rsidRPr="0005164C" w:rsidRDefault="00E15276" w:rsidP="00E15276">
      <w:pPr>
        <w:pStyle w:val="BodyText"/>
        <w:ind w:left="1714" w:firstLine="0"/>
        <w:jc w:val="left"/>
        <w:rPr>
          <w:b/>
          <w:sz w:val="19"/>
          <w:szCs w:val="19"/>
        </w:rPr>
      </w:pPr>
    </w:p>
    <w:p w14:paraId="131A633D" w14:textId="77777777" w:rsidR="001815E1" w:rsidRPr="001815E1" w:rsidRDefault="001815E1" w:rsidP="001815E1">
      <w:pPr>
        <w:numPr>
          <w:ilvl w:val="0"/>
          <w:numId w:val="27"/>
        </w:numPr>
        <w:jc w:val="left"/>
        <w:rPr>
          <w:sz w:val="19"/>
          <w:szCs w:val="19"/>
        </w:rPr>
      </w:pPr>
      <w:bookmarkStart w:id="2" w:name="2"/>
      <w:bookmarkEnd w:id="2"/>
      <w:r w:rsidRPr="001815E1">
        <w:rPr>
          <w:sz w:val="19"/>
          <w:szCs w:val="19"/>
        </w:rPr>
        <w:t xml:space="preserve">Ramakrishna, S. (2005). </w:t>
      </w:r>
      <w:r w:rsidRPr="001815E1">
        <w:rPr>
          <w:iCs/>
          <w:sz w:val="19"/>
          <w:szCs w:val="19"/>
        </w:rPr>
        <w:t>An introduction to electrospinning and nanofibers</w:t>
      </w:r>
      <w:r w:rsidRPr="001815E1">
        <w:rPr>
          <w:sz w:val="19"/>
          <w:szCs w:val="19"/>
        </w:rPr>
        <w:t>. World Scientific.</w:t>
      </w:r>
    </w:p>
    <w:p w14:paraId="765DCEC8" w14:textId="77777777" w:rsidR="001815E1" w:rsidRDefault="001815E1" w:rsidP="001815E1">
      <w:pPr>
        <w:ind w:left="360"/>
        <w:jc w:val="left"/>
        <w:rPr>
          <w:sz w:val="19"/>
          <w:szCs w:val="19"/>
        </w:rPr>
      </w:pPr>
    </w:p>
    <w:p w14:paraId="07D2D4A2" w14:textId="77777777" w:rsidR="00E04F27" w:rsidRPr="00E04F27" w:rsidRDefault="00E04F27" w:rsidP="001815E1">
      <w:pPr>
        <w:numPr>
          <w:ilvl w:val="0"/>
          <w:numId w:val="27"/>
        </w:numPr>
        <w:jc w:val="left"/>
        <w:rPr>
          <w:sz w:val="19"/>
          <w:szCs w:val="19"/>
        </w:rPr>
      </w:pPr>
      <w:r w:rsidRPr="00E04F27">
        <w:rPr>
          <w:sz w:val="19"/>
          <w:szCs w:val="19"/>
        </w:rPr>
        <w:t xml:space="preserve">Barnes, C. P., Sell, S. A., Boland, E. D., Simpson, D. G., &amp; </w:t>
      </w:r>
      <w:proofErr w:type="spellStart"/>
      <w:r w:rsidRPr="00E04F27">
        <w:rPr>
          <w:sz w:val="19"/>
          <w:szCs w:val="19"/>
        </w:rPr>
        <w:t>Bowlin</w:t>
      </w:r>
      <w:proofErr w:type="spellEnd"/>
      <w:r w:rsidRPr="00E04F27">
        <w:rPr>
          <w:sz w:val="19"/>
          <w:szCs w:val="19"/>
        </w:rPr>
        <w:t xml:space="preserve">, G. L. (2007). Nanofiber technology: designing the next generation of tissue engineering scaffolds. </w:t>
      </w:r>
      <w:r w:rsidRPr="00E04F27">
        <w:rPr>
          <w:i/>
          <w:iCs/>
          <w:sz w:val="19"/>
          <w:szCs w:val="19"/>
        </w:rPr>
        <w:t>Advanced drug delivery reviews</w:t>
      </w:r>
      <w:r w:rsidRPr="00E04F27">
        <w:rPr>
          <w:sz w:val="19"/>
          <w:szCs w:val="19"/>
        </w:rPr>
        <w:t xml:space="preserve">, </w:t>
      </w:r>
      <w:r w:rsidRPr="00E04F27">
        <w:rPr>
          <w:i/>
          <w:iCs/>
          <w:sz w:val="19"/>
          <w:szCs w:val="19"/>
        </w:rPr>
        <w:t>59</w:t>
      </w:r>
      <w:r w:rsidRPr="00E04F27">
        <w:rPr>
          <w:sz w:val="19"/>
          <w:szCs w:val="19"/>
        </w:rPr>
        <w:t>(14), 1413-1433.</w:t>
      </w:r>
    </w:p>
    <w:p w14:paraId="3E33F5A3" w14:textId="77777777" w:rsidR="007706FC" w:rsidRDefault="007706FC" w:rsidP="007706FC">
      <w:pPr>
        <w:numPr>
          <w:ilvl w:val="0"/>
          <w:numId w:val="27"/>
        </w:numPr>
        <w:jc w:val="left"/>
        <w:rPr>
          <w:sz w:val="19"/>
          <w:szCs w:val="19"/>
        </w:rPr>
      </w:pPr>
      <w:proofErr w:type="spellStart"/>
      <w:r w:rsidRPr="007706FC">
        <w:rPr>
          <w:sz w:val="19"/>
          <w:szCs w:val="19"/>
        </w:rPr>
        <w:t>Obregón</w:t>
      </w:r>
      <w:proofErr w:type="spellEnd"/>
      <w:r w:rsidRPr="007706FC">
        <w:rPr>
          <w:sz w:val="19"/>
          <w:szCs w:val="19"/>
        </w:rPr>
        <w:t>, R., Ramón-</w:t>
      </w:r>
      <w:proofErr w:type="spellStart"/>
      <w:r w:rsidRPr="007706FC">
        <w:rPr>
          <w:sz w:val="19"/>
          <w:szCs w:val="19"/>
        </w:rPr>
        <w:t>Azcón</w:t>
      </w:r>
      <w:proofErr w:type="spellEnd"/>
      <w:r w:rsidRPr="007706FC">
        <w:rPr>
          <w:sz w:val="19"/>
          <w:szCs w:val="19"/>
        </w:rPr>
        <w:t xml:space="preserve">, J., &amp; </w:t>
      </w:r>
      <w:proofErr w:type="spellStart"/>
      <w:r w:rsidRPr="007706FC">
        <w:rPr>
          <w:sz w:val="19"/>
          <w:szCs w:val="19"/>
        </w:rPr>
        <w:t>Ahadian</w:t>
      </w:r>
      <w:proofErr w:type="spellEnd"/>
      <w:r w:rsidRPr="007706FC">
        <w:rPr>
          <w:sz w:val="19"/>
          <w:szCs w:val="19"/>
        </w:rPr>
        <w:t xml:space="preserve">, S. (2017). Nanofiber composites in blood vessel tissue engineering. In </w:t>
      </w:r>
      <w:r w:rsidRPr="007706FC">
        <w:rPr>
          <w:i/>
          <w:iCs/>
          <w:sz w:val="19"/>
          <w:szCs w:val="19"/>
        </w:rPr>
        <w:t>Nanofiber Composites for Biomedical Applications</w:t>
      </w:r>
      <w:r w:rsidRPr="007706FC">
        <w:rPr>
          <w:sz w:val="19"/>
          <w:szCs w:val="19"/>
        </w:rPr>
        <w:t xml:space="preserve"> (pp. 483-506).</w:t>
      </w:r>
    </w:p>
    <w:p w14:paraId="6A633D30" w14:textId="77777777" w:rsidR="00AF1901" w:rsidRPr="007706FC" w:rsidRDefault="00AF1901" w:rsidP="001815E1">
      <w:pPr>
        <w:ind w:left="360"/>
        <w:jc w:val="left"/>
        <w:rPr>
          <w:sz w:val="19"/>
          <w:szCs w:val="19"/>
        </w:rPr>
      </w:pPr>
    </w:p>
    <w:p w14:paraId="7C2F4582" w14:textId="77777777" w:rsidR="00861508" w:rsidRPr="0005164C" w:rsidRDefault="00861508" w:rsidP="004227FF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14:paraId="3C8A7BB8" w14:textId="258BB2E6" w:rsidR="00861508" w:rsidRDefault="001815E1" w:rsidP="00597720">
      <w:pPr>
        <w:ind w:left="720"/>
        <w:jc w:val="both"/>
        <w:rPr>
          <w:sz w:val="19"/>
          <w:szCs w:val="19"/>
        </w:rPr>
      </w:pPr>
      <w:r>
        <w:rPr>
          <w:sz w:val="19"/>
          <w:szCs w:val="19"/>
        </w:rPr>
        <w:t>Ms. Sofia El-Ghazali</w:t>
      </w:r>
      <w:r w:rsidR="00861508" w:rsidRPr="0005164C">
        <w:rPr>
          <w:sz w:val="19"/>
          <w:szCs w:val="19"/>
        </w:rPr>
        <w:t xml:space="preserve"> </w:t>
      </w:r>
      <w:r>
        <w:rPr>
          <w:sz w:val="19"/>
          <w:szCs w:val="19"/>
        </w:rPr>
        <w:t>is a second-year masters student at Shinshu University, Japan</w:t>
      </w:r>
      <w:r w:rsidR="00603A47">
        <w:rPr>
          <w:sz w:val="19"/>
          <w:szCs w:val="19"/>
        </w:rPr>
        <w:t xml:space="preserve">; after completing </w:t>
      </w:r>
      <w:r w:rsidR="00B32598">
        <w:rPr>
          <w:sz w:val="19"/>
          <w:szCs w:val="19"/>
        </w:rPr>
        <w:t>bachelor’s in mathematics</w:t>
      </w:r>
      <w:r w:rsidR="00603A47">
        <w:rPr>
          <w:sz w:val="19"/>
          <w:szCs w:val="19"/>
        </w:rPr>
        <w:t xml:space="preserve"> and Physics at Ibn Abdoun </w:t>
      </w:r>
      <w:r w:rsidR="00C04907">
        <w:rPr>
          <w:sz w:val="19"/>
          <w:szCs w:val="19"/>
        </w:rPr>
        <w:t>Center of preparatory classes</w:t>
      </w:r>
      <w:r w:rsidR="00B32598">
        <w:rPr>
          <w:sz w:val="19"/>
          <w:szCs w:val="19"/>
        </w:rPr>
        <w:t xml:space="preserve"> at</w:t>
      </w:r>
      <w:r w:rsidR="00C04907">
        <w:rPr>
          <w:sz w:val="19"/>
          <w:szCs w:val="19"/>
        </w:rPr>
        <w:t xml:space="preserve"> </w:t>
      </w:r>
      <w:proofErr w:type="spellStart"/>
      <w:r w:rsidR="00603A47">
        <w:rPr>
          <w:sz w:val="19"/>
          <w:szCs w:val="19"/>
        </w:rPr>
        <w:t>Khouribga</w:t>
      </w:r>
      <w:proofErr w:type="spellEnd"/>
      <w:r w:rsidR="00603A47">
        <w:rPr>
          <w:sz w:val="19"/>
          <w:szCs w:val="19"/>
        </w:rPr>
        <w:t xml:space="preserve">, Morocco and </w:t>
      </w:r>
      <w:r w:rsidR="00724C95">
        <w:rPr>
          <w:sz w:val="19"/>
          <w:szCs w:val="19"/>
        </w:rPr>
        <w:t>master’s in international</w:t>
      </w:r>
      <w:bookmarkStart w:id="3" w:name="_GoBack"/>
      <w:bookmarkEnd w:id="3"/>
      <w:r w:rsidR="00603A47">
        <w:rPr>
          <w:sz w:val="19"/>
          <w:szCs w:val="19"/>
        </w:rPr>
        <w:t xml:space="preserve"> Logistics at ESITH</w:t>
      </w:r>
      <w:r w:rsidR="00C04907">
        <w:rPr>
          <w:sz w:val="19"/>
          <w:szCs w:val="19"/>
        </w:rPr>
        <w:t xml:space="preserve"> university</w:t>
      </w:r>
      <w:r w:rsidR="00603A47">
        <w:rPr>
          <w:sz w:val="19"/>
          <w:szCs w:val="19"/>
        </w:rPr>
        <w:t>, Morocco.</w:t>
      </w:r>
    </w:p>
    <w:p w14:paraId="27B92679" w14:textId="77777777" w:rsidR="00603A47" w:rsidRPr="0005164C" w:rsidRDefault="00603A47" w:rsidP="00861508">
      <w:pPr>
        <w:jc w:val="both"/>
        <w:rPr>
          <w:rFonts w:eastAsia="MS PGothic"/>
          <w:b/>
          <w:sz w:val="19"/>
          <w:szCs w:val="19"/>
        </w:rPr>
      </w:pPr>
    </w:p>
    <w:p w14:paraId="0505C7A1" w14:textId="77777777" w:rsidR="00272C82" w:rsidRPr="0005164C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14:paraId="49C80C88" w14:textId="77777777"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14:paraId="1A959B38" w14:textId="77777777" w:rsidR="00272C82" w:rsidRPr="0005164C" w:rsidRDefault="00C04907" w:rsidP="00597720">
      <w:pPr>
        <w:autoSpaceDE w:val="0"/>
        <w:autoSpaceDN w:val="0"/>
        <w:adjustRightInd w:val="0"/>
        <w:ind w:left="72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NZ"/>
        </w:rPr>
        <w:drawing>
          <wp:inline distT="0" distB="0" distL="0" distR="0" wp14:anchorId="22D321A7" wp14:editId="18BEB652">
            <wp:extent cx="1218889" cy="1017613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1059917_10153489399296180_8640959744558372040_n.jpg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 l="10793" t="34460" r="55452" b="37504"/>
                    <a:stretch/>
                  </pic:blipFill>
                  <pic:spPr bwMode="auto">
                    <a:xfrm>
                      <a:off x="0" y="0"/>
                      <a:ext cx="1227585" cy="1024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14:paraId="787076B3" w14:textId="77777777" w:rsidR="00272C82" w:rsidRPr="0005164C" w:rsidRDefault="00272C82" w:rsidP="00597720">
      <w:pPr>
        <w:autoSpaceDE w:val="0"/>
        <w:autoSpaceDN w:val="0"/>
        <w:adjustRightInd w:val="0"/>
        <w:ind w:left="72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1815E1">
        <w:rPr>
          <w:sz w:val="19"/>
          <w:szCs w:val="19"/>
          <w:lang w:val="en-NZ"/>
        </w:rPr>
        <w:t xml:space="preserve"> Sofia El-Ghazali</w:t>
      </w:r>
    </w:p>
    <w:p w14:paraId="0D86BC8C" w14:textId="77777777" w:rsidR="00861508" w:rsidRPr="0005164C" w:rsidRDefault="00861508" w:rsidP="00597720">
      <w:pPr>
        <w:autoSpaceDE w:val="0"/>
        <w:autoSpaceDN w:val="0"/>
        <w:adjustRightInd w:val="0"/>
        <w:ind w:left="72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1815E1" w:rsidRPr="001815E1">
        <w:t xml:space="preserve"> </w:t>
      </w:r>
      <w:r w:rsidR="001815E1" w:rsidRPr="001815E1">
        <w:rPr>
          <w:sz w:val="19"/>
          <w:szCs w:val="19"/>
          <w:lang w:val="en-NZ"/>
        </w:rPr>
        <w:t>+8170-4125-1810</w:t>
      </w:r>
      <w:r w:rsidRPr="0005164C">
        <w:rPr>
          <w:sz w:val="19"/>
          <w:szCs w:val="19"/>
          <w:lang w:val="en-NZ"/>
        </w:rPr>
        <w:br/>
        <w:t>Twitter account:</w:t>
      </w:r>
      <w:r w:rsidRPr="0005164C">
        <w:rPr>
          <w:sz w:val="19"/>
          <w:szCs w:val="19"/>
          <w:lang w:val="en-NZ"/>
        </w:rPr>
        <w:br/>
        <w:t>Linked In account:</w:t>
      </w:r>
    </w:p>
    <w:p w14:paraId="04FC02BB" w14:textId="77777777" w:rsidR="00861508" w:rsidRPr="0005164C" w:rsidRDefault="00E15276" w:rsidP="00597720">
      <w:pPr>
        <w:autoSpaceDE w:val="0"/>
        <w:autoSpaceDN w:val="0"/>
        <w:adjustRightInd w:val="0"/>
        <w:ind w:left="720"/>
        <w:jc w:val="left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 xml:space="preserve">S </w:t>
      </w:r>
      <w:r w:rsidR="00861508" w:rsidRPr="0005164C">
        <w:rPr>
          <w:sz w:val="19"/>
          <w:szCs w:val="19"/>
          <w:lang w:val="en-NZ"/>
        </w:rPr>
        <w:t>Session name/ number:</w:t>
      </w:r>
      <w:r w:rsidR="00861508" w:rsidRPr="0005164C">
        <w:rPr>
          <w:sz w:val="19"/>
          <w:szCs w:val="19"/>
          <w:lang w:val="en-NZ"/>
        </w:rPr>
        <w:br/>
        <w:t>Category: Poster presentation)</w:t>
      </w:r>
    </w:p>
    <w:p w14:paraId="5301786E" w14:textId="77777777" w:rsidR="00861508" w:rsidRPr="0005164C" w:rsidRDefault="00861508" w:rsidP="00597720">
      <w:pPr>
        <w:autoSpaceDE w:val="0"/>
        <w:autoSpaceDN w:val="0"/>
        <w:adjustRightInd w:val="0"/>
        <w:ind w:left="72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287853">
        <w:rPr>
          <w:sz w:val="18"/>
          <w:szCs w:val="18"/>
          <w:lang w:val="en-IN"/>
        </w:rPr>
        <w:t xml:space="preserve"> JZ5343839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444675"/>
    <w:multiLevelType w:val="hybridMultilevel"/>
    <w:tmpl w:val="6ACC7F50"/>
    <w:lvl w:ilvl="0" w:tplc="0409000F">
      <w:start w:val="1"/>
      <w:numFmt w:val="decimal"/>
      <w:lvlText w:val="%1."/>
      <w:lvlJc w:val="left"/>
      <w:pPr>
        <w:ind w:left="1131" w:hanging="360"/>
      </w:pPr>
    </w:lvl>
    <w:lvl w:ilvl="1" w:tplc="04090019" w:tentative="1">
      <w:start w:val="1"/>
      <w:numFmt w:val="lowerLetter"/>
      <w:lvlText w:val="%2."/>
      <w:lvlJc w:val="left"/>
      <w:pPr>
        <w:ind w:left="1851" w:hanging="360"/>
      </w:pPr>
    </w:lvl>
    <w:lvl w:ilvl="2" w:tplc="0409001B" w:tentative="1">
      <w:start w:val="1"/>
      <w:numFmt w:val="lowerRoman"/>
      <w:lvlText w:val="%3."/>
      <w:lvlJc w:val="right"/>
      <w:pPr>
        <w:ind w:left="2571" w:hanging="180"/>
      </w:pPr>
    </w:lvl>
    <w:lvl w:ilvl="3" w:tplc="0409000F" w:tentative="1">
      <w:start w:val="1"/>
      <w:numFmt w:val="decimal"/>
      <w:lvlText w:val="%4."/>
      <w:lvlJc w:val="left"/>
      <w:pPr>
        <w:ind w:left="3291" w:hanging="360"/>
      </w:pPr>
    </w:lvl>
    <w:lvl w:ilvl="4" w:tplc="04090019" w:tentative="1">
      <w:start w:val="1"/>
      <w:numFmt w:val="lowerLetter"/>
      <w:lvlText w:val="%5."/>
      <w:lvlJc w:val="left"/>
      <w:pPr>
        <w:ind w:left="4011" w:hanging="360"/>
      </w:pPr>
    </w:lvl>
    <w:lvl w:ilvl="5" w:tplc="0409001B" w:tentative="1">
      <w:start w:val="1"/>
      <w:numFmt w:val="lowerRoman"/>
      <w:lvlText w:val="%6."/>
      <w:lvlJc w:val="right"/>
      <w:pPr>
        <w:ind w:left="4731" w:hanging="180"/>
      </w:pPr>
    </w:lvl>
    <w:lvl w:ilvl="6" w:tplc="0409000F" w:tentative="1">
      <w:start w:val="1"/>
      <w:numFmt w:val="decimal"/>
      <w:lvlText w:val="%7."/>
      <w:lvlJc w:val="left"/>
      <w:pPr>
        <w:ind w:left="5451" w:hanging="360"/>
      </w:pPr>
    </w:lvl>
    <w:lvl w:ilvl="7" w:tplc="04090019" w:tentative="1">
      <w:start w:val="1"/>
      <w:numFmt w:val="lowerLetter"/>
      <w:lvlText w:val="%8."/>
      <w:lvlJc w:val="left"/>
      <w:pPr>
        <w:ind w:left="6171" w:hanging="360"/>
      </w:pPr>
    </w:lvl>
    <w:lvl w:ilvl="8" w:tplc="0409001B" w:tentative="1">
      <w:start w:val="1"/>
      <w:numFmt w:val="lowerRoman"/>
      <w:lvlText w:val="%9."/>
      <w:lvlJc w:val="right"/>
      <w:pPr>
        <w:ind w:left="6891" w:hanging="180"/>
      </w:pPr>
    </w:lvl>
  </w:abstractNum>
  <w:abstractNum w:abstractNumId="2" w15:restartNumberingAfterBreak="0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3" w15:restartNumberingAfterBreak="0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9" w15:restartNumberingAfterBreak="0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0" w15:restartNumberingAfterBreak="0">
    <w:nsid w:val="437C2BED"/>
    <w:multiLevelType w:val="hybridMultilevel"/>
    <w:tmpl w:val="2F10E1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3" w15:restartNumberingAfterBreak="0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5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7" w15:restartNumberingAfterBreak="0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8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7"/>
  </w:num>
  <w:num w:numId="2">
    <w:abstractNumId w:val="15"/>
  </w:num>
  <w:num w:numId="3">
    <w:abstractNumId w:val="5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12"/>
  </w:num>
  <w:num w:numId="9">
    <w:abstractNumId w:val="16"/>
  </w:num>
  <w:num w:numId="10">
    <w:abstractNumId w:val="8"/>
  </w:num>
  <w:num w:numId="11">
    <w:abstractNumId w:val="4"/>
  </w:num>
  <w:num w:numId="12">
    <w:abstractNumId w:val="19"/>
  </w:num>
  <w:num w:numId="13">
    <w:abstractNumId w:val="11"/>
  </w:num>
  <w:num w:numId="14">
    <w:abstractNumId w:val="13"/>
  </w:num>
  <w:num w:numId="15">
    <w:abstractNumId w:val="6"/>
    <w:lvlOverride w:ilvl="0">
      <w:startOverride w:val="1"/>
    </w:lvlOverride>
  </w:num>
  <w:num w:numId="16">
    <w:abstractNumId w:val="6"/>
    <w:lvlOverride w:ilvl="0">
      <w:startOverride w:val="2"/>
    </w:lvlOverride>
  </w:num>
  <w:num w:numId="17">
    <w:abstractNumId w:val="6"/>
    <w:lvlOverride w:ilvl="0">
      <w:startOverride w:val="3"/>
    </w:lvlOverride>
  </w:num>
  <w:num w:numId="18">
    <w:abstractNumId w:val="6"/>
    <w:lvlOverride w:ilvl="0">
      <w:startOverride w:val="4"/>
    </w:lvlOverride>
  </w:num>
  <w:num w:numId="19">
    <w:abstractNumId w:val="6"/>
    <w:lvlOverride w:ilvl="0">
      <w:startOverride w:val="5"/>
    </w:lvlOverride>
  </w:num>
  <w:num w:numId="20">
    <w:abstractNumId w:val="3"/>
  </w:num>
  <w:num w:numId="21">
    <w:abstractNumId w:val="2"/>
  </w:num>
  <w:num w:numId="22">
    <w:abstractNumId w:val="14"/>
  </w:num>
  <w:num w:numId="23">
    <w:abstractNumId w:val="17"/>
  </w:num>
  <w:num w:numId="24">
    <w:abstractNumId w:val="18"/>
  </w:num>
  <w:num w:numId="25">
    <w:abstractNumId w:val="0"/>
  </w:num>
  <w:num w:numId="26">
    <w:abstractNumId w:val="1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9A6"/>
    <w:rsid w:val="0004390D"/>
    <w:rsid w:val="0005164C"/>
    <w:rsid w:val="000B4641"/>
    <w:rsid w:val="0010711E"/>
    <w:rsid w:val="00127EDD"/>
    <w:rsid w:val="001815E1"/>
    <w:rsid w:val="002043C0"/>
    <w:rsid w:val="00272C82"/>
    <w:rsid w:val="00276735"/>
    <w:rsid w:val="002864A3"/>
    <w:rsid w:val="00287853"/>
    <w:rsid w:val="002B3B81"/>
    <w:rsid w:val="00351E9B"/>
    <w:rsid w:val="003A47B5"/>
    <w:rsid w:val="003A59A6"/>
    <w:rsid w:val="003C0794"/>
    <w:rsid w:val="004059FE"/>
    <w:rsid w:val="004227FF"/>
    <w:rsid w:val="004445B3"/>
    <w:rsid w:val="00597720"/>
    <w:rsid w:val="005B520E"/>
    <w:rsid w:val="005B535B"/>
    <w:rsid w:val="00603A47"/>
    <w:rsid w:val="006108A4"/>
    <w:rsid w:val="00663E31"/>
    <w:rsid w:val="006C4648"/>
    <w:rsid w:val="0072064C"/>
    <w:rsid w:val="00724C95"/>
    <w:rsid w:val="007442B3"/>
    <w:rsid w:val="00753F7B"/>
    <w:rsid w:val="007706FC"/>
    <w:rsid w:val="0078398E"/>
    <w:rsid w:val="00787C5A"/>
    <w:rsid w:val="007919DE"/>
    <w:rsid w:val="007C0308"/>
    <w:rsid w:val="008014D2"/>
    <w:rsid w:val="008054BC"/>
    <w:rsid w:val="00812538"/>
    <w:rsid w:val="00841147"/>
    <w:rsid w:val="00847A38"/>
    <w:rsid w:val="00861508"/>
    <w:rsid w:val="00883A50"/>
    <w:rsid w:val="008A55B5"/>
    <w:rsid w:val="008A75C8"/>
    <w:rsid w:val="00907876"/>
    <w:rsid w:val="00910718"/>
    <w:rsid w:val="00962623"/>
    <w:rsid w:val="0097508D"/>
    <w:rsid w:val="009D49B8"/>
    <w:rsid w:val="00A510F7"/>
    <w:rsid w:val="00AC6519"/>
    <w:rsid w:val="00AF1901"/>
    <w:rsid w:val="00B20703"/>
    <w:rsid w:val="00B32598"/>
    <w:rsid w:val="00C04907"/>
    <w:rsid w:val="00CB1404"/>
    <w:rsid w:val="00CB66E6"/>
    <w:rsid w:val="00D319E1"/>
    <w:rsid w:val="00D621B4"/>
    <w:rsid w:val="00D70088"/>
    <w:rsid w:val="00D9156D"/>
    <w:rsid w:val="00E04F27"/>
    <w:rsid w:val="00E15276"/>
    <w:rsid w:val="00E177DC"/>
    <w:rsid w:val="00E91219"/>
    <w:rsid w:val="00E918C4"/>
    <w:rsid w:val="00EA506F"/>
    <w:rsid w:val="00EE4362"/>
    <w:rsid w:val="00EF18D7"/>
    <w:rsid w:val="00EF1E8A"/>
    <w:rsid w:val="00EF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5D1D21"/>
  <w15:chartTrackingRefBased/>
  <w15:docId w15:val="{944AE5C0-CD25-0346-9E38-A904F7517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eastAsia="en-US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character" w:styleId="FollowedHyperlink">
    <w:name w:val="FollowedHyperlink"/>
    <w:basedOn w:val="DefaultParagraphFont"/>
    <w:uiPriority w:val="99"/>
    <w:semiHidden/>
    <w:unhideWhenUsed/>
    <w:rsid w:val="009107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6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9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6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5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science/article/pii/S0169409X0700186X" TargetMode="External"/><Relationship Id="rId12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iencedirect.com/science/article/pii/S0169409X0700186X" TargetMode="External"/><Relationship Id="rId11" Type="http://schemas.openxmlformats.org/officeDocument/2006/relationships/image" Target="media/image4.png"/><Relationship Id="rId5" Type="http://schemas.openxmlformats.org/officeDocument/2006/relationships/hyperlink" Target="https://www.sciencedirect.com/science/article/pii/S0169409X0700186X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2706</CharactersWithSpaces>
  <SharedDoc>false</SharedDoc>
  <HLinks>
    <vt:vector size="18" baseType="variant">
      <vt:variant>
        <vt:i4>3538992</vt:i4>
      </vt:variant>
      <vt:variant>
        <vt:i4>6</vt:i4>
      </vt:variant>
      <vt:variant>
        <vt:i4>0</vt:i4>
      </vt:variant>
      <vt:variant>
        <vt:i4>5</vt:i4>
      </vt:variant>
      <vt:variant>
        <vt:lpwstr>https://www.sciencedirect.com/science/article/pii/S0169409X0700186X</vt:lpwstr>
      </vt:variant>
      <vt:variant>
        <vt:lpwstr>bib1</vt:lpwstr>
      </vt:variant>
      <vt:variant>
        <vt:i4>3538992</vt:i4>
      </vt:variant>
      <vt:variant>
        <vt:i4>3</vt:i4>
      </vt:variant>
      <vt:variant>
        <vt:i4>0</vt:i4>
      </vt:variant>
      <vt:variant>
        <vt:i4>5</vt:i4>
      </vt:variant>
      <vt:variant>
        <vt:lpwstr>https://www.sciencedirect.com/science/article/pii/S0169409X0700186X</vt:lpwstr>
      </vt:variant>
      <vt:variant>
        <vt:lpwstr>bib1</vt:lpwstr>
      </vt:variant>
      <vt:variant>
        <vt:i4>3538992</vt:i4>
      </vt:variant>
      <vt:variant>
        <vt:i4>0</vt:i4>
      </vt:variant>
      <vt:variant>
        <vt:i4>0</vt:i4>
      </vt:variant>
      <vt:variant>
        <vt:i4>5</vt:i4>
      </vt:variant>
      <vt:variant>
        <vt:lpwstr>https://www.sciencedirect.com/science/article/pii/S0169409X0700186X</vt:lpwstr>
      </vt:variant>
      <vt:variant>
        <vt:lpwstr>bib1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Muzamil Khatri</cp:lastModifiedBy>
  <cp:revision>4</cp:revision>
  <dcterms:created xsi:type="dcterms:W3CDTF">2018-06-27T05:32:00Z</dcterms:created>
  <dcterms:modified xsi:type="dcterms:W3CDTF">2018-06-27T07:46:00Z</dcterms:modified>
</cp:coreProperties>
</file>