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4123B6" w:rsidRDefault="004123B6" w:rsidP="004123B6">
      <w:pPr>
        <w:pStyle w:val="Heading1"/>
        <w:spacing w:before="170"/>
        <w:rPr>
          <w:color w:val="337AB7"/>
        </w:rPr>
      </w:pPr>
      <w:r w:rsidRPr="004123B6">
        <w:rPr>
          <w:color w:val="337AB7"/>
        </w:rPr>
        <w:t xml:space="preserve">The modulatory effect of </w:t>
      </w:r>
      <w:r w:rsidR="00736D79">
        <w:rPr>
          <w:color w:val="337AB7"/>
        </w:rPr>
        <w:t>T</w:t>
      </w:r>
      <w:r w:rsidRPr="004123B6">
        <w:rPr>
          <w:color w:val="337AB7"/>
        </w:rPr>
        <w:t>yrosol nano-niosome on the expression of PEPCK &amp; GCK genes responsible for glucose metabolism in diabetic rats</w:t>
      </w:r>
    </w:p>
    <w:p w:rsidR="00AE3E37" w:rsidRPr="004F5A26" w:rsidRDefault="004123B6" w:rsidP="004F5A26">
      <w:pPr>
        <w:pStyle w:val="BodyText"/>
        <w:rPr>
          <w:rFonts w:ascii="Arial"/>
        </w:rPr>
      </w:pPr>
      <w:proofErr w:type="spellStart"/>
      <w:r w:rsidRPr="004123B6">
        <w:rPr>
          <w:rFonts w:ascii="Arial"/>
        </w:rPr>
        <w:t>Nima</w:t>
      </w:r>
      <w:proofErr w:type="spellEnd"/>
      <w:r w:rsidRPr="004123B6">
        <w:rPr>
          <w:rFonts w:ascii="Arial"/>
        </w:rPr>
        <w:t xml:space="preserve"> </w:t>
      </w:r>
      <w:proofErr w:type="spellStart"/>
      <w:r w:rsidRPr="004123B6">
        <w:rPr>
          <w:rFonts w:ascii="Arial"/>
        </w:rPr>
        <w:t>Jafari</w:t>
      </w:r>
      <w:proofErr w:type="spellEnd"/>
      <w:r w:rsidRPr="004123B6">
        <w:rPr>
          <w:rFonts w:ascii="Arial"/>
        </w:rPr>
        <w:t xml:space="preserve"> </w:t>
      </w:r>
      <w:proofErr w:type="spellStart"/>
      <w:r w:rsidRPr="004123B6">
        <w:rPr>
          <w:rFonts w:ascii="Arial"/>
        </w:rPr>
        <w:t>Rastegar</w:t>
      </w:r>
      <w:proofErr w:type="spellEnd"/>
      <w:r>
        <w:rPr>
          <w:rFonts w:ascii="Arial"/>
        </w:rPr>
        <w:t>.</w:t>
      </w:r>
      <w:r w:rsidRPr="004123B6">
        <w:rPr>
          <w:rFonts w:ascii="Footlight MT Light" w:hAnsi="Footlight MT Light" w:cs="B Nazanin"/>
          <w:b/>
          <w:bCs/>
          <w:szCs w:val="24"/>
          <w:lang w:bidi="fa-IR"/>
        </w:rPr>
        <w:t xml:space="preserve"> </w:t>
      </w:r>
      <w:proofErr w:type="spellStart"/>
      <w:r w:rsidRPr="004123B6">
        <w:rPr>
          <w:rFonts w:ascii="Arial"/>
        </w:rPr>
        <w:t>M.Sc</w:t>
      </w:r>
      <w:proofErr w:type="spellEnd"/>
      <w:r>
        <w:rPr>
          <w:rFonts w:ascii="Arial"/>
        </w:rPr>
        <w:t xml:space="preserve"> </w:t>
      </w:r>
      <w:proofErr w:type="spellStart"/>
      <w:proofErr w:type="gramStart"/>
      <w:r>
        <w:rPr>
          <w:rFonts w:ascii="Arial"/>
        </w:rPr>
        <w:t>student,IAUTMU</w:t>
      </w:r>
      <w:proofErr w:type="gramEnd"/>
      <w:r>
        <w:rPr>
          <w:rFonts w:ascii="Arial"/>
        </w:rPr>
        <w:t>,I.R.IRAN</w:t>
      </w:r>
      <w:proofErr w:type="spellEnd"/>
    </w:p>
    <w:p w:rsidR="004123B6" w:rsidRDefault="004123B6">
      <w:pPr>
        <w:rPr>
          <w:rFonts w:ascii="Arial"/>
          <w:sz w:val="21"/>
        </w:rPr>
        <w:sectPr w:rsidR="004123B6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4F5A26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F5A26">
        <w:rPr>
          <w:color w:val="BF5A14"/>
        </w:rPr>
        <w:t xml:space="preserve"> </w:t>
      </w:r>
    </w:p>
    <w:p w:rsidR="004F5A26" w:rsidRDefault="00550CD1" w:rsidP="004F5A26">
      <w:pPr>
        <w:pStyle w:val="BodyText"/>
        <w:spacing w:before="90" w:line="280" w:lineRule="auto"/>
        <w:ind w:left="100"/>
        <w:jc w:val="both"/>
      </w:pPr>
      <w:r w:rsidRPr="00550CD1">
        <w:t xml:space="preserve">Diabetes is a </w:t>
      </w:r>
      <w:r w:rsidR="00A83814">
        <w:t>chronic metabolic disorder</w:t>
      </w:r>
      <w:r w:rsidR="00271C1D">
        <w:t xml:space="preserve"> with an alarming </w:t>
      </w:r>
      <w:proofErr w:type="spellStart"/>
      <w:r w:rsidR="00271C1D">
        <w:t>prevalence</w:t>
      </w:r>
      <w:r w:rsidR="00A83814">
        <w:t>,</w:t>
      </w:r>
      <w:r w:rsidRPr="00550CD1">
        <w:t>main</w:t>
      </w:r>
      <w:r w:rsidR="00A83814">
        <w:t>ly</w:t>
      </w:r>
      <w:proofErr w:type="spellEnd"/>
      <w:r w:rsidR="00A83814">
        <w:t xml:space="preserve"> characterized by</w:t>
      </w:r>
      <w:r w:rsidRPr="00550CD1">
        <w:t xml:space="preserve"> hyperglycemia due to </w:t>
      </w:r>
      <w:r w:rsidR="00CA76A6">
        <w:t>a</w:t>
      </w:r>
      <w:r w:rsidRPr="00550CD1">
        <w:t xml:space="preserve"> non-decremented</w:t>
      </w:r>
      <w:r w:rsidR="00A83814">
        <w:t xml:space="preserve"> hepatic</w:t>
      </w:r>
      <w:r w:rsidRPr="00550CD1">
        <w:t xml:space="preserve"> gluconeogenesis leading to </w:t>
      </w:r>
      <w:r w:rsidR="00271C1D">
        <w:t xml:space="preserve">many health </w:t>
      </w:r>
      <w:proofErr w:type="spellStart"/>
      <w:r w:rsidR="00271C1D">
        <w:t>issues</w:t>
      </w:r>
      <w:r w:rsidR="00A83814">
        <w:t>,</w:t>
      </w:r>
      <w:r w:rsidRPr="00550CD1">
        <w:t>lower</w:t>
      </w:r>
      <w:proofErr w:type="spellEnd"/>
      <w:r w:rsidRPr="00550CD1">
        <w:t xml:space="preserve"> life quality and reduced healthy life </w:t>
      </w:r>
      <w:proofErr w:type="spellStart"/>
      <w:r w:rsidRPr="00550CD1">
        <w:t>span.</w:t>
      </w:r>
      <w:r w:rsidR="00271C1D">
        <w:t>more</w:t>
      </w:r>
      <w:proofErr w:type="spellEnd"/>
      <w:r w:rsidR="00271C1D">
        <w:t xml:space="preserve"> than 90% of patients have </w:t>
      </w:r>
      <w:r w:rsidRPr="00550CD1">
        <w:t>type2 diabetes</w:t>
      </w:r>
      <w:r w:rsidR="00271C1D">
        <w:t>.it</w:t>
      </w:r>
      <w:r w:rsidRPr="00550CD1">
        <w:t xml:space="preserve"> is associated with decreased expression of Glucokinase (GCK) and increased expression of  Phosphoenolpyruvate carboxy kinase(PEPCK) gene</w:t>
      </w:r>
      <w:r w:rsidR="00A83814">
        <w:t>s</w:t>
      </w:r>
      <w:r w:rsidRPr="00550CD1">
        <w:t xml:space="preserve">.many of the existing </w:t>
      </w:r>
      <w:r w:rsidR="00A83814">
        <w:t>medical</w:t>
      </w:r>
      <w:r w:rsidRPr="00550CD1">
        <w:t xml:space="preserve"> interventions are expensiv</w:t>
      </w:r>
      <w:r w:rsidR="00B40B7F">
        <w:t>e and eventually lose their sensitivity and</w:t>
      </w:r>
      <w:r w:rsidRPr="00550CD1">
        <w:t xml:space="preserve"> </w:t>
      </w:r>
      <w:r w:rsidR="00B40B7F">
        <w:t>are unable to prevent</w:t>
      </w:r>
      <w:r w:rsidRPr="00550CD1">
        <w:t xml:space="preserve"> the progression </w:t>
      </w:r>
      <w:r w:rsidR="00A83814">
        <w:t xml:space="preserve">of </w:t>
      </w:r>
      <w:r w:rsidR="00B40B7F">
        <w:t xml:space="preserve">diabetes or its </w:t>
      </w:r>
      <w:proofErr w:type="spellStart"/>
      <w:r w:rsidRPr="00550CD1">
        <w:t>c</w:t>
      </w:r>
      <w:r w:rsidR="005F6258">
        <w:t>omplications.cost</w:t>
      </w:r>
      <w:proofErr w:type="spellEnd"/>
      <w:r w:rsidR="005F6258">
        <w:t xml:space="preserve"> effectiveness and</w:t>
      </w:r>
      <w:r w:rsidRPr="00550CD1">
        <w:t xml:space="preserve"> historical background</w:t>
      </w:r>
      <w:r w:rsidR="005F6258">
        <w:t>s has</w:t>
      </w:r>
      <w:r w:rsidRPr="00550CD1">
        <w:t xml:space="preserve"> attracted so much attention to</w:t>
      </w:r>
      <w:r w:rsidRPr="00550CD1">
        <w:rPr>
          <w:rtl/>
        </w:rPr>
        <w:t xml:space="preserve"> </w:t>
      </w:r>
      <w:r w:rsidRPr="00550CD1">
        <w:t>the traditional plant drugs a</w:t>
      </w:r>
      <w:r w:rsidR="00A83814">
        <w:t xml:space="preserve">nd their active polyphenolic </w:t>
      </w:r>
      <w:proofErr w:type="spellStart"/>
      <w:r w:rsidR="00A83814">
        <w:t>compounds.Tyrosol,</w:t>
      </w:r>
      <w:r w:rsidR="00B40B7F">
        <w:t>a</w:t>
      </w:r>
      <w:proofErr w:type="spellEnd"/>
      <w:r w:rsidRPr="00550CD1">
        <w:t xml:space="preserve"> major </w:t>
      </w:r>
      <w:r w:rsidR="00B40B7F">
        <w:t>polyphenol</w:t>
      </w:r>
      <w:r w:rsidR="00A83814">
        <w:t xml:space="preserve"> in virgin olive oil,</w:t>
      </w:r>
      <w:r w:rsidR="00B21B67">
        <w:t>has allocated</w:t>
      </w:r>
      <w:r w:rsidRPr="00550CD1">
        <w:t xml:space="preserve"> many health benefits to</w:t>
      </w:r>
      <w:r w:rsidR="00B21B67">
        <w:t xml:space="preserve"> itself and its metab</w:t>
      </w:r>
      <w:r w:rsidR="00B40B7F">
        <w:t xml:space="preserve">olites </w:t>
      </w:r>
      <w:r w:rsidR="00B21B67">
        <w:t>including:</w:t>
      </w:r>
      <w:r w:rsidR="00B40B7F">
        <w:t>anti-obesity,</w:t>
      </w:r>
      <w:r w:rsidRPr="00550CD1">
        <w:t>anti-</w:t>
      </w:r>
      <w:r w:rsidR="005F6258">
        <w:t>oxidant,anti-a</w:t>
      </w:r>
      <w:r w:rsidRPr="00550CD1">
        <w:t>poptotic,cardio</w:t>
      </w:r>
      <w:r w:rsidR="00B21B67">
        <w:t>&amp;</w:t>
      </w:r>
      <w:r w:rsidRPr="00550CD1">
        <w:t>neur</w:t>
      </w:r>
      <w:r w:rsidR="00B21B67">
        <w:t>protective,anti-inflammatory,anti-cancer and</w:t>
      </w:r>
      <w:r w:rsidRPr="00550CD1">
        <w:t xml:space="preserve"> </w:t>
      </w:r>
      <w:r w:rsidR="005F6258">
        <w:t>anti-</w:t>
      </w:r>
      <w:proofErr w:type="spellStart"/>
      <w:r w:rsidR="005F6258">
        <w:t>diabetic.</w:t>
      </w:r>
      <w:r w:rsidRPr="00550CD1">
        <w:t>we</w:t>
      </w:r>
      <w:proofErr w:type="spellEnd"/>
      <w:r w:rsidRPr="00550CD1">
        <w:t xml:space="preserve"> </w:t>
      </w:r>
      <w:r w:rsidR="00B21B67">
        <w:t>assessed</w:t>
      </w:r>
      <w:r w:rsidR="005F6258">
        <w:t xml:space="preserve"> the</w:t>
      </w:r>
      <w:r w:rsidRPr="00550CD1">
        <w:t xml:space="preserve"> modulatory effect</w:t>
      </w:r>
      <w:r w:rsidR="005F6258">
        <w:t xml:space="preserve"> of Tyrosol</w:t>
      </w:r>
      <w:r w:rsidRPr="00550CD1">
        <w:t xml:space="preserve"> on the expression of </w:t>
      </w:r>
      <w:r w:rsidR="00B40B7F">
        <w:t xml:space="preserve">the </w:t>
      </w:r>
      <w:r w:rsidRPr="00550CD1">
        <w:t xml:space="preserve">genes responsible for glucose metabolism;also to compensate for </w:t>
      </w:r>
      <w:r w:rsidR="00B40B7F">
        <w:t>its rapid excretion and enhancing its</w:t>
      </w:r>
      <w:r w:rsidR="005F6258">
        <w:t xml:space="preserve"> tissue </w:t>
      </w:r>
      <w:proofErr w:type="spellStart"/>
      <w:r w:rsidR="005F6258">
        <w:t>uptake</w:t>
      </w:r>
      <w:r w:rsidRPr="00550CD1">
        <w:t>,we</w:t>
      </w:r>
      <w:proofErr w:type="spellEnd"/>
      <w:r w:rsidRPr="00550CD1">
        <w:t xml:space="preserve"> used </w:t>
      </w:r>
      <w:r w:rsidR="00B21B67">
        <w:t>a</w:t>
      </w:r>
      <w:r w:rsidRPr="00550CD1">
        <w:t xml:space="preserve"> n</w:t>
      </w:r>
      <w:r w:rsidR="00B21B67">
        <w:t xml:space="preserve">ovel drug delivery system known as </w:t>
      </w:r>
      <w:proofErr w:type="spellStart"/>
      <w:r w:rsidRPr="00550CD1">
        <w:t>niosome.</w:t>
      </w:r>
      <w:r w:rsidR="00A9710C">
        <w:t>Methodolog</w:t>
      </w:r>
      <w:r w:rsidR="00B21B67">
        <w:t>y</w:t>
      </w:r>
      <w:proofErr w:type="spellEnd"/>
      <w:r w:rsidR="00B21B67">
        <w:t xml:space="preserve"> &amp; Theoretical Orientation:30 male </w:t>
      </w:r>
      <w:proofErr w:type="spellStart"/>
      <w:r w:rsidR="00B21B67">
        <w:t>wistar</w:t>
      </w:r>
      <w:proofErr w:type="spellEnd"/>
      <w:r w:rsidR="00B21B67">
        <w:t xml:space="preserve"> rats (average weight=200-250gr)</w:t>
      </w:r>
      <w:r w:rsidR="004123B6" w:rsidRPr="004123B6">
        <w:t xml:space="preserve"> wer</w:t>
      </w:r>
      <w:r w:rsidR="00B21B67">
        <w:t xml:space="preserve">e divided into 5 groups of </w:t>
      </w:r>
      <w:proofErr w:type="spellStart"/>
      <w:r w:rsidR="00B21B67">
        <w:t>six</w:t>
      </w:r>
      <w:r w:rsidR="004123B6" w:rsidRPr="004123B6">
        <w:t>,health</w:t>
      </w:r>
      <w:r w:rsidR="00B21B67">
        <w:t>y</w:t>
      </w:r>
      <w:proofErr w:type="spellEnd"/>
      <w:r w:rsidR="00B21B67">
        <w:t xml:space="preserve"> </w:t>
      </w:r>
      <w:proofErr w:type="spellStart"/>
      <w:r w:rsidR="00B21B67">
        <w:t>control,diabetic</w:t>
      </w:r>
      <w:proofErr w:type="spellEnd"/>
      <w:r w:rsidR="00B21B67">
        <w:t xml:space="preserve"> </w:t>
      </w:r>
      <w:proofErr w:type="spellStart"/>
      <w:r w:rsidR="00B21B67">
        <w:t>control,plain</w:t>
      </w:r>
      <w:proofErr w:type="spellEnd"/>
      <w:r w:rsidR="00B21B67">
        <w:t xml:space="preserve"> </w:t>
      </w:r>
      <w:proofErr w:type="spellStart"/>
      <w:r w:rsidR="00B21B67">
        <w:t>niosome,Tyrosol,T</w:t>
      </w:r>
      <w:r w:rsidR="004123B6" w:rsidRPr="004123B6">
        <w:t>yros</w:t>
      </w:r>
      <w:r w:rsidR="00B21B67">
        <w:t>ol</w:t>
      </w:r>
      <w:proofErr w:type="spellEnd"/>
      <w:r w:rsidR="00B21B67">
        <w:t xml:space="preserve"> </w:t>
      </w:r>
      <w:proofErr w:type="spellStart"/>
      <w:r w:rsidR="00B21B67">
        <w:t>nano-niosome.</w:t>
      </w:r>
      <w:r w:rsidR="00647BDE" w:rsidRPr="00647BDE">
        <w:t>diabetes</w:t>
      </w:r>
      <w:proofErr w:type="spellEnd"/>
      <w:r w:rsidR="00647BDE" w:rsidRPr="00647BDE">
        <w:t xml:space="preserve"> was induced by a single peritoneal injection of STZ</w:t>
      </w:r>
      <w:r w:rsidR="00647BDE">
        <w:t>(30mg/dl).</w:t>
      </w:r>
      <w:r w:rsidR="005F6258">
        <w:t>rats</w:t>
      </w:r>
      <w:r w:rsidR="00B21B67">
        <w:t xml:space="preserve"> received a daily gavage of 1ml</w:t>
      </w:r>
      <w:r w:rsidR="004123B6" w:rsidRPr="004123B6">
        <w:t xml:space="preserve"> of their respected substance</w:t>
      </w:r>
      <w:r w:rsidR="005F6258">
        <w:t>s</w:t>
      </w:r>
      <w:r w:rsidR="004123B6" w:rsidRPr="004123B6">
        <w:t xml:space="preserve"> with the dosage of 5mg/</w:t>
      </w:r>
      <w:proofErr w:type="spellStart"/>
      <w:r w:rsidR="004123B6" w:rsidRPr="004123B6">
        <w:t>dL</w:t>
      </w:r>
      <w:proofErr w:type="spellEnd"/>
      <w:r w:rsidR="004123B6" w:rsidRPr="004123B6">
        <w:t xml:space="preserve"> over 36 days.</w:t>
      </w:r>
      <w:r w:rsidR="005F6258" w:rsidRPr="005F6258">
        <w:t xml:space="preserve"> </w:t>
      </w:r>
      <w:r w:rsidR="005F6258" w:rsidRPr="004123B6">
        <w:t xml:space="preserve">rats </w:t>
      </w:r>
      <w:r w:rsidR="005F6258">
        <w:t>were anesthetized and</w:t>
      </w:r>
      <w:r w:rsidR="005F6258" w:rsidRPr="004123B6">
        <w:t xml:space="preserve"> dissected</w:t>
      </w:r>
      <w:r w:rsidR="005F6258">
        <w:t xml:space="preserve"> </w:t>
      </w:r>
      <w:proofErr w:type="spellStart"/>
      <w:proofErr w:type="gramStart"/>
      <w:r w:rsidR="005F6258">
        <w:t>ethically</w:t>
      </w:r>
      <w:r w:rsidR="00647BDE">
        <w:t>,and</w:t>
      </w:r>
      <w:proofErr w:type="spellEnd"/>
      <w:proofErr w:type="gramEnd"/>
      <w:r w:rsidR="00647BDE">
        <w:t xml:space="preserve"> </w:t>
      </w:r>
      <w:r w:rsidR="004123B6" w:rsidRPr="004123B6">
        <w:t xml:space="preserve">the </w:t>
      </w:r>
      <w:r w:rsidR="00942AA3">
        <w:t xml:space="preserve">relative </w:t>
      </w:r>
      <w:r w:rsidR="00B40B7F">
        <w:t>expression of the</w:t>
      </w:r>
      <w:r w:rsidR="004123B6" w:rsidRPr="004123B6">
        <w:t xml:space="preserve"> genes</w:t>
      </w:r>
      <w:r w:rsidR="00271C1D">
        <w:t xml:space="preserve"> w</w:t>
      </w:r>
      <w:r w:rsidR="00B40B7F">
        <w:t>ere measured in the liver</w:t>
      </w:r>
      <w:r w:rsidR="004123B6" w:rsidRPr="004123B6">
        <w:t xml:space="preserve"> using Real-Time PCR.</w:t>
      </w:r>
      <w:r w:rsidR="004123B6">
        <w:t xml:space="preserve"> </w:t>
      </w:r>
      <w:proofErr w:type="spellStart"/>
      <w:r w:rsidR="00647BDE">
        <w:t>Findings</w:t>
      </w:r>
      <w:r w:rsidR="00B40B7F">
        <w:t>:</w:t>
      </w:r>
      <w:r w:rsidR="00271C1D">
        <w:t>no</w:t>
      </w:r>
      <w:proofErr w:type="spellEnd"/>
      <w:r w:rsidR="00271C1D">
        <w:t xml:space="preserve"> significant</w:t>
      </w:r>
      <w:r w:rsidR="00BD6C5E">
        <w:t xml:space="preserve"> change</w:t>
      </w:r>
      <w:r w:rsidR="00271C1D">
        <w:t>s</w:t>
      </w:r>
      <w:r w:rsidR="00BD6C5E">
        <w:t xml:space="preserve"> in </w:t>
      </w:r>
      <w:r w:rsidR="00942AA3">
        <w:t>body weight</w:t>
      </w:r>
      <w:r w:rsidR="00271C1D">
        <w:t xml:space="preserve"> were observed</w:t>
      </w:r>
      <w:r w:rsidR="005F6258">
        <w:t xml:space="preserve"> in any group</w:t>
      </w:r>
      <w:r w:rsidR="00942AA3">
        <w:t>(p&lt;</w:t>
      </w:r>
      <w:r w:rsidR="00271C1D">
        <w:t>0.05).</w:t>
      </w:r>
      <w:r w:rsidR="00B40B7F" w:rsidRPr="004123B6">
        <w:t xml:space="preserve">compared to the diabetic </w:t>
      </w:r>
      <w:proofErr w:type="spellStart"/>
      <w:r w:rsidR="00B40B7F" w:rsidRPr="004123B6">
        <w:t>co</w:t>
      </w:r>
      <w:r w:rsidR="00B40B7F">
        <w:t>ntrol,the</w:t>
      </w:r>
      <w:proofErr w:type="spellEnd"/>
      <w:r w:rsidR="00B40B7F">
        <w:t xml:space="preserve"> </w:t>
      </w:r>
      <w:proofErr w:type="spellStart"/>
      <w:r w:rsidR="00B40B7F">
        <w:t>T</w:t>
      </w:r>
      <w:r w:rsidR="00B40B7F" w:rsidRPr="004123B6">
        <w:t>yrosol</w:t>
      </w:r>
      <w:proofErr w:type="spellEnd"/>
      <w:r w:rsidR="00B40B7F">
        <w:t xml:space="preserve"> and </w:t>
      </w:r>
      <w:proofErr w:type="spellStart"/>
      <w:r w:rsidR="00B40B7F">
        <w:t>Tyrosol</w:t>
      </w:r>
      <w:proofErr w:type="spellEnd"/>
      <w:r w:rsidR="00B40B7F">
        <w:t xml:space="preserve"> </w:t>
      </w:r>
      <w:proofErr w:type="spellStart"/>
      <w:r w:rsidR="00B40B7F">
        <w:t>nano</w:t>
      </w:r>
      <w:r w:rsidR="005F6258">
        <w:t>-niosome</w:t>
      </w:r>
      <w:proofErr w:type="spellEnd"/>
      <w:r w:rsidR="005F6258">
        <w:t xml:space="preserve"> </w:t>
      </w:r>
      <w:proofErr w:type="spellStart"/>
      <w:r w:rsidR="005F6258">
        <w:t>group,had</w:t>
      </w:r>
      <w:proofErr w:type="spellEnd"/>
      <w:r w:rsidR="005F6258">
        <w:t xml:space="preserve"> a decreased</w:t>
      </w:r>
      <w:r w:rsidR="00B40B7F">
        <w:t xml:space="preserve"> </w:t>
      </w:r>
      <w:r w:rsidR="004123B6" w:rsidRPr="004123B6">
        <w:t xml:space="preserve">blood </w:t>
      </w:r>
      <w:r w:rsidR="00271C1D">
        <w:t>glucose</w:t>
      </w:r>
      <w:r w:rsidR="00B40B7F">
        <w:t xml:space="preserve"> lev</w:t>
      </w:r>
      <w:r w:rsidR="005F6258">
        <w:t>el</w:t>
      </w:r>
      <w:r w:rsidR="004123B6" w:rsidRPr="004123B6">
        <w:t>(p&lt;0.001).</w:t>
      </w:r>
      <w:r w:rsidR="00B40B7F">
        <w:t>along with a</w:t>
      </w:r>
      <w:r w:rsidR="005F6258">
        <w:t xml:space="preserve"> lower</w:t>
      </w:r>
      <w:r w:rsidR="00B40B7F">
        <w:t xml:space="preserve"> expression of PEPCK</w:t>
      </w:r>
      <w:r w:rsidR="004123B6" w:rsidRPr="004123B6">
        <w:t xml:space="preserve"> </w:t>
      </w:r>
      <w:r w:rsidR="00271C1D">
        <w:t xml:space="preserve">and </w:t>
      </w:r>
      <w:r w:rsidR="005F6258">
        <w:t>higher</w:t>
      </w:r>
      <w:r w:rsidR="004123B6" w:rsidRPr="004123B6">
        <w:t xml:space="preserve"> expr</w:t>
      </w:r>
      <w:r w:rsidR="00271C1D">
        <w:t xml:space="preserve">ession of </w:t>
      </w:r>
      <w:r w:rsidR="00B40B7F">
        <w:t>GCK</w:t>
      </w:r>
      <w:r w:rsidR="004123B6" w:rsidRPr="004123B6">
        <w:t>(p&lt;0.001).</w:t>
      </w:r>
      <w:r w:rsidR="00942AA3">
        <w:t xml:space="preserve">said changes were more profound in the </w:t>
      </w:r>
      <w:proofErr w:type="spellStart"/>
      <w:r w:rsidR="00942AA3">
        <w:t>Tyrosol</w:t>
      </w:r>
      <w:proofErr w:type="spellEnd"/>
      <w:r w:rsidR="00942AA3">
        <w:t xml:space="preserve"> </w:t>
      </w:r>
      <w:proofErr w:type="spellStart"/>
      <w:r w:rsidR="00942AA3">
        <w:t>nano-niosome</w:t>
      </w:r>
      <w:proofErr w:type="spellEnd"/>
      <w:r w:rsidR="00942AA3">
        <w:t xml:space="preserve"> </w:t>
      </w:r>
      <w:proofErr w:type="spellStart"/>
      <w:r w:rsidR="005F6258">
        <w:t>group.</w:t>
      </w:r>
      <w:r w:rsidR="00A9710C">
        <w:t>Conclusion</w:t>
      </w:r>
      <w:proofErr w:type="spellEnd"/>
      <w:r w:rsidR="00A9710C">
        <w:t xml:space="preserve"> &amp; Significance: </w:t>
      </w:r>
      <w:proofErr w:type="spellStart"/>
      <w:r w:rsidR="004123B6" w:rsidRPr="004123B6">
        <w:t>Tyr</w:t>
      </w:r>
      <w:r w:rsidR="00942AA3">
        <w:t>osol</w:t>
      </w:r>
      <w:proofErr w:type="spellEnd"/>
      <w:r w:rsidR="00942AA3">
        <w:t xml:space="preserve"> </w:t>
      </w:r>
      <w:r w:rsidR="004F1C33">
        <w:t>reversed</w:t>
      </w:r>
      <w:r w:rsidR="00942AA3">
        <w:t xml:space="preserve"> the </w:t>
      </w:r>
      <w:r w:rsidR="004F1C33">
        <w:t>modulated</w:t>
      </w:r>
      <w:r w:rsidR="00942AA3">
        <w:t xml:space="preserve"> expression</w:t>
      </w:r>
      <w:r w:rsidR="004123B6" w:rsidRPr="004123B6">
        <w:t xml:space="preserve"> of GCK &amp; PEPCK </w:t>
      </w:r>
      <w:r w:rsidR="00942AA3">
        <w:t xml:space="preserve">genes </w:t>
      </w:r>
      <w:r w:rsidR="004F1C33">
        <w:t xml:space="preserve">in diabetic </w:t>
      </w:r>
      <w:proofErr w:type="spellStart"/>
      <w:r w:rsidR="005F6258">
        <w:t>model</w:t>
      </w:r>
      <w:r w:rsidR="004F1C33">
        <w:t>,</w:t>
      </w:r>
      <w:r w:rsidR="005F6258">
        <w:t>thus</w:t>
      </w:r>
      <w:proofErr w:type="spellEnd"/>
      <w:r w:rsidR="005F6258">
        <w:t xml:space="preserve"> decreased</w:t>
      </w:r>
      <w:r w:rsidR="00942AA3">
        <w:t xml:space="preserve"> the hep</w:t>
      </w:r>
      <w:r w:rsidR="004F1C33">
        <w:t>atic gluconeogenesis</w:t>
      </w:r>
      <w:r w:rsidR="00271C1D">
        <w:t xml:space="preserve"> </w:t>
      </w:r>
      <w:r w:rsidR="004F1C33">
        <w:t>and</w:t>
      </w:r>
      <w:r w:rsidR="00271C1D">
        <w:t xml:space="preserve"> enhanced</w:t>
      </w:r>
      <w:r w:rsidR="004F1C33">
        <w:t xml:space="preserve"> the utiliz</w:t>
      </w:r>
      <w:r w:rsidR="00942AA3">
        <w:t>ation</w:t>
      </w:r>
      <w:r w:rsidR="004F1C33">
        <w:t xml:space="preserve"> of fluxed glucose </w:t>
      </w:r>
      <w:r w:rsidR="00271C1D">
        <w:t>well</w:t>
      </w:r>
      <w:r w:rsidR="004F1C33">
        <w:t xml:space="preserve"> enough to reverse the diabetic </w:t>
      </w:r>
      <w:proofErr w:type="spellStart"/>
      <w:r w:rsidR="004F1C33">
        <w:t>state.</w:t>
      </w:r>
      <w:r w:rsidR="005F6258">
        <w:t>the</w:t>
      </w:r>
      <w:proofErr w:type="spellEnd"/>
      <w:r w:rsidR="004F1C33">
        <w:t xml:space="preserve"> reversal</w:t>
      </w:r>
      <w:r w:rsidR="00447A9C">
        <w:t xml:space="preserve"> </w:t>
      </w:r>
      <w:r w:rsidR="005F6258">
        <w:t>was</w:t>
      </w:r>
      <w:r w:rsidR="00942AA3">
        <w:t xml:space="preserve"> </w:t>
      </w:r>
      <w:r w:rsidR="004F1C33">
        <w:t>more prominent</w:t>
      </w:r>
      <w:r w:rsidR="00942AA3">
        <w:t xml:space="preserve"> in</w:t>
      </w:r>
      <w:r w:rsidR="00271C1D">
        <w:t xml:space="preserve"> </w:t>
      </w:r>
      <w:proofErr w:type="spellStart"/>
      <w:r w:rsidR="00271C1D">
        <w:t>T</w:t>
      </w:r>
      <w:r w:rsidR="004123B6" w:rsidRPr="004123B6">
        <w:t>yrosol</w:t>
      </w:r>
      <w:proofErr w:type="spellEnd"/>
      <w:r w:rsidR="004123B6" w:rsidRPr="004123B6">
        <w:t xml:space="preserve"> </w:t>
      </w:r>
      <w:proofErr w:type="spellStart"/>
      <w:r w:rsidR="004123B6" w:rsidRPr="004123B6">
        <w:t>nano-niosome</w:t>
      </w:r>
      <w:proofErr w:type="spellEnd"/>
      <w:r w:rsidR="00942AA3">
        <w:t xml:space="preserve"> </w:t>
      </w:r>
      <w:proofErr w:type="spellStart"/>
      <w:r w:rsidR="00942AA3">
        <w:t>group</w:t>
      </w:r>
      <w:r w:rsidR="00271C1D">
        <w:t>.evidently</w:t>
      </w:r>
      <w:proofErr w:type="spellEnd"/>
      <w:r w:rsidR="004123B6" w:rsidRPr="004123B6">
        <w:t xml:space="preserve"> </w:t>
      </w:r>
      <w:r w:rsidR="004F1C33">
        <w:t xml:space="preserve">using </w:t>
      </w:r>
      <w:proofErr w:type="spellStart"/>
      <w:r w:rsidR="004123B6" w:rsidRPr="004123B6">
        <w:t>niosome</w:t>
      </w:r>
      <w:proofErr w:type="spellEnd"/>
      <w:r w:rsidR="004123B6" w:rsidRPr="004123B6">
        <w:t xml:space="preserve"> </w:t>
      </w:r>
      <w:r w:rsidR="004F1C33">
        <w:t xml:space="preserve">carriers </w:t>
      </w:r>
      <w:r w:rsidR="005F6258">
        <w:t>further enhan</w:t>
      </w:r>
      <w:r w:rsidR="00447A9C">
        <w:t>ced the anti-diabetic feature</w:t>
      </w:r>
      <w:r w:rsidR="005F6258">
        <w:t xml:space="preserve"> of Tyrosol.</w:t>
      </w:r>
    </w:p>
    <w:p w:rsidR="005973B9" w:rsidRPr="004F5A26" w:rsidRDefault="005973B9" w:rsidP="004F5A26">
      <w:pPr>
        <w:pStyle w:val="BodyText"/>
        <w:spacing w:before="90" w:line="280" w:lineRule="auto"/>
        <w:ind w:left="100"/>
        <w:jc w:val="both"/>
      </w:pPr>
      <w:bookmarkStart w:id="0" w:name="_GoBack"/>
      <w:bookmarkEnd w:id="0"/>
      <w:r>
        <w:rPr>
          <w:rFonts w:ascii="Arial"/>
          <w:b/>
          <w:color w:val="BF5A14"/>
          <w:sz w:val="20"/>
        </w:rPr>
        <w:br/>
      </w:r>
      <w:r>
        <w:rPr>
          <w:rFonts w:ascii="Arial"/>
          <w:b/>
          <w:color w:val="BF5A14"/>
          <w:sz w:val="20"/>
        </w:rPr>
        <w:lastRenderedPageBreak/>
        <w:t>Recent Publications (minimum 5)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Markovic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proofErr w:type="gramStart"/>
      <w:r w:rsidRPr="00736D79">
        <w:rPr>
          <w:rFonts w:ascii="Calibri" w:eastAsia="Calibri" w:hAnsi="Calibri" w:cs="Calibri"/>
          <w:sz w:val="18"/>
        </w:rPr>
        <w:t>AK,Toric</w:t>
      </w:r>
      <w:proofErr w:type="spellEnd"/>
      <w:proofErr w:type="gram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J,Barbaric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M</w:t>
      </w:r>
      <w:r>
        <w:rPr>
          <w:rFonts w:ascii="Calibri" w:eastAsia="Calibri" w:hAnsi="Calibri" w:cs="Calibri"/>
          <w:sz w:val="18"/>
        </w:rPr>
        <w:t>,Brala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CJ,Hydroxytyrosol,Tyrosol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Derivatives and Their Potential Effects on Human Health. Molecules; 2019;24(10);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Chandramohan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proofErr w:type="gramStart"/>
      <w:r w:rsidRPr="00736D79">
        <w:rPr>
          <w:rFonts w:ascii="Calibri" w:eastAsia="Calibri" w:hAnsi="Calibri" w:cs="Calibri"/>
          <w:sz w:val="18"/>
        </w:rPr>
        <w:t>R,Pari</w:t>
      </w:r>
      <w:proofErr w:type="spellEnd"/>
      <w:proofErr w:type="gram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L,Rathinam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A, Sheikh BA. Tyrosol, a phenolic compound, ameliorates hyperglycemia by regulating key enzymes of carbohydrate metabolism in </w:t>
      </w:r>
      <w:proofErr w:type="spellStart"/>
      <w:r w:rsidRPr="00736D79">
        <w:rPr>
          <w:rFonts w:ascii="Calibri" w:eastAsia="Calibri" w:hAnsi="Calibri" w:cs="Calibri"/>
          <w:sz w:val="18"/>
        </w:rPr>
        <w:t>streptozotocin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induced diabetic rats. </w:t>
      </w:r>
      <w:proofErr w:type="spellStart"/>
      <w:r w:rsidRPr="00736D79">
        <w:rPr>
          <w:rFonts w:ascii="Calibri" w:eastAsia="Calibri" w:hAnsi="Calibri" w:cs="Calibri"/>
          <w:sz w:val="18"/>
        </w:rPr>
        <w:t>Chemico</w:t>
      </w:r>
      <w:proofErr w:type="spellEnd"/>
      <w:r w:rsidRPr="00736D79">
        <w:rPr>
          <w:rFonts w:ascii="Calibri" w:eastAsia="Calibri" w:hAnsi="Calibri" w:cs="Calibri"/>
          <w:sz w:val="18"/>
        </w:rPr>
        <w:t>-Biological Interactions. 2015;229(0009-2797): 44-</w:t>
      </w:r>
      <w:proofErr w:type="gramStart"/>
      <w:r w:rsidRPr="00736D79">
        <w:rPr>
          <w:rFonts w:ascii="Calibri" w:eastAsia="Calibri" w:hAnsi="Calibri" w:cs="Calibri"/>
          <w:sz w:val="18"/>
        </w:rPr>
        <w:t>54.(</w:t>
      </w:r>
      <w:proofErr w:type="gramEnd"/>
      <w:r w:rsidRPr="00736D79">
        <w:rPr>
          <w:rFonts w:ascii="Calibri" w:eastAsia="Calibri" w:hAnsi="Calibri" w:cs="Calibri"/>
          <w:sz w:val="18"/>
        </w:rPr>
        <w:t>1)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  <w:rtl/>
        </w:rPr>
      </w:pPr>
      <w:proofErr w:type="spellStart"/>
      <w:r w:rsidRPr="00736D79">
        <w:rPr>
          <w:rFonts w:ascii="Calibri" w:eastAsia="Calibri" w:hAnsi="Calibri" w:cs="Calibri"/>
          <w:sz w:val="18"/>
        </w:rPr>
        <w:t>Yaman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T, </w:t>
      </w:r>
      <w:proofErr w:type="spellStart"/>
      <w:r w:rsidRPr="00736D79">
        <w:rPr>
          <w:rFonts w:ascii="Calibri" w:eastAsia="Calibri" w:hAnsi="Calibri" w:cs="Calibri"/>
          <w:sz w:val="18"/>
        </w:rPr>
        <w:t>Uyar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A, </w:t>
      </w:r>
      <w:proofErr w:type="spellStart"/>
      <w:r w:rsidRPr="00736D79">
        <w:rPr>
          <w:rFonts w:ascii="Calibri" w:eastAsia="Calibri" w:hAnsi="Calibri" w:cs="Calibri"/>
          <w:sz w:val="18"/>
        </w:rPr>
        <w:t>Celik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736D79">
        <w:rPr>
          <w:rFonts w:ascii="Calibri" w:eastAsia="Calibri" w:hAnsi="Calibri" w:cs="Calibri"/>
          <w:sz w:val="18"/>
        </w:rPr>
        <w:t>Alkan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EE, </w:t>
      </w:r>
      <w:proofErr w:type="spellStart"/>
      <w:proofErr w:type="gramStart"/>
      <w:r w:rsidRPr="00736D79">
        <w:rPr>
          <w:rFonts w:ascii="Calibri" w:eastAsia="Calibri" w:hAnsi="Calibri" w:cs="Calibri"/>
          <w:sz w:val="18"/>
        </w:rPr>
        <w:t>Keles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 </w:t>
      </w:r>
      <w:proofErr w:type="spellStart"/>
      <w:r w:rsidRPr="00736D79">
        <w:rPr>
          <w:rFonts w:ascii="Calibri" w:eastAsia="Calibri" w:hAnsi="Calibri" w:cs="Calibri"/>
          <w:sz w:val="18"/>
        </w:rPr>
        <w:t>OF</w:t>
      </w:r>
      <w:proofErr w:type="gramEnd"/>
      <w:r w:rsidRPr="00736D79">
        <w:rPr>
          <w:rFonts w:ascii="Calibri" w:eastAsia="Calibri" w:hAnsi="Calibri" w:cs="Calibri"/>
          <w:sz w:val="18"/>
        </w:rPr>
        <w:t>,Yener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Z. Histopathological and </w:t>
      </w:r>
      <w:proofErr w:type="spellStart"/>
      <w:r w:rsidRPr="00736D79">
        <w:rPr>
          <w:rFonts w:ascii="Calibri" w:eastAsia="Calibri" w:hAnsi="Calibri" w:cs="Calibri"/>
          <w:sz w:val="18"/>
        </w:rPr>
        <w:t>Immunohistochemical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Study of Antidiabetic Effects of </w:t>
      </w:r>
      <w:proofErr w:type="spellStart"/>
      <w:r w:rsidRPr="00736D79">
        <w:rPr>
          <w:rFonts w:ascii="Calibri" w:eastAsia="Calibri" w:hAnsi="Calibri" w:cs="Calibri"/>
          <w:sz w:val="18"/>
        </w:rPr>
        <w:t>Heracleum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persicum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Extract İn Experimentally Diabetic Rats. Indian Journal of Pharmaceutical Education and Research. 2017;51(3): 5450-5457.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Vlavcheski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F, Young M, </w:t>
      </w:r>
      <w:proofErr w:type="spellStart"/>
      <w:r w:rsidRPr="00736D79">
        <w:rPr>
          <w:rFonts w:ascii="Calibri" w:eastAsia="Calibri" w:hAnsi="Calibri" w:cs="Calibri"/>
          <w:sz w:val="18"/>
        </w:rPr>
        <w:t>Tsiani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E. Review Antidiabetic Effects of </w:t>
      </w:r>
      <w:proofErr w:type="spellStart"/>
      <w:r w:rsidRPr="00736D79">
        <w:rPr>
          <w:rFonts w:ascii="Calibri" w:eastAsia="Calibri" w:hAnsi="Calibri" w:cs="Calibri"/>
          <w:sz w:val="18"/>
        </w:rPr>
        <w:t>Hydroxytyrosol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: In Vitro and </w:t>
      </w:r>
      <w:proofErr w:type="gramStart"/>
      <w:r w:rsidRPr="00736D79">
        <w:rPr>
          <w:rFonts w:ascii="Calibri" w:eastAsia="Calibri" w:hAnsi="Calibri" w:cs="Calibri"/>
          <w:sz w:val="18"/>
        </w:rPr>
        <w:t>In</w:t>
      </w:r>
      <w:proofErr w:type="gramEnd"/>
      <w:r w:rsidRPr="00736D79">
        <w:rPr>
          <w:rFonts w:ascii="Calibri" w:eastAsia="Calibri" w:hAnsi="Calibri" w:cs="Calibri"/>
          <w:sz w:val="18"/>
        </w:rPr>
        <w:t xml:space="preserve"> Vivo Evidence. Antioxidants. 2019;8(6): 180.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  <w:rtl/>
        </w:rPr>
      </w:pPr>
      <w:proofErr w:type="spellStart"/>
      <w:r w:rsidRPr="00736D79">
        <w:rPr>
          <w:rFonts w:ascii="Calibri" w:eastAsia="Calibri" w:hAnsi="Calibri" w:cs="Calibri"/>
          <w:sz w:val="18"/>
        </w:rPr>
        <w:t>Chandramohan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R, </w:t>
      </w:r>
      <w:proofErr w:type="spellStart"/>
      <w:r w:rsidRPr="00736D79">
        <w:rPr>
          <w:rFonts w:ascii="Calibri" w:eastAsia="Calibri" w:hAnsi="Calibri" w:cs="Calibri"/>
          <w:sz w:val="18"/>
        </w:rPr>
        <w:t>Pari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L. Anti-inflammatory effects of </w:t>
      </w:r>
      <w:proofErr w:type="spellStart"/>
      <w:r w:rsidRPr="00736D79">
        <w:rPr>
          <w:rFonts w:ascii="Calibri" w:eastAsia="Calibri" w:hAnsi="Calibri" w:cs="Calibri"/>
          <w:sz w:val="18"/>
        </w:rPr>
        <w:t>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in </w:t>
      </w:r>
      <w:proofErr w:type="spellStart"/>
      <w:r w:rsidRPr="00736D79">
        <w:rPr>
          <w:rFonts w:ascii="Calibri" w:eastAsia="Calibri" w:hAnsi="Calibri" w:cs="Calibri"/>
          <w:sz w:val="18"/>
        </w:rPr>
        <w:t>streptozotocin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-induced diabetic </w:t>
      </w:r>
      <w:proofErr w:type="spellStart"/>
      <w:r w:rsidRPr="00736D79">
        <w:rPr>
          <w:rFonts w:ascii="Calibri" w:eastAsia="Calibri" w:hAnsi="Calibri" w:cs="Calibri"/>
          <w:sz w:val="18"/>
        </w:rPr>
        <w:t>Wistar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rats. Journal of Functional Foods. </w:t>
      </w:r>
      <w:proofErr w:type="gramStart"/>
      <w:r w:rsidRPr="00736D79">
        <w:rPr>
          <w:rFonts w:ascii="Calibri" w:eastAsia="Calibri" w:hAnsi="Calibri" w:cs="Calibri"/>
          <w:sz w:val="18"/>
        </w:rPr>
        <w:t>2016 ;</w:t>
      </w:r>
      <w:proofErr w:type="gramEnd"/>
      <w:r w:rsidRPr="00736D79">
        <w:rPr>
          <w:rFonts w:ascii="Calibri" w:eastAsia="Calibri" w:hAnsi="Calibri" w:cs="Calibri"/>
          <w:sz w:val="18"/>
        </w:rPr>
        <w:t> 27 (1): 17–28.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Stiuso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P, </w:t>
      </w:r>
      <w:proofErr w:type="spellStart"/>
      <w:r w:rsidRPr="00736D79">
        <w:rPr>
          <w:rFonts w:ascii="Calibri" w:eastAsia="Calibri" w:hAnsi="Calibri" w:cs="Calibri"/>
          <w:sz w:val="18"/>
        </w:rPr>
        <w:t>Bagarolo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ML, </w:t>
      </w:r>
      <w:proofErr w:type="spellStart"/>
      <w:r w:rsidRPr="00736D79">
        <w:rPr>
          <w:rFonts w:ascii="Calibri" w:eastAsia="Calibri" w:hAnsi="Calibri" w:cs="Calibri"/>
          <w:sz w:val="18"/>
        </w:rPr>
        <w:t>Ilisso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CP, </w:t>
      </w:r>
      <w:proofErr w:type="spellStart"/>
      <w:r w:rsidRPr="00736D79">
        <w:rPr>
          <w:rFonts w:ascii="Calibri" w:eastAsia="Calibri" w:hAnsi="Calibri" w:cs="Calibri"/>
          <w:sz w:val="18"/>
        </w:rPr>
        <w:t>Vanacore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D, Martino E, </w:t>
      </w:r>
      <w:proofErr w:type="spellStart"/>
      <w:r w:rsidRPr="00736D79">
        <w:rPr>
          <w:rFonts w:ascii="Calibri" w:eastAsia="Calibri" w:hAnsi="Calibri" w:cs="Calibri"/>
          <w:sz w:val="18"/>
        </w:rPr>
        <w:t>Caraglia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736D79">
        <w:rPr>
          <w:rFonts w:ascii="Calibri" w:eastAsia="Calibri" w:hAnsi="Calibri" w:cs="Calibri"/>
          <w:sz w:val="18"/>
        </w:rPr>
        <w:t>Porcelli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736D79">
        <w:rPr>
          <w:rFonts w:ascii="Calibri" w:eastAsia="Calibri" w:hAnsi="Calibri" w:cs="Calibri"/>
          <w:sz w:val="18"/>
        </w:rPr>
        <w:t>Cacciapuoti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G. Article Protective Effect of </w:t>
      </w:r>
      <w:proofErr w:type="spellStart"/>
      <w:r w:rsidRPr="00736D79">
        <w:rPr>
          <w:rFonts w:ascii="Calibri" w:eastAsia="Calibri" w:hAnsi="Calibri" w:cs="Calibri"/>
          <w:sz w:val="18"/>
        </w:rPr>
        <w:t>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S-</w:t>
      </w:r>
      <w:proofErr w:type="spellStart"/>
      <w:r w:rsidRPr="00736D79">
        <w:rPr>
          <w:rFonts w:ascii="Calibri" w:eastAsia="Calibri" w:hAnsi="Calibri" w:cs="Calibri"/>
          <w:sz w:val="18"/>
        </w:rPr>
        <w:t>Adenosylmethionine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against Ethanol-Induced Oxidative Stress of Hepg2 Cells Involves </w:t>
      </w:r>
      <w:proofErr w:type="spellStart"/>
      <w:r w:rsidRPr="00736D79">
        <w:rPr>
          <w:rFonts w:ascii="Calibri" w:eastAsia="Calibri" w:hAnsi="Calibri" w:cs="Calibri"/>
          <w:sz w:val="18"/>
        </w:rPr>
        <w:t>Sirtuin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1, P53 and Erk1/2 Signaling. International Journal of Molecular Sciences. 2016;17(5): 622.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736D79">
        <w:rPr>
          <w:rFonts w:ascii="Calibri" w:eastAsia="Calibri" w:hAnsi="Calibri" w:cs="Calibri"/>
          <w:sz w:val="18"/>
        </w:rPr>
        <w:t>Sun L, Fan H, Yang L, Shi L, Liu Y. Tyrosol Prevents Ischemia/Reperfusion-Induced Cardiac Injury in H9c2 Cells: Involvement of ROS, Hsp70, JNK and ERK, and Apoptosis. Molecules. 2015;20(3): 3758-3775.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Muriana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FJG, De la </w:t>
      </w:r>
      <w:proofErr w:type="spellStart"/>
      <w:r w:rsidRPr="00736D79">
        <w:rPr>
          <w:rFonts w:ascii="Calibri" w:eastAsia="Calibri" w:hAnsi="Calibri" w:cs="Calibri"/>
          <w:sz w:val="18"/>
        </w:rPr>
        <w:t>paz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SM, Lucas R, Bermudez B, Jaramillo S, Morales JC, </w:t>
      </w:r>
      <w:proofErr w:type="spellStart"/>
      <w:r w:rsidRPr="00736D79">
        <w:rPr>
          <w:rFonts w:ascii="Calibri" w:eastAsia="Calibri" w:hAnsi="Calibri" w:cs="Calibri"/>
          <w:sz w:val="18"/>
        </w:rPr>
        <w:t>Abia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R, Lopez S. Tyrosol and its metabolites as </w:t>
      </w:r>
      <w:proofErr w:type="spellStart"/>
      <w:r w:rsidRPr="00736D79">
        <w:rPr>
          <w:rFonts w:ascii="Calibri" w:eastAsia="Calibri" w:hAnsi="Calibri" w:cs="Calibri"/>
          <w:sz w:val="18"/>
        </w:rPr>
        <w:t>antioxidative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anti-inflammatory molecules in human endothelial cells. Food &amp; Function The Royal Society of Chemistry. 2017;8(8</w:t>
      </w:r>
      <w:proofErr w:type="gramStart"/>
      <w:r w:rsidRPr="00736D79">
        <w:rPr>
          <w:rFonts w:ascii="Calibri" w:eastAsia="Calibri" w:hAnsi="Calibri" w:cs="Calibri"/>
          <w:sz w:val="18"/>
        </w:rPr>
        <w:t>):.</w:t>
      </w:r>
      <w:proofErr w:type="gramEnd"/>
    </w:p>
    <w:p w:rsidR="00AE3E37" w:rsidRPr="00736D79" w:rsidRDefault="00EF05DA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736D79">
        <w:rPr>
          <w:rFonts w:ascii="Calibri" w:eastAsia="Calibri" w:hAnsi="Calibri" w:cs="Calibri"/>
          <w:sz w:val="18"/>
        </w:rPr>
        <w:t xml:space="preserve">Mohamed J, </w:t>
      </w:r>
      <w:proofErr w:type="spellStart"/>
      <w:r w:rsidRPr="00736D79">
        <w:rPr>
          <w:rFonts w:ascii="Calibri" w:eastAsia="Calibri" w:hAnsi="Calibri" w:cs="Calibri"/>
          <w:sz w:val="18"/>
        </w:rPr>
        <w:t>Nazratun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nafizah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, AH, </w:t>
      </w:r>
      <w:proofErr w:type="spellStart"/>
      <w:r w:rsidRPr="00736D79">
        <w:rPr>
          <w:rFonts w:ascii="Calibri" w:eastAsia="Calibri" w:hAnsi="Calibri" w:cs="Calibri"/>
          <w:sz w:val="18"/>
        </w:rPr>
        <w:t>Zariyantey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A.H, </w:t>
      </w:r>
      <w:proofErr w:type="spellStart"/>
      <w:r w:rsidRPr="00736D79">
        <w:rPr>
          <w:rFonts w:ascii="Calibri" w:eastAsia="Calibri" w:hAnsi="Calibri" w:cs="Calibri"/>
          <w:sz w:val="18"/>
        </w:rPr>
        <w:t>Budin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S.B. Mechanisms of Diabetes-Induced Liver Damage The role of oxidative stress and inflammation. Sultan </w:t>
      </w:r>
      <w:proofErr w:type="spellStart"/>
      <w:r w:rsidRPr="00736D79">
        <w:rPr>
          <w:rFonts w:ascii="Calibri" w:eastAsia="Calibri" w:hAnsi="Calibri" w:cs="Calibri"/>
          <w:sz w:val="18"/>
        </w:rPr>
        <w:t>Qaboos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Univ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Med J. 2016;16(2): 132-141.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09BEA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F5A26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5745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6.8pt;height:51pt">
            <v:imagedata r:id="rId9" o:title="Nima"/>
          </v:shape>
        </w:pict>
      </w:r>
      <w:r w:rsidR="00A9710C">
        <w:rPr>
          <w:rFonts w:ascii="Arial"/>
          <w:color w:val="BF5A14"/>
        </w:rPr>
        <w:t>Biography</w:t>
      </w:r>
    </w:p>
    <w:p w:rsidR="00AE3E37" w:rsidRDefault="00736EB2" w:rsidP="00CA15E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Nima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Jafari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Rastegar</w:t>
      </w:r>
      <w:proofErr w:type="spellEnd"/>
      <w:r>
        <w:rPr>
          <w:rFonts w:ascii="Arial"/>
          <w:sz w:val="14"/>
        </w:rPr>
        <w:t xml:space="preserve"> is a M.SC student</w:t>
      </w:r>
      <w:r w:rsidR="00CA15E7">
        <w:rPr>
          <w:rFonts w:ascii="Arial"/>
          <w:sz w:val="14"/>
        </w:rPr>
        <w:t xml:space="preserve"> currently</w:t>
      </w:r>
      <w:r w:rsidR="0066304F">
        <w:rPr>
          <w:rFonts w:ascii="Arial"/>
          <w:sz w:val="14"/>
        </w:rPr>
        <w:t xml:space="preserve"> accepted for a </w:t>
      </w:r>
      <w:proofErr w:type="spellStart"/>
      <w:r w:rsidR="0066304F">
        <w:rPr>
          <w:rFonts w:ascii="Arial"/>
          <w:sz w:val="14"/>
        </w:rPr>
        <w:t>ph.</w:t>
      </w:r>
      <w:r>
        <w:rPr>
          <w:rFonts w:ascii="Arial"/>
          <w:sz w:val="14"/>
        </w:rPr>
        <w:t>D</w:t>
      </w:r>
      <w:proofErr w:type="spellEnd"/>
      <w:r>
        <w:rPr>
          <w:rFonts w:ascii="Arial"/>
          <w:sz w:val="14"/>
        </w:rPr>
        <w:t xml:space="preserve"> course in cellular and molecular </w:t>
      </w:r>
      <w:proofErr w:type="spellStart"/>
      <w:r>
        <w:rPr>
          <w:rFonts w:ascii="Arial"/>
          <w:sz w:val="14"/>
        </w:rPr>
        <w:t>biology.he</w:t>
      </w:r>
      <w:proofErr w:type="spellEnd"/>
      <w:r>
        <w:rPr>
          <w:rFonts w:ascii="Arial"/>
          <w:sz w:val="14"/>
        </w:rPr>
        <w:t xml:space="preserve"> became interested in diabetes since a few of his close relatives had type 2 diabetes and endured many hardships and </w:t>
      </w:r>
      <w:proofErr w:type="spellStart"/>
      <w:r>
        <w:rPr>
          <w:rFonts w:ascii="Arial"/>
          <w:sz w:val="14"/>
        </w:rPr>
        <w:t>health.issues</w:t>
      </w:r>
      <w:r w:rsidR="00CA15E7">
        <w:rPr>
          <w:rFonts w:ascii="Arial"/>
          <w:sz w:val="14"/>
        </w:rPr>
        <w:t>.living</w:t>
      </w:r>
      <w:proofErr w:type="spellEnd"/>
      <w:r w:rsidR="00CA15E7">
        <w:rPr>
          <w:rFonts w:ascii="Arial"/>
          <w:sz w:val="14"/>
        </w:rPr>
        <w:t xml:space="preserve"> in a third world </w:t>
      </w:r>
      <w:proofErr w:type="spellStart"/>
      <w:r w:rsidR="00CA15E7">
        <w:rPr>
          <w:rFonts w:ascii="Arial"/>
          <w:sz w:val="14"/>
        </w:rPr>
        <w:t>country,</w:t>
      </w:r>
      <w:r>
        <w:rPr>
          <w:rFonts w:ascii="Arial"/>
          <w:sz w:val="14"/>
        </w:rPr>
        <w:t>many</w:t>
      </w:r>
      <w:proofErr w:type="spellEnd"/>
      <w:r>
        <w:rPr>
          <w:rFonts w:ascii="Arial"/>
          <w:sz w:val="14"/>
        </w:rPr>
        <w:t xml:space="preserve"> of the</w:t>
      </w:r>
      <w:r w:rsidR="00CA15E7">
        <w:rPr>
          <w:rFonts w:ascii="Arial"/>
          <w:sz w:val="14"/>
        </w:rPr>
        <w:t>ir</w:t>
      </w:r>
      <w:r>
        <w:rPr>
          <w:rFonts w:ascii="Arial"/>
          <w:sz w:val="14"/>
        </w:rPr>
        <w:t xml:space="preserve"> prescribed drugs wer</w:t>
      </w:r>
      <w:r w:rsidR="00CA15E7">
        <w:rPr>
          <w:rFonts w:ascii="Arial"/>
          <w:sz w:val="14"/>
        </w:rPr>
        <w:t xml:space="preserve">e </w:t>
      </w:r>
      <w:proofErr w:type="spellStart"/>
      <w:r w:rsidR="00CA15E7">
        <w:rPr>
          <w:rFonts w:ascii="Arial"/>
          <w:sz w:val="14"/>
        </w:rPr>
        <w:t>expensive,inefficient</w:t>
      </w:r>
      <w:proofErr w:type="spellEnd"/>
      <w:r w:rsidR="00CA15E7">
        <w:rPr>
          <w:rFonts w:ascii="Arial"/>
          <w:sz w:val="14"/>
        </w:rPr>
        <w:t xml:space="preserve"> and couldn</w:t>
      </w:r>
      <w:r w:rsidR="00CA15E7">
        <w:rPr>
          <w:rFonts w:ascii="Arial"/>
          <w:sz w:val="14"/>
        </w:rPr>
        <w:t>’</w:t>
      </w:r>
      <w:r w:rsidR="00CA15E7">
        <w:rPr>
          <w:rFonts w:ascii="Arial"/>
          <w:sz w:val="14"/>
        </w:rPr>
        <w:t xml:space="preserve">t be used with their other </w:t>
      </w:r>
      <w:proofErr w:type="spellStart"/>
      <w:r w:rsidR="00CA15E7">
        <w:rPr>
          <w:rFonts w:ascii="Arial"/>
          <w:sz w:val="14"/>
        </w:rPr>
        <w:t>drugs,aspirin</w:t>
      </w:r>
      <w:proofErr w:type="spellEnd"/>
      <w:r w:rsidR="00CA15E7">
        <w:rPr>
          <w:rFonts w:ascii="Arial"/>
          <w:sz w:val="14"/>
        </w:rPr>
        <w:t xml:space="preserve"> for </w:t>
      </w:r>
      <w:proofErr w:type="spellStart"/>
      <w:r w:rsidR="00CA15E7">
        <w:rPr>
          <w:rFonts w:ascii="Arial"/>
          <w:sz w:val="14"/>
        </w:rPr>
        <w:t>instance.eventually</w:t>
      </w:r>
      <w:proofErr w:type="spellEnd"/>
      <w:r w:rsidR="00CA15E7">
        <w:rPr>
          <w:rFonts w:ascii="Arial"/>
          <w:sz w:val="14"/>
        </w:rPr>
        <w:t xml:space="preserve"> the </w:t>
      </w:r>
      <w:proofErr w:type="spellStart"/>
      <w:r w:rsidR="00CA15E7">
        <w:rPr>
          <w:rFonts w:ascii="Arial"/>
          <w:sz w:val="14"/>
        </w:rPr>
        <w:t>monotherapeutic</w:t>
      </w:r>
      <w:proofErr w:type="spellEnd"/>
      <w:r w:rsidR="00CA15E7">
        <w:rPr>
          <w:rFonts w:ascii="Arial"/>
          <w:sz w:val="14"/>
        </w:rPr>
        <w:t xml:space="preserve"> agents they used were not capable</w:t>
      </w:r>
      <w:r w:rsidR="0066304F">
        <w:rPr>
          <w:rFonts w:ascii="Arial"/>
          <w:sz w:val="14"/>
        </w:rPr>
        <w:t xml:space="preserve"> to repress their condition</w:t>
      </w:r>
      <w:r w:rsidR="00CA15E7">
        <w:rPr>
          <w:rFonts w:ascii="Arial"/>
          <w:sz w:val="14"/>
        </w:rPr>
        <w:t xml:space="preserve"> and additional drugs were </w:t>
      </w:r>
      <w:proofErr w:type="spellStart"/>
      <w:r w:rsidR="00CA15E7">
        <w:rPr>
          <w:rFonts w:ascii="Arial"/>
          <w:sz w:val="14"/>
        </w:rPr>
        <w:t>required.they</w:t>
      </w:r>
      <w:proofErr w:type="spellEnd"/>
      <w:r w:rsidR="00CA15E7">
        <w:rPr>
          <w:rFonts w:ascii="Arial"/>
          <w:sz w:val="14"/>
        </w:rPr>
        <w:t xml:space="preserve"> ended up with liver and heart condit</w:t>
      </w:r>
      <w:r w:rsidR="0066304F">
        <w:rPr>
          <w:rFonts w:ascii="Arial"/>
          <w:sz w:val="14"/>
        </w:rPr>
        <w:t>i</w:t>
      </w:r>
      <w:r w:rsidR="00CA15E7">
        <w:rPr>
          <w:rFonts w:ascii="Arial"/>
          <w:sz w:val="14"/>
        </w:rPr>
        <w:t xml:space="preserve">ons which made their situation even </w:t>
      </w:r>
      <w:proofErr w:type="spellStart"/>
      <w:r w:rsidR="00CA15E7">
        <w:rPr>
          <w:rFonts w:ascii="Arial"/>
          <w:sz w:val="14"/>
        </w:rPr>
        <w:t>worse.he</w:t>
      </w:r>
      <w:proofErr w:type="spellEnd"/>
      <w:r w:rsidR="00CA15E7">
        <w:rPr>
          <w:rFonts w:ascii="Arial"/>
          <w:sz w:val="14"/>
        </w:rPr>
        <w:t xml:space="preserve"> is hoping to contribute to researches about diabetes as much as he can to find better substitutes for the </w:t>
      </w:r>
      <w:r w:rsidR="0066304F">
        <w:rPr>
          <w:rFonts w:ascii="Arial"/>
          <w:sz w:val="14"/>
        </w:rPr>
        <w:t xml:space="preserve">current </w:t>
      </w:r>
      <w:r w:rsidR="00CA15E7">
        <w:rPr>
          <w:rFonts w:ascii="Arial"/>
          <w:sz w:val="14"/>
        </w:rPr>
        <w:t xml:space="preserve">prescription drugs and help raise the overall life quality of diabetic patients. </w:t>
      </w:r>
    </w:p>
    <w:p w:rsidR="00AE3E37" w:rsidRDefault="00CA15E7" w:rsidP="00CA15E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Email:nima.jf.rastegar@gmail.com</w:t>
      </w:r>
    </w:p>
    <w:p w:rsidR="00AE3E37" w:rsidRPr="00736D79" w:rsidRDefault="00292ED9" w:rsidP="00736D7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3190B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736D79" w:rsidRDefault="00736D79" w:rsidP="00736D79">
      <w:pPr>
        <w:spacing w:before="39"/>
        <w:ind w:left="100"/>
        <w:rPr>
          <w:rFonts w:ascii="Minion Pro"/>
          <w:b/>
          <w:sz w:val="20"/>
        </w:rPr>
        <w:sectPr w:rsidR="00AE3E37" w:rsidRPr="00736D7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0B7" w:rsidRDefault="001400B7">
      <w:r>
        <w:separator/>
      </w:r>
    </w:p>
  </w:endnote>
  <w:endnote w:type="continuationSeparator" w:id="0">
    <w:p w:rsidR="001400B7" w:rsidRDefault="00140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 Nazanin">
    <w:altName w:val="Times New Roman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0B7" w:rsidRDefault="001400B7">
      <w:r>
        <w:separator/>
      </w:r>
    </w:p>
  </w:footnote>
  <w:footnote w:type="continuationSeparator" w:id="0">
    <w:p w:rsidR="001400B7" w:rsidRDefault="00140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1532B6B"/>
    <w:multiLevelType w:val="hybridMultilevel"/>
    <w:tmpl w:val="BF7ED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400B7"/>
    <w:rsid w:val="002455EC"/>
    <w:rsid w:val="00271C1D"/>
    <w:rsid w:val="00292ED9"/>
    <w:rsid w:val="00404E5B"/>
    <w:rsid w:val="004123B6"/>
    <w:rsid w:val="00414F7B"/>
    <w:rsid w:val="004355DC"/>
    <w:rsid w:val="00447A9C"/>
    <w:rsid w:val="004749B4"/>
    <w:rsid w:val="00494130"/>
    <w:rsid w:val="004F1C33"/>
    <w:rsid w:val="004F3523"/>
    <w:rsid w:val="004F5A26"/>
    <w:rsid w:val="00550CD1"/>
    <w:rsid w:val="005973B9"/>
    <w:rsid w:val="005B3A56"/>
    <w:rsid w:val="005F6258"/>
    <w:rsid w:val="006060CE"/>
    <w:rsid w:val="0063497F"/>
    <w:rsid w:val="00647BDE"/>
    <w:rsid w:val="0066304F"/>
    <w:rsid w:val="00736D79"/>
    <w:rsid w:val="00736EB2"/>
    <w:rsid w:val="007A4524"/>
    <w:rsid w:val="00873DF0"/>
    <w:rsid w:val="008756E6"/>
    <w:rsid w:val="008A08B6"/>
    <w:rsid w:val="00942AA3"/>
    <w:rsid w:val="009B2D44"/>
    <w:rsid w:val="00A07E82"/>
    <w:rsid w:val="00A83814"/>
    <w:rsid w:val="00A9710C"/>
    <w:rsid w:val="00AE3E37"/>
    <w:rsid w:val="00B21A57"/>
    <w:rsid w:val="00B21B67"/>
    <w:rsid w:val="00B40B7F"/>
    <w:rsid w:val="00B55664"/>
    <w:rsid w:val="00BD6C5E"/>
    <w:rsid w:val="00C33602"/>
    <w:rsid w:val="00CA15E7"/>
    <w:rsid w:val="00CA76A6"/>
    <w:rsid w:val="00CD6F55"/>
    <w:rsid w:val="00DE3104"/>
    <w:rsid w:val="00E26B10"/>
    <w:rsid w:val="00E57452"/>
    <w:rsid w:val="00EF05DA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48E23E"/>
  <w15:docId w15:val="{A1D68B09-AC69-4F7D-9647-D8568A82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Jeffrey</cp:lastModifiedBy>
  <cp:revision>9</cp:revision>
  <dcterms:created xsi:type="dcterms:W3CDTF">2016-12-06T11:19:00Z</dcterms:created>
  <dcterms:modified xsi:type="dcterms:W3CDTF">2021-05-07T14:04:00Z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