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93" w:rsidRDefault="00577458" w:rsidP="00577458">
      <w:pPr>
        <w:rPr>
          <w:b/>
          <w:sz w:val="32"/>
          <w:szCs w:val="32"/>
        </w:rPr>
      </w:pPr>
      <w:r w:rsidRPr="00577458">
        <w:rPr>
          <w:b/>
          <w:sz w:val="32"/>
          <w:szCs w:val="32"/>
        </w:rPr>
        <w:t>The molecular mechanism for nuclear transport and its application</w:t>
      </w:r>
    </w:p>
    <w:p w:rsidR="00577458" w:rsidRDefault="00577458" w:rsidP="00577458">
      <w:pPr>
        <w:rPr>
          <w:b/>
          <w:sz w:val="32"/>
          <w:szCs w:val="32"/>
          <w:vertAlign w:val="superscript"/>
        </w:rPr>
      </w:pPr>
      <w:r w:rsidRPr="00577458">
        <w:rPr>
          <w:b/>
          <w:sz w:val="28"/>
          <w:szCs w:val="28"/>
        </w:rPr>
        <w:t xml:space="preserve">Yun </w:t>
      </w:r>
      <w:proofErr w:type="spellStart"/>
      <w:r w:rsidRPr="00577458">
        <w:rPr>
          <w:b/>
          <w:sz w:val="28"/>
          <w:szCs w:val="28"/>
        </w:rPr>
        <w:t>Hak</w:t>
      </w:r>
      <w:proofErr w:type="spellEnd"/>
      <w:r w:rsidRPr="00577458">
        <w:rPr>
          <w:b/>
          <w:sz w:val="28"/>
          <w:szCs w:val="28"/>
        </w:rPr>
        <w:t xml:space="preserve"> Kim</w:t>
      </w:r>
      <w:r w:rsidRPr="00577458">
        <w:rPr>
          <w:b/>
          <w:sz w:val="32"/>
          <w:szCs w:val="32"/>
          <w:vertAlign w:val="superscript"/>
        </w:rPr>
        <w:t>1</w:t>
      </w:r>
      <w:proofErr w:type="gramStart"/>
      <w:r w:rsidRPr="00577458">
        <w:rPr>
          <w:b/>
          <w:sz w:val="32"/>
          <w:szCs w:val="32"/>
          <w:vertAlign w:val="superscript"/>
        </w:rPr>
        <w:t>,2,3</w:t>
      </w:r>
      <w:proofErr w:type="gramEnd"/>
      <w:r w:rsidRPr="00577458">
        <w:rPr>
          <w:b/>
          <w:sz w:val="28"/>
          <w:szCs w:val="28"/>
        </w:rPr>
        <w:t xml:space="preserve">, </w:t>
      </w:r>
      <w:proofErr w:type="spellStart"/>
      <w:r w:rsidRPr="00577458">
        <w:rPr>
          <w:b/>
          <w:sz w:val="28"/>
          <w:szCs w:val="28"/>
        </w:rPr>
        <w:t>Myoung-Eun</w:t>
      </w:r>
      <w:proofErr w:type="spellEnd"/>
      <w:r w:rsidRPr="00577458">
        <w:rPr>
          <w:b/>
          <w:sz w:val="28"/>
          <w:szCs w:val="28"/>
        </w:rPr>
        <w:t xml:space="preserve"> Han</w:t>
      </w:r>
      <w:r w:rsidRPr="00577458">
        <w:rPr>
          <w:b/>
          <w:sz w:val="32"/>
          <w:szCs w:val="32"/>
          <w:vertAlign w:val="superscript"/>
        </w:rPr>
        <w:t>1,3</w:t>
      </w:r>
      <w:r w:rsidRPr="00577458">
        <w:rPr>
          <w:b/>
          <w:sz w:val="28"/>
          <w:szCs w:val="28"/>
        </w:rPr>
        <w:t>, Sae-</w:t>
      </w:r>
      <w:proofErr w:type="spellStart"/>
      <w:r w:rsidRPr="00577458">
        <w:rPr>
          <w:b/>
          <w:sz w:val="28"/>
          <w:szCs w:val="28"/>
        </w:rPr>
        <w:t>Ock</w:t>
      </w:r>
      <w:proofErr w:type="spellEnd"/>
      <w:r w:rsidRPr="00577458">
        <w:rPr>
          <w:b/>
          <w:sz w:val="28"/>
          <w:szCs w:val="28"/>
        </w:rPr>
        <w:t xml:space="preserve"> Oh</w:t>
      </w:r>
      <w:r w:rsidRPr="00577458">
        <w:rPr>
          <w:b/>
          <w:sz w:val="32"/>
          <w:szCs w:val="32"/>
          <w:vertAlign w:val="superscript"/>
        </w:rPr>
        <w:t>1,3</w:t>
      </w:r>
    </w:p>
    <w:p w:rsidR="00577458" w:rsidRPr="00577458" w:rsidRDefault="00577458" w:rsidP="00577458">
      <w:pPr>
        <w:jc w:val="both"/>
        <w:rPr>
          <w:sz w:val="28"/>
          <w:szCs w:val="28"/>
        </w:rPr>
      </w:pPr>
      <w:r w:rsidRPr="00577458">
        <w:rPr>
          <w:sz w:val="32"/>
          <w:szCs w:val="32"/>
          <w:vertAlign w:val="superscript"/>
        </w:rPr>
        <w:t>1</w:t>
      </w:r>
      <w:r w:rsidRPr="00577458">
        <w:rPr>
          <w:sz w:val="28"/>
          <w:szCs w:val="28"/>
        </w:rPr>
        <w:t>Department of Anatomy, Pusan National Univers</w:t>
      </w:r>
      <w:r>
        <w:rPr>
          <w:sz w:val="28"/>
          <w:szCs w:val="28"/>
        </w:rPr>
        <w:t xml:space="preserve">ity School of Medicine, </w:t>
      </w:r>
      <w:proofErr w:type="spellStart"/>
      <w:r>
        <w:rPr>
          <w:sz w:val="28"/>
          <w:szCs w:val="28"/>
        </w:rPr>
        <w:t>Yangsan</w:t>
      </w:r>
      <w:proofErr w:type="spellEnd"/>
      <w:r>
        <w:rPr>
          <w:sz w:val="28"/>
          <w:szCs w:val="28"/>
        </w:rPr>
        <w:t xml:space="preserve">, </w:t>
      </w:r>
      <w:r w:rsidRPr="00577458">
        <w:rPr>
          <w:sz w:val="32"/>
          <w:szCs w:val="32"/>
          <w:vertAlign w:val="superscript"/>
        </w:rPr>
        <w:t>2</w:t>
      </w:r>
      <w:r w:rsidRPr="00577458">
        <w:rPr>
          <w:sz w:val="28"/>
          <w:szCs w:val="28"/>
        </w:rPr>
        <w:t xml:space="preserve">BEER, </w:t>
      </w:r>
      <w:proofErr w:type="spellStart"/>
      <w:r w:rsidRPr="00577458">
        <w:rPr>
          <w:sz w:val="28"/>
          <w:szCs w:val="28"/>
        </w:rPr>
        <w:t>Busan</w:t>
      </w:r>
      <w:proofErr w:type="spellEnd"/>
      <w:r w:rsidRPr="00577458">
        <w:rPr>
          <w:sz w:val="28"/>
          <w:szCs w:val="28"/>
        </w:rPr>
        <w:t xml:space="preserve"> Society of Evidence-Based </w:t>
      </w:r>
      <w:proofErr w:type="spellStart"/>
      <w:r w:rsidRPr="00577458">
        <w:rPr>
          <w:sz w:val="28"/>
          <w:szCs w:val="28"/>
        </w:rPr>
        <w:t>mEdicine</w:t>
      </w:r>
      <w:proofErr w:type="spellEnd"/>
      <w:r w:rsidRPr="00577458">
        <w:rPr>
          <w:sz w:val="28"/>
          <w:szCs w:val="28"/>
        </w:rPr>
        <w:t xml:space="preserve"> and Research, </w:t>
      </w:r>
      <w:proofErr w:type="spellStart"/>
      <w:r w:rsidRPr="00577458">
        <w:rPr>
          <w:sz w:val="28"/>
          <w:szCs w:val="28"/>
        </w:rPr>
        <w:t>Busan</w:t>
      </w:r>
      <w:proofErr w:type="spellEnd"/>
      <w:r w:rsidRPr="00577458">
        <w:rPr>
          <w:sz w:val="28"/>
          <w:szCs w:val="28"/>
        </w:rPr>
        <w:t xml:space="preserve">, </w:t>
      </w:r>
      <w:r w:rsidRPr="00577458">
        <w:rPr>
          <w:sz w:val="32"/>
          <w:szCs w:val="32"/>
          <w:vertAlign w:val="superscript"/>
        </w:rPr>
        <w:t>3</w:t>
      </w:r>
      <w:r w:rsidRPr="00577458">
        <w:rPr>
          <w:sz w:val="28"/>
          <w:szCs w:val="28"/>
        </w:rPr>
        <w:t xml:space="preserve">Gene and Cell Therapy Research </w:t>
      </w:r>
      <w:proofErr w:type="spellStart"/>
      <w:r w:rsidRPr="00577458">
        <w:rPr>
          <w:sz w:val="28"/>
          <w:szCs w:val="28"/>
        </w:rPr>
        <w:t>Center</w:t>
      </w:r>
      <w:proofErr w:type="spellEnd"/>
      <w:r w:rsidRPr="00577458">
        <w:rPr>
          <w:sz w:val="28"/>
          <w:szCs w:val="28"/>
        </w:rPr>
        <w:t xml:space="preserve"> for Vessel-associated Diseases, Pusan National University, </w:t>
      </w:r>
      <w:proofErr w:type="spellStart"/>
      <w:r w:rsidRPr="00577458">
        <w:rPr>
          <w:sz w:val="28"/>
          <w:szCs w:val="28"/>
        </w:rPr>
        <w:t>Yangsan</w:t>
      </w:r>
      <w:proofErr w:type="spellEnd"/>
      <w:r w:rsidRPr="00577458">
        <w:rPr>
          <w:sz w:val="28"/>
          <w:szCs w:val="28"/>
        </w:rPr>
        <w:t>, Korea</w:t>
      </w:r>
    </w:p>
    <w:p w:rsidR="00577458" w:rsidRDefault="00577458" w:rsidP="00577458">
      <w:pPr>
        <w:jc w:val="both"/>
        <w:rPr>
          <w:rFonts w:cs="TheMix 7-Bold"/>
          <w:b/>
          <w:bCs/>
          <w:color w:val="000000"/>
          <w:sz w:val="28"/>
          <w:szCs w:val="28"/>
        </w:rPr>
      </w:pPr>
      <w:r w:rsidRPr="00577458">
        <w:rPr>
          <w:sz w:val="28"/>
          <w:szCs w:val="28"/>
        </w:rPr>
        <w:t xml:space="preserve"> </w:t>
      </w:r>
      <w:r w:rsidRPr="00577458">
        <w:rPr>
          <w:rFonts w:cs="TheMix 7-Bold"/>
          <w:b/>
          <w:bCs/>
          <w:color w:val="000000"/>
          <w:sz w:val="28"/>
          <w:szCs w:val="28"/>
        </w:rPr>
        <w:t>Abstract:</w:t>
      </w:r>
    </w:p>
    <w:p w:rsidR="00577458" w:rsidRDefault="00577458" w:rsidP="00577458">
      <w:pPr>
        <w:jc w:val="both"/>
        <w:rPr>
          <w:sz w:val="28"/>
          <w:szCs w:val="28"/>
        </w:rPr>
      </w:pPr>
      <w:r w:rsidRPr="00577458">
        <w:rPr>
          <w:sz w:val="28"/>
          <w:szCs w:val="28"/>
        </w:rPr>
        <w:t xml:space="preserve">Transportation between the cytoplasm and the nucleoplasm is critical for many physiological and pathophysiological processes including gene expression, signal transduction, and </w:t>
      </w:r>
      <w:proofErr w:type="spellStart"/>
      <w:r w:rsidRPr="00577458">
        <w:rPr>
          <w:sz w:val="28"/>
          <w:szCs w:val="28"/>
        </w:rPr>
        <w:t>oncogenesis</w:t>
      </w:r>
      <w:proofErr w:type="spellEnd"/>
      <w:r w:rsidRPr="00577458">
        <w:rPr>
          <w:sz w:val="28"/>
          <w:szCs w:val="28"/>
        </w:rPr>
        <w:t>. So, the molecular mechanism for the transportation needs to be studied not only to understand cell physiological processes but also to develop new diagnostic and therapeutic targets. Recent progress in the research of the nuclear transportation (import and export) via nuclear pore complex and four important factors affecting nuclear transport (</w:t>
      </w:r>
      <w:proofErr w:type="spellStart"/>
      <w:r w:rsidRPr="00577458">
        <w:rPr>
          <w:sz w:val="28"/>
          <w:szCs w:val="28"/>
        </w:rPr>
        <w:t>nucleoporins</w:t>
      </w:r>
      <w:proofErr w:type="spellEnd"/>
      <w:r w:rsidRPr="00577458">
        <w:rPr>
          <w:sz w:val="28"/>
          <w:szCs w:val="28"/>
        </w:rPr>
        <w:t xml:space="preserve">, Ran, </w:t>
      </w:r>
      <w:proofErr w:type="spellStart"/>
      <w:r w:rsidRPr="00577458">
        <w:rPr>
          <w:sz w:val="28"/>
          <w:szCs w:val="28"/>
        </w:rPr>
        <w:t>karyopherins</w:t>
      </w:r>
      <w:proofErr w:type="spellEnd"/>
      <w:r w:rsidRPr="00577458">
        <w:rPr>
          <w:sz w:val="28"/>
          <w:szCs w:val="28"/>
        </w:rPr>
        <w:t xml:space="preserve">, and nuclear localization signals/nuclear export signals) will be discussed. Moreover, the clinical significance of nuclear transport and its application will be reviewed. This review will provide some critical insight for the molecular design of therapeutics which </w:t>
      </w:r>
      <w:proofErr w:type="gramStart"/>
      <w:r w:rsidRPr="00577458">
        <w:rPr>
          <w:sz w:val="28"/>
          <w:szCs w:val="28"/>
        </w:rPr>
        <w:t>need</w:t>
      </w:r>
      <w:proofErr w:type="gramEnd"/>
      <w:r w:rsidRPr="00577458">
        <w:rPr>
          <w:sz w:val="28"/>
          <w:szCs w:val="28"/>
        </w:rPr>
        <w:t xml:space="preserve"> to be targeted inside the nucleus.</w:t>
      </w:r>
    </w:p>
    <w:p w:rsidR="00577458" w:rsidRDefault="00577458" w:rsidP="00577458">
      <w:pPr>
        <w:pStyle w:val="Default"/>
      </w:pPr>
    </w:p>
    <w:p w:rsidR="00577458" w:rsidRPr="00577458" w:rsidRDefault="00577458" w:rsidP="00577458">
      <w:pPr>
        <w:jc w:val="both"/>
        <w:rPr>
          <w:sz w:val="28"/>
          <w:szCs w:val="28"/>
        </w:rPr>
      </w:pPr>
      <w:r w:rsidRPr="00577458">
        <w:rPr>
          <w:rFonts w:cs="TheMix 7-Bold"/>
          <w:b/>
          <w:bCs/>
          <w:color w:val="000000"/>
          <w:sz w:val="28"/>
          <w:szCs w:val="28"/>
        </w:rPr>
        <w:t>Key words:</w:t>
      </w:r>
      <w:r>
        <w:rPr>
          <w:rFonts w:cs="TheMix 7-Bold"/>
          <w:b/>
          <w:bCs/>
          <w:color w:val="000000"/>
          <w:sz w:val="28"/>
          <w:szCs w:val="28"/>
        </w:rPr>
        <w:t xml:space="preserve"> </w:t>
      </w:r>
      <w:r w:rsidRPr="00577458">
        <w:rPr>
          <w:sz w:val="28"/>
          <w:szCs w:val="28"/>
        </w:rPr>
        <w:t xml:space="preserve">Nuclear transport, </w:t>
      </w:r>
      <w:proofErr w:type="spellStart"/>
      <w:r w:rsidRPr="00577458">
        <w:rPr>
          <w:sz w:val="28"/>
          <w:szCs w:val="28"/>
        </w:rPr>
        <w:t>Nucleoporins</w:t>
      </w:r>
      <w:proofErr w:type="spellEnd"/>
      <w:r w:rsidRPr="00577458">
        <w:rPr>
          <w:sz w:val="28"/>
          <w:szCs w:val="28"/>
        </w:rPr>
        <w:t xml:space="preserve">, Ran, </w:t>
      </w:r>
      <w:proofErr w:type="spellStart"/>
      <w:r w:rsidRPr="00577458">
        <w:rPr>
          <w:sz w:val="28"/>
          <w:szCs w:val="28"/>
        </w:rPr>
        <w:t>Karyopherins</w:t>
      </w:r>
      <w:proofErr w:type="spellEnd"/>
      <w:r w:rsidRPr="00577458">
        <w:rPr>
          <w:sz w:val="28"/>
          <w:szCs w:val="28"/>
        </w:rPr>
        <w:t>, Nuclear localization signal</w:t>
      </w:r>
    </w:p>
    <w:p w:rsidR="00577458" w:rsidRDefault="00577458" w:rsidP="00577458">
      <w:pPr>
        <w:jc w:val="both"/>
        <w:rPr>
          <w:rFonts w:cs="TheMix 7-Bold"/>
          <w:b/>
          <w:bCs/>
          <w:color w:val="000000"/>
          <w:sz w:val="28"/>
          <w:szCs w:val="28"/>
        </w:rPr>
      </w:pPr>
      <w:r w:rsidRPr="00577458">
        <w:rPr>
          <w:rFonts w:cs="TheMix 7-Bold"/>
          <w:b/>
          <w:bCs/>
          <w:color w:val="000000"/>
          <w:sz w:val="28"/>
          <w:szCs w:val="28"/>
        </w:rPr>
        <w:t>Introduction</w:t>
      </w:r>
    </w:p>
    <w:p w:rsidR="00577458" w:rsidRPr="00614D9D" w:rsidRDefault="00577458" w:rsidP="00577458">
      <w:pPr>
        <w:jc w:val="both"/>
        <w:rPr>
          <w:rFonts w:cs="TheMix 7-Bold"/>
          <w:bCs/>
          <w:color w:val="000000"/>
          <w:sz w:val="28"/>
          <w:szCs w:val="28"/>
        </w:rPr>
      </w:pPr>
      <w:r w:rsidRPr="00614D9D">
        <w:rPr>
          <w:rFonts w:cs="TheMix 7-Bold"/>
          <w:bCs/>
          <w:color w:val="000000"/>
          <w:sz w:val="28"/>
          <w:szCs w:val="28"/>
        </w:rPr>
        <w:t xml:space="preserve">The nuclear envelope is a physical barrier which regulates the traffic between nucleoplasm and cytoplasm. It is a phospholipid bilayer membrane which consists of two layers; inner and outer membrane. Inner and outer membranes are separated by the </w:t>
      </w:r>
      <w:proofErr w:type="spellStart"/>
      <w:r w:rsidRPr="00614D9D">
        <w:rPr>
          <w:rFonts w:cs="TheMix 7-Bold"/>
          <w:bCs/>
          <w:color w:val="000000"/>
          <w:sz w:val="28"/>
          <w:szCs w:val="28"/>
        </w:rPr>
        <w:t>perinuclear</w:t>
      </w:r>
      <w:proofErr w:type="spellEnd"/>
      <w:r w:rsidRPr="00614D9D">
        <w:rPr>
          <w:rFonts w:cs="TheMix 7-Bold"/>
          <w:bCs/>
          <w:color w:val="000000"/>
          <w:sz w:val="28"/>
          <w:szCs w:val="28"/>
        </w:rPr>
        <w:t xml:space="preserve"> space. The cytoplasm is connected to the nucleoplasm via nuclear pores. Although small </w:t>
      </w:r>
      <w:proofErr w:type="gramStart"/>
      <w:r w:rsidRPr="00614D9D">
        <w:rPr>
          <w:rFonts w:cs="TheMix 7-Bold"/>
          <w:bCs/>
          <w:color w:val="000000"/>
          <w:sz w:val="28"/>
          <w:szCs w:val="28"/>
        </w:rPr>
        <w:t xml:space="preserve">size of molecules (less than 30 </w:t>
      </w:r>
      <w:proofErr w:type="spellStart"/>
      <w:r w:rsidRPr="00614D9D">
        <w:rPr>
          <w:rFonts w:cs="TheMix 7-Bold"/>
          <w:bCs/>
          <w:color w:val="000000"/>
          <w:sz w:val="28"/>
          <w:szCs w:val="28"/>
        </w:rPr>
        <w:t>kDa</w:t>
      </w:r>
      <w:proofErr w:type="spellEnd"/>
      <w:r w:rsidRPr="00614D9D">
        <w:rPr>
          <w:rFonts w:cs="TheMix 7-Bold"/>
          <w:bCs/>
          <w:color w:val="000000"/>
          <w:sz w:val="28"/>
          <w:szCs w:val="28"/>
        </w:rPr>
        <w:t>) freely move</w:t>
      </w:r>
      <w:proofErr w:type="gramEnd"/>
      <w:r w:rsidRPr="00614D9D">
        <w:rPr>
          <w:rFonts w:cs="TheMix 7-Bold"/>
          <w:bCs/>
          <w:color w:val="000000"/>
          <w:sz w:val="28"/>
          <w:szCs w:val="28"/>
        </w:rPr>
        <w:t xml:space="preserve"> through the nuclear pore, bigger molecules need the help of special carrier proteins. In the nuclear pore, the nuclear pore complex (NPC) limits the transportation of macromolecules including protein or RNAs.</w:t>
      </w:r>
    </w:p>
    <w:p w:rsidR="00614D9D" w:rsidRPr="00614D9D" w:rsidRDefault="00577458" w:rsidP="00614D9D">
      <w:pPr>
        <w:jc w:val="both"/>
        <w:rPr>
          <w:rFonts w:cs="TheMix 7-Bold"/>
          <w:bCs/>
          <w:color w:val="000000"/>
          <w:sz w:val="28"/>
          <w:szCs w:val="28"/>
        </w:rPr>
      </w:pPr>
      <w:r w:rsidRPr="00614D9D">
        <w:rPr>
          <w:rFonts w:cs="TheMix 7-Bold"/>
          <w:bCs/>
          <w:color w:val="000000"/>
          <w:sz w:val="28"/>
          <w:szCs w:val="28"/>
        </w:rPr>
        <w:lastRenderedPageBreak/>
        <w:t>Recently, new roles of the nuclear pore in gene expression, chromatin organization and DNA repair have been reported</w:t>
      </w:r>
      <w:r w:rsidR="00614D9D">
        <w:rPr>
          <w:rFonts w:cs="TheMix 7-Bold"/>
          <w:bCs/>
          <w:color w:val="000000"/>
          <w:sz w:val="28"/>
          <w:szCs w:val="28"/>
        </w:rPr>
        <w:t xml:space="preserve"> </w:t>
      </w:r>
      <w:proofErr w:type="spellStart"/>
      <w:r w:rsidR="00614D9D" w:rsidRPr="00614D9D">
        <w:rPr>
          <w:rFonts w:cs="TheMix 7-Bold"/>
          <w:bCs/>
          <w:color w:val="000000"/>
          <w:sz w:val="28"/>
          <w:szCs w:val="28"/>
        </w:rPr>
        <w:t>Biologyin</w:t>
      </w:r>
      <w:proofErr w:type="spellEnd"/>
      <w:r w:rsidR="00614D9D" w:rsidRPr="00614D9D">
        <w:rPr>
          <w:rFonts w:cs="TheMix 7-Bold"/>
          <w:bCs/>
          <w:color w:val="000000"/>
          <w:sz w:val="28"/>
          <w:szCs w:val="28"/>
        </w:rPr>
        <w:t xml:space="preserve"> addition to its roles as a physical barrier. Moreover, its abnormal changes like mutation, copy number alteration and </w:t>
      </w:r>
      <w:proofErr w:type="spellStart"/>
      <w:r w:rsidR="00614D9D" w:rsidRPr="00614D9D">
        <w:rPr>
          <w:rFonts w:cs="TheMix 7-Bold"/>
          <w:bCs/>
          <w:color w:val="000000"/>
          <w:sz w:val="28"/>
          <w:szCs w:val="28"/>
        </w:rPr>
        <w:t>mislocalization</w:t>
      </w:r>
      <w:proofErr w:type="spellEnd"/>
      <w:r w:rsidR="00614D9D" w:rsidRPr="00614D9D">
        <w:rPr>
          <w:rFonts w:cs="TheMix 7-Bold"/>
          <w:bCs/>
          <w:color w:val="000000"/>
          <w:sz w:val="28"/>
          <w:szCs w:val="28"/>
        </w:rPr>
        <w:t xml:space="preserve"> of molecules, have been associated with various pathologic conditions such as cancers, genetic disorders, and </w:t>
      </w:r>
      <w:proofErr w:type="spellStart"/>
      <w:r w:rsidR="00614D9D" w:rsidRPr="00614D9D">
        <w:rPr>
          <w:rFonts w:cs="TheMix 7-Bold"/>
          <w:bCs/>
          <w:color w:val="000000"/>
          <w:sz w:val="28"/>
          <w:szCs w:val="28"/>
        </w:rPr>
        <w:t>neurodegeneration</w:t>
      </w:r>
      <w:proofErr w:type="spellEnd"/>
      <w:r w:rsidR="00614D9D" w:rsidRPr="00614D9D">
        <w:rPr>
          <w:rFonts w:cs="TheMix 7-Bold"/>
          <w:bCs/>
          <w:color w:val="000000"/>
          <w:sz w:val="28"/>
          <w:szCs w:val="28"/>
        </w:rPr>
        <w:t>. So, investigating its mechanism and disease-associated changes should be helpful for developing novel therapeutic strategies. These abnormal changes could be potential drug targets. Moreover, the necessity to deliver therapeutic DNA or proteins into the nucleus has arisen to treat diseases such as cancer and genetic diseases. Recent progresses in the research of the molecular mechanism for the nuclear transport via NPC, factors affecting the nuclear transport and the application for therapeutics will be summarized in this review.</w:t>
      </w:r>
    </w:p>
    <w:p w:rsidR="00614D9D" w:rsidRDefault="00614D9D" w:rsidP="00614D9D">
      <w:pPr>
        <w:jc w:val="both"/>
        <w:rPr>
          <w:rFonts w:cs="TheMix 7-Bold"/>
          <w:b/>
          <w:bCs/>
          <w:color w:val="000000"/>
          <w:sz w:val="28"/>
          <w:szCs w:val="28"/>
        </w:rPr>
      </w:pPr>
      <w:r w:rsidRPr="00614D9D">
        <w:rPr>
          <w:sz w:val="28"/>
          <w:szCs w:val="28"/>
        </w:rPr>
        <w:t xml:space="preserve"> </w:t>
      </w:r>
      <w:r w:rsidRPr="00614D9D">
        <w:rPr>
          <w:rFonts w:cs="TheMix 7-Bold"/>
          <w:b/>
          <w:bCs/>
          <w:color w:val="000000"/>
          <w:sz w:val="28"/>
          <w:szCs w:val="28"/>
        </w:rPr>
        <w:t>Nuclear Transport Cycle</w:t>
      </w:r>
    </w:p>
    <w:p w:rsidR="00A5696B" w:rsidRDefault="00614D9D" w:rsidP="00614D9D">
      <w:pPr>
        <w:jc w:val="both"/>
        <w:rPr>
          <w:rFonts w:cs="Minion Pro"/>
          <w:color w:val="000000"/>
          <w:sz w:val="28"/>
          <w:szCs w:val="28"/>
        </w:rPr>
      </w:pPr>
      <w:r w:rsidRPr="00614D9D">
        <w:rPr>
          <w:rFonts w:cs="Minion Pro"/>
          <w:color w:val="000000"/>
          <w:sz w:val="28"/>
          <w:szCs w:val="28"/>
        </w:rPr>
        <w:t xml:space="preserve">Transportation of macromolecules including protein or RNAs between nucleoplasm and cytoplasm occurs through NPC in the nuclear envelope. NPC is highly selective and bidirectional transporter for various cargo molecules. There are four important factors for the nuclear transport: </w:t>
      </w:r>
    </w:p>
    <w:p w:rsidR="00614D9D" w:rsidRDefault="00614D9D" w:rsidP="00614D9D">
      <w:pPr>
        <w:jc w:val="both"/>
        <w:rPr>
          <w:rFonts w:cs="Minion Pro"/>
          <w:color w:val="000000"/>
          <w:sz w:val="28"/>
          <w:szCs w:val="28"/>
        </w:rPr>
      </w:pPr>
      <w:r w:rsidRPr="00614D9D">
        <w:rPr>
          <w:rFonts w:cs="Minion Pro"/>
          <w:color w:val="000000"/>
          <w:sz w:val="28"/>
          <w:szCs w:val="28"/>
        </w:rPr>
        <w:t xml:space="preserve">(1) </w:t>
      </w:r>
      <w:proofErr w:type="spellStart"/>
      <w:r w:rsidRPr="00614D9D">
        <w:rPr>
          <w:rFonts w:cs="Minion Pro"/>
          <w:color w:val="000000"/>
          <w:sz w:val="28"/>
          <w:szCs w:val="28"/>
        </w:rPr>
        <w:t>nu</w:t>
      </w:r>
      <w:r w:rsidRPr="00614D9D">
        <w:rPr>
          <w:rFonts w:cs="Minion Pro"/>
          <w:color w:val="000000"/>
          <w:sz w:val="28"/>
          <w:szCs w:val="28"/>
        </w:rPr>
        <w:softHyphen/>
        <w:t>cleoporins</w:t>
      </w:r>
      <w:proofErr w:type="spellEnd"/>
      <w:r w:rsidRPr="00614D9D">
        <w:rPr>
          <w:rFonts w:cs="Minion Pro"/>
          <w:color w:val="000000"/>
          <w:sz w:val="28"/>
          <w:szCs w:val="28"/>
        </w:rPr>
        <w:t xml:space="preserve"> (NUPs) that are co</w:t>
      </w:r>
      <w:r w:rsidR="00A5696B">
        <w:rPr>
          <w:rFonts w:cs="Minion Pro"/>
          <w:color w:val="000000"/>
          <w:sz w:val="28"/>
          <w:szCs w:val="28"/>
        </w:rPr>
        <w:t>nstituent proteins of NPCs, (2)</w:t>
      </w:r>
      <w:proofErr w:type="spellStart"/>
      <w:r w:rsidRPr="00614D9D">
        <w:rPr>
          <w:rFonts w:cs="Minion Pro"/>
          <w:color w:val="000000"/>
          <w:sz w:val="28"/>
          <w:szCs w:val="28"/>
        </w:rPr>
        <w:t>RanGTPase</w:t>
      </w:r>
      <w:proofErr w:type="spellEnd"/>
      <w:r w:rsidRPr="00614D9D">
        <w:rPr>
          <w:rFonts w:cs="Minion Pro"/>
          <w:color w:val="000000"/>
          <w:sz w:val="28"/>
          <w:szCs w:val="28"/>
        </w:rPr>
        <w:t xml:space="preserve"> that allows for activ</w:t>
      </w:r>
      <w:r w:rsidR="00A5696B">
        <w:rPr>
          <w:rFonts w:cs="Minion Pro"/>
          <w:color w:val="000000"/>
          <w:sz w:val="28"/>
          <w:szCs w:val="28"/>
        </w:rPr>
        <w:t xml:space="preserve">e transport and directionality,(3) </w:t>
      </w:r>
      <w:proofErr w:type="spellStart"/>
      <w:r w:rsidRPr="00614D9D">
        <w:rPr>
          <w:rFonts w:cs="Minion Pro"/>
          <w:color w:val="000000"/>
          <w:sz w:val="28"/>
          <w:szCs w:val="28"/>
        </w:rPr>
        <w:t>karyopherins</w:t>
      </w:r>
      <w:proofErr w:type="spellEnd"/>
      <w:r w:rsidRPr="00614D9D">
        <w:rPr>
          <w:rFonts w:cs="Minion Pro"/>
          <w:color w:val="000000"/>
          <w:sz w:val="28"/>
          <w:szCs w:val="28"/>
        </w:rPr>
        <w:t xml:space="preserve"> (</w:t>
      </w:r>
      <w:proofErr w:type="spellStart"/>
      <w:r w:rsidRPr="00614D9D">
        <w:rPr>
          <w:rFonts w:cs="Minion Pro"/>
          <w:color w:val="000000"/>
          <w:sz w:val="28"/>
          <w:szCs w:val="28"/>
        </w:rPr>
        <w:t>importin</w:t>
      </w:r>
      <w:proofErr w:type="spellEnd"/>
      <w:r w:rsidR="00A5696B">
        <w:rPr>
          <w:rFonts w:cs="Minion Pro"/>
          <w:color w:val="000000"/>
          <w:sz w:val="28"/>
          <w:szCs w:val="28"/>
        </w:rPr>
        <w:t>/</w:t>
      </w:r>
      <w:proofErr w:type="spellStart"/>
      <w:r w:rsidR="00A5696B">
        <w:rPr>
          <w:rFonts w:cs="Minion Pro"/>
          <w:color w:val="000000"/>
          <w:sz w:val="28"/>
          <w:szCs w:val="28"/>
        </w:rPr>
        <w:t>exportin</w:t>
      </w:r>
      <w:proofErr w:type="spellEnd"/>
      <w:r w:rsidR="00A5696B">
        <w:rPr>
          <w:rFonts w:cs="Minion Pro"/>
          <w:color w:val="000000"/>
          <w:sz w:val="28"/>
          <w:szCs w:val="28"/>
        </w:rPr>
        <w:t>/</w:t>
      </w:r>
      <w:proofErr w:type="spellStart"/>
      <w:r w:rsidR="00A5696B">
        <w:rPr>
          <w:rFonts w:cs="Minion Pro"/>
          <w:color w:val="000000"/>
          <w:sz w:val="28"/>
          <w:szCs w:val="28"/>
        </w:rPr>
        <w:t>transportin</w:t>
      </w:r>
      <w:proofErr w:type="spellEnd"/>
      <w:r w:rsidR="00A5696B">
        <w:rPr>
          <w:rFonts w:cs="Minion Pro"/>
          <w:color w:val="000000"/>
          <w:sz w:val="28"/>
          <w:szCs w:val="28"/>
        </w:rPr>
        <w:t xml:space="preserve">) that can </w:t>
      </w:r>
      <w:r w:rsidRPr="00614D9D">
        <w:rPr>
          <w:rFonts w:cs="Minion Pro"/>
          <w:color w:val="000000"/>
          <w:sz w:val="28"/>
          <w:szCs w:val="28"/>
        </w:rPr>
        <w:t>recognize cargo molecules, (</w:t>
      </w:r>
      <w:r w:rsidR="00A5696B">
        <w:rPr>
          <w:rFonts w:cs="Minion Pro"/>
          <w:color w:val="000000"/>
          <w:sz w:val="28"/>
          <w:szCs w:val="28"/>
        </w:rPr>
        <w:t xml:space="preserve">4) nuclear localization signals </w:t>
      </w:r>
      <w:r w:rsidRPr="00614D9D">
        <w:rPr>
          <w:rFonts w:cs="Minion Pro"/>
          <w:color w:val="000000"/>
          <w:sz w:val="28"/>
          <w:szCs w:val="28"/>
        </w:rPr>
        <w:t>(NLSs) or nuclear export sig</w:t>
      </w:r>
      <w:r w:rsidR="00A5696B">
        <w:rPr>
          <w:rFonts w:cs="Minion Pro"/>
          <w:color w:val="000000"/>
          <w:sz w:val="28"/>
          <w:szCs w:val="28"/>
        </w:rPr>
        <w:t xml:space="preserve">nals (NESs) in cargo molecules. </w:t>
      </w:r>
      <w:r w:rsidRPr="00614D9D">
        <w:rPr>
          <w:rFonts w:cs="Minion Pro"/>
          <w:color w:val="000000"/>
          <w:sz w:val="28"/>
          <w:szCs w:val="28"/>
        </w:rPr>
        <w:t xml:space="preserve">NLSs or NESs are recognized by </w:t>
      </w:r>
      <w:proofErr w:type="spellStart"/>
      <w:r w:rsidRPr="00614D9D">
        <w:rPr>
          <w:rFonts w:cs="Minion Pro"/>
          <w:color w:val="000000"/>
          <w:sz w:val="28"/>
          <w:szCs w:val="28"/>
        </w:rPr>
        <w:t>karyopherins</w:t>
      </w:r>
      <w:proofErr w:type="spellEnd"/>
      <w:r w:rsidRPr="00614D9D">
        <w:rPr>
          <w:rFonts w:cs="Minion Pro"/>
          <w:color w:val="000000"/>
          <w:sz w:val="28"/>
          <w:szCs w:val="28"/>
        </w:rPr>
        <w:t>. A</w:t>
      </w:r>
      <w:r w:rsidR="00A5696B">
        <w:rPr>
          <w:rFonts w:cs="Minion Pro"/>
          <w:color w:val="000000"/>
          <w:sz w:val="28"/>
          <w:szCs w:val="28"/>
        </w:rPr>
        <w:t xml:space="preserve">fter briefly </w:t>
      </w:r>
      <w:r w:rsidRPr="00614D9D">
        <w:rPr>
          <w:rFonts w:cs="Minion Pro"/>
          <w:color w:val="000000"/>
          <w:sz w:val="28"/>
          <w:szCs w:val="28"/>
        </w:rPr>
        <w:t>reviewing the overall process o</w:t>
      </w:r>
      <w:r w:rsidR="00A5696B">
        <w:rPr>
          <w:rFonts w:cs="Minion Pro"/>
          <w:color w:val="000000"/>
          <w:sz w:val="28"/>
          <w:szCs w:val="28"/>
        </w:rPr>
        <w:t xml:space="preserve">f nuclear transport cycle, four </w:t>
      </w:r>
      <w:r w:rsidRPr="00614D9D">
        <w:rPr>
          <w:rFonts w:cs="Minion Pro"/>
          <w:color w:val="000000"/>
          <w:sz w:val="28"/>
          <w:szCs w:val="28"/>
        </w:rPr>
        <w:t>factors will be discussed.</w:t>
      </w:r>
    </w:p>
    <w:p w:rsidR="00A5696B" w:rsidRPr="00A5696B" w:rsidRDefault="00A5696B" w:rsidP="00A5696B">
      <w:pPr>
        <w:jc w:val="both"/>
        <w:rPr>
          <w:rFonts w:cs="Minion Pro"/>
          <w:b/>
          <w:color w:val="000000"/>
          <w:sz w:val="28"/>
          <w:szCs w:val="28"/>
        </w:rPr>
      </w:pPr>
      <w:r w:rsidRPr="00A5696B">
        <w:rPr>
          <w:rFonts w:cs="Minion Pro"/>
          <w:b/>
          <w:color w:val="000000"/>
          <w:sz w:val="28"/>
          <w:szCs w:val="28"/>
        </w:rPr>
        <w:t>Import cycle</w:t>
      </w:r>
    </w:p>
    <w:p w:rsidR="00A5696B" w:rsidRDefault="00A5696B" w:rsidP="00A5696B">
      <w:pPr>
        <w:jc w:val="both"/>
        <w:rPr>
          <w:rFonts w:cs="Minion Pro"/>
          <w:color w:val="000000"/>
          <w:sz w:val="28"/>
          <w:szCs w:val="28"/>
        </w:rPr>
      </w:pPr>
      <w:r w:rsidRPr="00A5696B">
        <w:rPr>
          <w:rFonts w:cs="Minion Pro"/>
          <w:color w:val="000000"/>
          <w:sz w:val="28"/>
          <w:szCs w:val="28"/>
        </w:rPr>
        <w:t>First step of the nuclear tran</w:t>
      </w:r>
      <w:r>
        <w:rPr>
          <w:rFonts w:cs="Minion Pro"/>
          <w:color w:val="000000"/>
          <w:sz w:val="28"/>
          <w:szCs w:val="28"/>
        </w:rPr>
        <w:t xml:space="preserve">sport cycle is the formation of </w:t>
      </w:r>
      <w:proofErr w:type="spellStart"/>
      <w:r w:rsidRPr="00A5696B">
        <w:rPr>
          <w:rFonts w:cs="Minion Pro"/>
          <w:color w:val="000000"/>
          <w:sz w:val="28"/>
          <w:szCs w:val="28"/>
        </w:rPr>
        <w:t>importin</w:t>
      </w:r>
      <w:proofErr w:type="spellEnd"/>
      <w:r w:rsidRPr="00A5696B">
        <w:rPr>
          <w:rFonts w:cs="Minion Pro"/>
          <w:color w:val="000000"/>
          <w:sz w:val="28"/>
          <w:szCs w:val="28"/>
        </w:rPr>
        <w:t xml:space="preserve">-cargo complex. </w:t>
      </w:r>
      <w:proofErr w:type="spellStart"/>
      <w:r w:rsidRPr="00A5696B">
        <w:rPr>
          <w:rFonts w:cs="Minion Pro"/>
          <w:color w:val="000000"/>
          <w:sz w:val="28"/>
          <w:szCs w:val="28"/>
        </w:rPr>
        <w:t>Imp</w:t>
      </w:r>
      <w:r>
        <w:rPr>
          <w:rFonts w:cs="Minion Pro"/>
          <w:color w:val="000000"/>
          <w:sz w:val="28"/>
          <w:szCs w:val="28"/>
        </w:rPr>
        <w:t>ortins</w:t>
      </w:r>
      <w:proofErr w:type="spellEnd"/>
      <w:r>
        <w:rPr>
          <w:rFonts w:cs="Minion Pro"/>
          <w:color w:val="000000"/>
          <w:sz w:val="28"/>
          <w:szCs w:val="28"/>
        </w:rPr>
        <w:t xml:space="preserve"> can bind cargo molecules </w:t>
      </w:r>
      <w:r w:rsidRPr="00A5696B">
        <w:rPr>
          <w:rFonts w:cs="Minion Pro"/>
          <w:color w:val="000000"/>
          <w:sz w:val="28"/>
          <w:szCs w:val="28"/>
        </w:rPr>
        <w:t>after recognition of their NL</w:t>
      </w:r>
      <w:r>
        <w:rPr>
          <w:rFonts w:cs="Minion Pro"/>
          <w:color w:val="000000"/>
          <w:sz w:val="28"/>
          <w:szCs w:val="28"/>
        </w:rPr>
        <w:t xml:space="preserve">Ss. Depending on types of NLSs, </w:t>
      </w:r>
      <w:r w:rsidRPr="00A5696B">
        <w:rPr>
          <w:rFonts w:cs="Minion Pro"/>
          <w:color w:val="000000"/>
          <w:sz w:val="28"/>
          <w:szCs w:val="28"/>
        </w:rPr>
        <w:t xml:space="preserve">different </w:t>
      </w:r>
      <w:proofErr w:type="spellStart"/>
      <w:r w:rsidRPr="00A5696B">
        <w:rPr>
          <w:rFonts w:cs="Minion Pro"/>
          <w:color w:val="000000"/>
          <w:sz w:val="28"/>
          <w:szCs w:val="28"/>
        </w:rPr>
        <w:t>importins</w:t>
      </w:r>
      <w:proofErr w:type="spellEnd"/>
      <w:r w:rsidRPr="00A5696B">
        <w:rPr>
          <w:rFonts w:cs="Minion Pro"/>
          <w:color w:val="000000"/>
          <w:sz w:val="28"/>
          <w:szCs w:val="28"/>
        </w:rPr>
        <w:t xml:space="preserve"> are involv</w:t>
      </w:r>
      <w:r>
        <w:rPr>
          <w:rFonts w:cs="Minion Pro"/>
          <w:color w:val="000000"/>
          <w:sz w:val="28"/>
          <w:szCs w:val="28"/>
        </w:rPr>
        <w:t xml:space="preserve">ed. For example, classical NLSs </w:t>
      </w:r>
      <w:r w:rsidRPr="00A5696B">
        <w:rPr>
          <w:rFonts w:cs="Minion Pro"/>
          <w:color w:val="000000"/>
          <w:sz w:val="28"/>
          <w:szCs w:val="28"/>
        </w:rPr>
        <w:t xml:space="preserve">can be recognized by </w:t>
      </w:r>
      <w:proofErr w:type="spellStart"/>
      <w:r w:rsidRPr="00A5696B">
        <w:rPr>
          <w:rFonts w:cs="Minion Pro"/>
          <w:color w:val="000000"/>
          <w:sz w:val="28"/>
          <w:szCs w:val="28"/>
        </w:rPr>
        <w:t>im</w:t>
      </w:r>
      <w:r>
        <w:rPr>
          <w:rFonts w:cs="Minion Pro"/>
          <w:color w:val="000000"/>
          <w:sz w:val="28"/>
          <w:szCs w:val="28"/>
        </w:rPr>
        <w:t>portin</w:t>
      </w:r>
      <w:proofErr w:type="spellEnd"/>
      <w:r>
        <w:rPr>
          <w:rFonts w:cs="Minion Pro"/>
          <w:color w:val="000000"/>
          <w:sz w:val="28"/>
          <w:szCs w:val="28"/>
        </w:rPr>
        <w:t xml:space="preserve">-α in the cytoplasm where </w:t>
      </w:r>
      <w:proofErr w:type="spellStart"/>
      <w:r w:rsidRPr="00A5696B">
        <w:rPr>
          <w:rFonts w:cs="Minion Pro"/>
          <w:color w:val="000000"/>
          <w:sz w:val="28"/>
          <w:szCs w:val="28"/>
        </w:rPr>
        <w:t>RanGTP</w:t>
      </w:r>
      <w:proofErr w:type="spellEnd"/>
      <w:r w:rsidRPr="00A5696B">
        <w:rPr>
          <w:rFonts w:cs="Minion Pro"/>
          <w:color w:val="000000"/>
          <w:sz w:val="28"/>
          <w:szCs w:val="28"/>
        </w:rPr>
        <w:t xml:space="preserve"> is very rare. </w:t>
      </w:r>
      <w:proofErr w:type="gramStart"/>
      <w:r w:rsidRPr="00A5696B">
        <w:rPr>
          <w:rFonts w:cs="Minion Pro"/>
          <w:color w:val="000000"/>
          <w:sz w:val="28"/>
          <w:szCs w:val="28"/>
        </w:rPr>
        <w:t>T</w:t>
      </w:r>
      <w:r>
        <w:rPr>
          <w:rFonts w:cs="Minion Pro"/>
          <w:color w:val="000000"/>
          <w:sz w:val="28"/>
          <w:szCs w:val="28"/>
        </w:rPr>
        <w:t>hen, the N-terminus (</w:t>
      </w:r>
      <w:proofErr w:type="spellStart"/>
      <w:r>
        <w:rPr>
          <w:rFonts w:cs="Minion Pro"/>
          <w:color w:val="000000"/>
          <w:sz w:val="28"/>
          <w:szCs w:val="28"/>
        </w:rPr>
        <w:t>importin</w:t>
      </w:r>
      <w:proofErr w:type="spellEnd"/>
      <w:r>
        <w:rPr>
          <w:rFonts w:cs="Minion Pro"/>
          <w:color w:val="000000"/>
          <w:sz w:val="28"/>
          <w:szCs w:val="28"/>
        </w:rPr>
        <w:t xml:space="preserve">-β </w:t>
      </w:r>
      <w:r w:rsidRPr="00A5696B">
        <w:rPr>
          <w:rFonts w:cs="Minion Pro"/>
          <w:color w:val="000000"/>
          <w:sz w:val="28"/>
          <w:szCs w:val="28"/>
        </w:rPr>
        <w:t xml:space="preserve">binding domain) of </w:t>
      </w:r>
      <w:proofErr w:type="spellStart"/>
      <w:r>
        <w:rPr>
          <w:rFonts w:cs="Minion Pro"/>
          <w:color w:val="000000"/>
          <w:sz w:val="28"/>
          <w:szCs w:val="28"/>
        </w:rPr>
        <w:t>importin</w:t>
      </w:r>
      <w:proofErr w:type="spellEnd"/>
      <w:r>
        <w:rPr>
          <w:rFonts w:cs="Minion Pro"/>
          <w:color w:val="000000"/>
          <w:sz w:val="28"/>
          <w:szCs w:val="28"/>
        </w:rPr>
        <w:t xml:space="preserve">-α binds to </w:t>
      </w:r>
      <w:proofErr w:type="spellStart"/>
      <w:r>
        <w:rPr>
          <w:rFonts w:cs="Minion Pro"/>
          <w:color w:val="000000"/>
          <w:sz w:val="28"/>
          <w:szCs w:val="28"/>
        </w:rPr>
        <w:t>importin</w:t>
      </w:r>
      <w:proofErr w:type="spellEnd"/>
      <w:r>
        <w:rPr>
          <w:rFonts w:cs="Minion Pro"/>
          <w:color w:val="000000"/>
          <w:sz w:val="28"/>
          <w:szCs w:val="28"/>
        </w:rPr>
        <w:t>-β.</w:t>
      </w:r>
      <w:proofErr w:type="gramEnd"/>
      <w:r>
        <w:rPr>
          <w:rFonts w:cs="Minion Pro"/>
          <w:color w:val="000000"/>
          <w:sz w:val="28"/>
          <w:szCs w:val="28"/>
        </w:rPr>
        <w:t xml:space="preserve"> </w:t>
      </w:r>
      <w:r w:rsidRPr="00A5696B">
        <w:rPr>
          <w:rFonts w:cs="Minion Pro"/>
          <w:color w:val="000000"/>
          <w:sz w:val="28"/>
          <w:szCs w:val="28"/>
        </w:rPr>
        <w:t xml:space="preserve">However, </w:t>
      </w:r>
      <w:proofErr w:type="spellStart"/>
      <w:r w:rsidRPr="00A5696B">
        <w:rPr>
          <w:rFonts w:cs="Minion Pro"/>
          <w:color w:val="000000"/>
          <w:sz w:val="28"/>
          <w:szCs w:val="28"/>
        </w:rPr>
        <w:t>importin</w:t>
      </w:r>
      <w:proofErr w:type="spellEnd"/>
      <w:r w:rsidRPr="00A5696B">
        <w:rPr>
          <w:rFonts w:cs="Minion Pro"/>
          <w:color w:val="000000"/>
          <w:sz w:val="28"/>
          <w:szCs w:val="28"/>
        </w:rPr>
        <w:t xml:space="preserve">-β can directly recognize </w:t>
      </w:r>
      <w:proofErr w:type="spellStart"/>
      <w:r w:rsidRPr="00A5696B">
        <w:rPr>
          <w:rFonts w:cs="Minion Pro"/>
          <w:color w:val="000000"/>
          <w:sz w:val="28"/>
          <w:szCs w:val="28"/>
        </w:rPr>
        <w:lastRenderedPageBreak/>
        <w:t>prolinetyrosine</w:t>
      </w:r>
      <w:proofErr w:type="spellEnd"/>
      <w:r>
        <w:rPr>
          <w:rFonts w:cs="Minion Pro"/>
          <w:color w:val="000000"/>
          <w:sz w:val="28"/>
          <w:szCs w:val="28"/>
        </w:rPr>
        <w:t xml:space="preserve"> </w:t>
      </w:r>
      <w:r w:rsidRPr="00A5696B">
        <w:rPr>
          <w:rFonts w:cs="Minion Pro"/>
          <w:color w:val="000000"/>
          <w:sz w:val="28"/>
          <w:szCs w:val="28"/>
        </w:rPr>
        <w:t xml:space="preserve">(PY) NLS without </w:t>
      </w:r>
      <w:proofErr w:type="spellStart"/>
      <w:proofErr w:type="gramStart"/>
      <w:r w:rsidRPr="00A5696B">
        <w:rPr>
          <w:rFonts w:cs="Minion Pro"/>
          <w:color w:val="000000"/>
          <w:sz w:val="28"/>
          <w:szCs w:val="28"/>
        </w:rPr>
        <w:t>importin</w:t>
      </w:r>
      <w:proofErr w:type="spellEnd"/>
      <w:r w:rsidRPr="00A5696B">
        <w:rPr>
          <w:rFonts w:cs="Minion Pro"/>
          <w:color w:val="000000"/>
          <w:sz w:val="28"/>
          <w:szCs w:val="28"/>
        </w:rPr>
        <w:t>-α,</w:t>
      </w:r>
      <w:proofErr w:type="gramEnd"/>
      <w:r w:rsidRPr="00A5696B">
        <w:rPr>
          <w:rFonts w:cs="Minion Pro"/>
          <w:color w:val="000000"/>
          <w:sz w:val="28"/>
          <w:szCs w:val="28"/>
        </w:rPr>
        <w:t xml:space="preserve"> and this pathway is</w:t>
      </w:r>
      <w:r>
        <w:rPr>
          <w:rFonts w:cs="Minion Pro"/>
          <w:color w:val="000000"/>
          <w:sz w:val="28"/>
          <w:szCs w:val="28"/>
        </w:rPr>
        <w:t xml:space="preserve"> fast and efficient. </w:t>
      </w:r>
    </w:p>
    <w:p w:rsidR="00A5696B" w:rsidRDefault="00A5696B" w:rsidP="00A5696B">
      <w:pPr>
        <w:jc w:val="both"/>
        <w:rPr>
          <w:rFonts w:cs="Minion Pro"/>
          <w:color w:val="000000"/>
          <w:sz w:val="28"/>
          <w:szCs w:val="28"/>
        </w:rPr>
      </w:pPr>
      <w:r w:rsidRPr="00A5696B">
        <w:rPr>
          <w:rFonts w:cs="Minion Pro"/>
          <w:color w:val="000000"/>
          <w:sz w:val="28"/>
          <w:szCs w:val="28"/>
        </w:rPr>
        <w:t xml:space="preserve">After the formation of </w:t>
      </w:r>
      <w:proofErr w:type="spellStart"/>
      <w:r w:rsidRPr="00A5696B">
        <w:rPr>
          <w:rFonts w:cs="Minion Pro"/>
          <w:color w:val="000000"/>
          <w:sz w:val="28"/>
          <w:szCs w:val="28"/>
        </w:rPr>
        <w:t>impor</w:t>
      </w:r>
      <w:r>
        <w:rPr>
          <w:rFonts w:cs="Minion Pro"/>
          <w:color w:val="000000"/>
          <w:sz w:val="28"/>
          <w:szCs w:val="28"/>
        </w:rPr>
        <w:t>tin</w:t>
      </w:r>
      <w:proofErr w:type="spellEnd"/>
      <w:r>
        <w:rPr>
          <w:rFonts w:cs="Minion Pro"/>
          <w:color w:val="000000"/>
          <w:sz w:val="28"/>
          <w:szCs w:val="28"/>
        </w:rPr>
        <w:t xml:space="preserve">(s)-cargo complex, </w:t>
      </w:r>
      <w:proofErr w:type="spellStart"/>
      <w:r>
        <w:rPr>
          <w:rFonts w:cs="Minion Pro"/>
          <w:color w:val="000000"/>
          <w:sz w:val="28"/>
          <w:szCs w:val="28"/>
        </w:rPr>
        <w:t>importin</w:t>
      </w:r>
      <w:proofErr w:type="spellEnd"/>
      <w:r>
        <w:rPr>
          <w:rFonts w:cs="Minion Pro"/>
          <w:color w:val="000000"/>
          <w:sz w:val="28"/>
          <w:szCs w:val="28"/>
        </w:rPr>
        <w:t>-</w:t>
      </w:r>
      <w:r w:rsidRPr="00A5696B">
        <w:rPr>
          <w:rFonts w:cs="Minion Pro"/>
          <w:color w:val="000000"/>
          <w:sz w:val="28"/>
          <w:szCs w:val="28"/>
        </w:rPr>
        <w:t>β is specifically recru</w:t>
      </w:r>
      <w:r>
        <w:rPr>
          <w:rFonts w:cs="Minion Pro"/>
          <w:color w:val="000000"/>
          <w:sz w:val="28"/>
          <w:szCs w:val="28"/>
        </w:rPr>
        <w:t xml:space="preserve">ited to NPC in the nuclear pore </w:t>
      </w:r>
      <w:r w:rsidRPr="00A5696B">
        <w:rPr>
          <w:rFonts w:cs="Minion Pro"/>
          <w:color w:val="000000"/>
          <w:sz w:val="28"/>
          <w:szCs w:val="28"/>
        </w:rPr>
        <w:t>and then the complex can</w:t>
      </w:r>
      <w:r>
        <w:rPr>
          <w:rFonts w:cs="Minion Pro"/>
          <w:color w:val="000000"/>
          <w:sz w:val="28"/>
          <w:szCs w:val="28"/>
        </w:rPr>
        <w:t xml:space="preserve"> pass through the nuclear pore. </w:t>
      </w:r>
      <w:r w:rsidRPr="00A5696B">
        <w:rPr>
          <w:rFonts w:cs="Minion Pro"/>
          <w:color w:val="000000"/>
          <w:sz w:val="28"/>
          <w:szCs w:val="28"/>
        </w:rPr>
        <w:t>In the nucleoplasm, bindi</w:t>
      </w:r>
      <w:r>
        <w:rPr>
          <w:rFonts w:cs="Minion Pro"/>
          <w:color w:val="000000"/>
          <w:sz w:val="28"/>
          <w:szCs w:val="28"/>
        </w:rPr>
        <w:t xml:space="preserve">ng of </w:t>
      </w:r>
      <w:proofErr w:type="spellStart"/>
      <w:r>
        <w:rPr>
          <w:rFonts w:cs="Minion Pro"/>
          <w:color w:val="000000"/>
          <w:sz w:val="28"/>
          <w:szCs w:val="28"/>
        </w:rPr>
        <w:t>RanGTP</w:t>
      </w:r>
      <w:proofErr w:type="spellEnd"/>
      <w:r>
        <w:rPr>
          <w:rFonts w:cs="Minion Pro"/>
          <w:color w:val="000000"/>
          <w:sz w:val="28"/>
          <w:szCs w:val="28"/>
        </w:rPr>
        <w:t xml:space="preserve"> to </w:t>
      </w:r>
      <w:proofErr w:type="spellStart"/>
      <w:r>
        <w:rPr>
          <w:rFonts w:cs="Minion Pro"/>
          <w:color w:val="000000"/>
          <w:sz w:val="28"/>
          <w:szCs w:val="28"/>
        </w:rPr>
        <w:t>importin</w:t>
      </w:r>
      <w:proofErr w:type="spellEnd"/>
      <w:r>
        <w:rPr>
          <w:rFonts w:cs="Minion Pro"/>
          <w:color w:val="000000"/>
          <w:sz w:val="28"/>
          <w:szCs w:val="28"/>
        </w:rPr>
        <w:t xml:space="preserve">-cargo </w:t>
      </w:r>
      <w:r w:rsidRPr="00A5696B">
        <w:rPr>
          <w:rFonts w:cs="Minion Pro"/>
          <w:color w:val="000000"/>
          <w:sz w:val="28"/>
          <w:szCs w:val="28"/>
        </w:rPr>
        <w:t>complex facilitates dissociation</w:t>
      </w:r>
      <w:r>
        <w:rPr>
          <w:rFonts w:cs="Minion Pro"/>
          <w:color w:val="000000"/>
          <w:sz w:val="28"/>
          <w:szCs w:val="28"/>
        </w:rPr>
        <w:t xml:space="preserve"> of cargo, and then </w:t>
      </w:r>
      <w:proofErr w:type="spellStart"/>
      <w:r>
        <w:rPr>
          <w:rFonts w:cs="Minion Pro"/>
          <w:color w:val="000000"/>
          <w:sz w:val="28"/>
          <w:szCs w:val="28"/>
        </w:rPr>
        <w:t>RanGTPbound</w:t>
      </w:r>
      <w:proofErr w:type="spellEnd"/>
      <w:r>
        <w:rPr>
          <w:rFonts w:cs="Minion Pro"/>
          <w:color w:val="000000"/>
          <w:sz w:val="28"/>
          <w:szCs w:val="28"/>
        </w:rPr>
        <w:t xml:space="preserve"> </w:t>
      </w:r>
      <w:proofErr w:type="spellStart"/>
      <w:r w:rsidRPr="00A5696B">
        <w:rPr>
          <w:rFonts w:cs="Minion Pro"/>
          <w:color w:val="000000"/>
          <w:sz w:val="28"/>
          <w:szCs w:val="28"/>
        </w:rPr>
        <w:t>importin</w:t>
      </w:r>
      <w:proofErr w:type="spellEnd"/>
      <w:r w:rsidRPr="00A5696B">
        <w:rPr>
          <w:rFonts w:cs="Minion Pro"/>
          <w:color w:val="000000"/>
          <w:sz w:val="28"/>
          <w:szCs w:val="28"/>
        </w:rPr>
        <w:t xml:space="preserve"> is exported</w:t>
      </w:r>
      <w:r>
        <w:rPr>
          <w:rFonts w:cs="Minion Pro"/>
          <w:color w:val="000000"/>
          <w:sz w:val="28"/>
          <w:szCs w:val="28"/>
        </w:rPr>
        <w:t xml:space="preserve"> to the cytoplasm. Recycling of </w:t>
      </w:r>
      <w:proofErr w:type="spellStart"/>
      <w:r w:rsidRPr="00A5696B">
        <w:rPr>
          <w:rFonts w:cs="Minion Pro"/>
          <w:color w:val="000000"/>
          <w:sz w:val="28"/>
          <w:szCs w:val="28"/>
        </w:rPr>
        <w:t>importin</w:t>
      </w:r>
      <w:proofErr w:type="spellEnd"/>
      <w:r w:rsidRPr="00A5696B">
        <w:rPr>
          <w:rFonts w:cs="Minion Pro"/>
          <w:color w:val="000000"/>
          <w:sz w:val="28"/>
          <w:szCs w:val="28"/>
        </w:rPr>
        <w:t>-α is mediated by a nu</w:t>
      </w:r>
      <w:r>
        <w:rPr>
          <w:rFonts w:cs="Minion Pro"/>
          <w:color w:val="000000"/>
          <w:sz w:val="28"/>
          <w:szCs w:val="28"/>
        </w:rPr>
        <w:t xml:space="preserve">clear export receptor, cellular </w:t>
      </w:r>
      <w:r w:rsidRPr="00A5696B">
        <w:rPr>
          <w:rFonts w:cs="Minion Pro"/>
          <w:color w:val="000000"/>
          <w:sz w:val="28"/>
          <w:szCs w:val="28"/>
        </w:rPr>
        <w:t>apoptosis susceptibility protein (CAS), but CAS</w:t>
      </w:r>
      <w:r>
        <w:rPr>
          <w:rFonts w:cs="Minion Pro"/>
          <w:color w:val="000000"/>
          <w:sz w:val="28"/>
          <w:szCs w:val="28"/>
        </w:rPr>
        <w:t xml:space="preserve"> is not necessary to export of </w:t>
      </w:r>
      <w:proofErr w:type="spellStart"/>
      <w:r>
        <w:rPr>
          <w:rFonts w:cs="Minion Pro"/>
          <w:color w:val="000000"/>
          <w:sz w:val="28"/>
          <w:szCs w:val="28"/>
        </w:rPr>
        <w:t>importin</w:t>
      </w:r>
      <w:proofErr w:type="spellEnd"/>
      <w:r>
        <w:rPr>
          <w:rFonts w:cs="Minion Pro"/>
          <w:color w:val="000000"/>
          <w:sz w:val="28"/>
          <w:szCs w:val="28"/>
        </w:rPr>
        <w:t>-β.</w:t>
      </w:r>
    </w:p>
    <w:p w:rsidR="00A5696B" w:rsidRPr="00A5696B" w:rsidRDefault="00A5696B" w:rsidP="00A5696B">
      <w:pPr>
        <w:jc w:val="both"/>
        <w:rPr>
          <w:rFonts w:cs="Minion Pro"/>
          <w:b/>
          <w:color w:val="000000"/>
          <w:sz w:val="28"/>
          <w:szCs w:val="28"/>
        </w:rPr>
      </w:pPr>
      <w:r w:rsidRPr="00A5696B">
        <w:rPr>
          <w:rFonts w:cs="Minion Pro"/>
          <w:b/>
          <w:color w:val="000000"/>
          <w:sz w:val="28"/>
          <w:szCs w:val="28"/>
        </w:rPr>
        <w:t>Export cycle</w:t>
      </w:r>
    </w:p>
    <w:p w:rsidR="00A5696B" w:rsidRDefault="00A5696B" w:rsidP="00A5696B">
      <w:pPr>
        <w:jc w:val="both"/>
        <w:rPr>
          <w:rFonts w:cs="Minion Pro"/>
          <w:color w:val="000000"/>
          <w:sz w:val="28"/>
          <w:szCs w:val="28"/>
        </w:rPr>
      </w:pPr>
      <w:r w:rsidRPr="00A5696B">
        <w:rPr>
          <w:rFonts w:cs="Minion Pro"/>
          <w:color w:val="000000"/>
          <w:sz w:val="28"/>
          <w:szCs w:val="28"/>
        </w:rPr>
        <w:t>Cargos containing N</w:t>
      </w:r>
      <w:r>
        <w:rPr>
          <w:rFonts w:cs="Minion Pro"/>
          <w:color w:val="000000"/>
          <w:sz w:val="28"/>
          <w:szCs w:val="28"/>
        </w:rPr>
        <w:t xml:space="preserve">ES are recognized by </w:t>
      </w:r>
      <w:proofErr w:type="spellStart"/>
      <w:r>
        <w:rPr>
          <w:rFonts w:cs="Minion Pro"/>
          <w:color w:val="000000"/>
          <w:sz w:val="28"/>
          <w:szCs w:val="28"/>
        </w:rPr>
        <w:t>exportins</w:t>
      </w:r>
      <w:proofErr w:type="spellEnd"/>
      <w:r>
        <w:rPr>
          <w:rFonts w:cs="Minion Pro"/>
          <w:color w:val="000000"/>
          <w:sz w:val="28"/>
          <w:szCs w:val="28"/>
        </w:rPr>
        <w:t xml:space="preserve">. </w:t>
      </w:r>
      <w:r w:rsidRPr="00A5696B">
        <w:rPr>
          <w:rFonts w:cs="Minion Pro"/>
          <w:color w:val="000000"/>
          <w:sz w:val="28"/>
          <w:szCs w:val="28"/>
        </w:rPr>
        <w:t xml:space="preserve">The NES-bound </w:t>
      </w:r>
      <w:proofErr w:type="spellStart"/>
      <w:r w:rsidRPr="00A5696B">
        <w:rPr>
          <w:rFonts w:cs="Minion Pro"/>
          <w:color w:val="000000"/>
          <w:sz w:val="28"/>
          <w:szCs w:val="28"/>
        </w:rPr>
        <w:t>exportin</w:t>
      </w:r>
      <w:proofErr w:type="spellEnd"/>
      <w:r w:rsidRPr="00A5696B">
        <w:rPr>
          <w:rFonts w:cs="Minion Pro"/>
          <w:color w:val="000000"/>
          <w:sz w:val="28"/>
          <w:szCs w:val="28"/>
        </w:rPr>
        <w:t xml:space="preserve"> </w:t>
      </w:r>
      <w:r>
        <w:rPr>
          <w:rFonts w:cs="Minion Pro"/>
          <w:color w:val="000000"/>
          <w:sz w:val="28"/>
          <w:szCs w:val="28"/>
        </w:rPr>
        <w:t xml:space="preserve">forms a complex with </w:t>
      </w:r>
      <w:proofErr w:type="spellStart"/>
      <w:r>
        <w:rPr>
          <w:rFonts w:cs="Minion Pro"/>
          <w:color w:val="000000"/>
          <w:sz w:val="28"/>
          <w:szCs w:val="28"/>
        </w:rPr>
        <w:t>RanGTP</w:t>
      </w:r>
      <w:proofErr w:type="spellEnd"/>
      <w:r>
        <w:rPr>
          <w:rFonts w:cs="Minion Pro"/>
          <w:color w:val="000000"/>
          <w:sz w:val="28"/>
          <w:szCs w:val="28"/>
        </w:rPr>
        <w:t xml:space="preserve">. </w:t>
      </w:r>
      <w:proofErr w:type="spellStart"/>
      <w:r w:rsidRPr="00A5696B">
        <w:rPr>
          <w:rFonts w:cs="Minion Pro"/>
          <w:color w:val="000000"/>
          <w:sz w:val="28"/>
          <w:szCs w:val="28"/>
        </w:rPr>
        <w:t>RanGTP</w:t>
      </w:r>
      <w:proofErr w:type="spellEnd"/>
      <w:r w:rsidRPr="00A5696B">
        <w:rPr>
          <w:rFonts w:cs="Minion Pro"/>
          <w:color w:val="000000"/>
          <w:sz w:val="28"/>
          <w:szCs w:val="28"/>
        </w:rPr>
        <w:t xml:space="preserve"> is 100-fold more a</w:t>
      </w:r>
      <w:r>
        <w:rPr>
          <w:rFonts w:cs="Minion Pro"/>
          <w:color w:val="000000"/>
          <w:sz w:val="28"/>
          <w:szCs w:val="28"/>
        </w:rPr>
        <w:t xml:space="preserve">bundant in the nucleoplasm than </w:t>
      </w:r>
      <w:r w:rsidRPr="00A5696B">
        <w:rPr>
          <w:rFonts w:cs="Minion Pro"/>
          <w:color w:val="000000"/>
          <w:sz w:val="28"/>
          <w:szCs w:val="28"/>
        </w:rPr>
        <w:t>in the cytoplasm. Binding</w:t>
      </w:r>
      <w:r>
        <w:rPr>
          <w:rFonts w:cs="Minion Pro"/>
          <w:color w:val="000000"/>
          <w:sz w:val="28"/>
          <w:szCs w:val="28"/>
        </w:rPr>
        <w:t xml:space="preserve"> of </w:t>
      </w:r>
      <w:proofErr w:type="spellStart"/>
      <w:r>
        <w:rPr>
          <w:rFonts w:cs="Minion Pro"/>
          <w:color w:val="000000"/>
          <w:sz w:val="28"/>
          <w:szCs w:val="28"/>
        </w:rPr>
        <w:t>RanGTP</w:t>
      </w:r>
      <w:proofErr w:type="spellEnd"/>
      <w:r>
        <w:rPr>
          <w:rFonts w:cs="Minion Pro"/>
          <w:color w:val="000000"/>
          <w:sz w:val="28"/>
          <w:szCs w:val="28"/>
        </w:rPr>
        <w:t xml:space="preserve"> to </w:t>
      </w:r>
      <w:proofErr w:type="spellStart"/>
      <w:r>
        <w:rPr>
          <w:rFonts w:cs="Minion Pro"/>
          <w:color w:val="000000"/>
          <w:sz w:val="28"/>
          <w:szCs w:val="28"/>
        </w:rPr>
        <w:t>exportins</w:t>
      </w:r>
      <w:proofErr w:type="spellEnd"/>
      <w:r>
        <w:rPr>
          <w:rFonts w:cs="Minion Pro"/>
          <w:color w:val="000000"/>
          <w:sz w:val="28"/>
          <w:szCs w:val="28"/>
        </w:rPr>
        <w:t xml:space="preserve"> induces </w:t>
      </w:r>
      <w:r w:rsidRPr="00A5696B">
        <w:rPr>
          <w:rFonts w:cs="Minion Pro"/>
          <w:color w:val="000000"/>
          <w:sz w:val="28"/>
          <w:szCs w:val="28"/>
        </w:rPr>
        <w:t xml:space="preserve">the high affinity of </w:t>
      </w:r>
      <w:proofErr w:type="spellStart"/>
      <w:r w:rsidRPr="00A5696B">
        <w:rPr>
          <w:rFonts w:cs="Minion Pro"/>
          <w:color w:val="000000"/>
          <w:sz w:val="28"/>
          <w:szCs w:val="28"/>
        </w:rPr>
        <w:t>exportin</w:t>
      </w:r>
      <w:proofErr w:type="spellEnd"/>
      <w:r w:rsidRPr="00A5696B">
        <w:rPr>
          <w:rFonts w:cs="Minion Pro"/>
          <w:color w:val="000000"/>
          <w:sz w:val="28"/>
          <w:szCs w:val="28"/>
        </w:rPr>
        <w:t xml:space="preserve"> for its cargo molecule</w:t>
      </w:r>
      <w:r>
        <w:rPr>
          <w:rFonts w:cs="Minion Pro"/>
          <w:color w:val="000000"/>
          <w:sz w:val="28"/>
          <w:szCs w:val="28"/>
        </w:rPr>
        <w:t xml:space="preserve">. The </w:t>
      </w:r>
      <w:proofErr w:type="spellStart"/>
      <w:r w:rsidRPr="00A5696B">
        <w:rPr>
          <w:rFonts w:cs="Minion Pro"/>
          <w:color w:val="000000"/>
          <w:sz w:val="28"/>
          <w:szCs w:val="28"/>
        </w:rPr>
        <w:t>exportin</w:t>
      </w:r>
      <w:proofErr w:type="spellEnd"/>
      <w:r w:rsidRPr="00A5696B">
        <w:rPr>
          <w:rFonts w:cs="Minion Pro"/>
          <w:color w:val="000000"/>
          <w:sz w:val="28"/>
          <w:szCs w:val="28"/>
        </w:rPr>
        <w:t>-cargo-</w:t>
      </w:r>
      <w:proofErr w:type="spellStart"/>
      <w:r w:rsidRPr="00A5696B">
        <w:rPr>
          <w:rFonts w:cs="Minion Pro"/>
          <w:color w:val="000000"/>
          <w:sz w:val="28"/>
          <w:szCs w:val="28"/>
        </w:rPr>
        <w:t>RanGTP</w:t>
      </w:r>
      <w:proofErr w:type="spellEnd"/>
      <w:r w:rsidRPr="00A5696B">
        <w:rPr>
          <w:rFonts w:cs="Minion Pro"/>
          <w:color w:val="000000"/>
          <w:sz w:val="28"/>
          <w:szCs w:val="28"/>
        </w:rPr>
        <w:t xml:space="preserve"> complex specifically bind</w:t>
      </w:r>
      <w:r>
        <w:rPr>
          <w:rFonts w:cs="Minion Pro"/>
          <w:color w:val="000000"/>
          <w:sz w:val="28"/>
          <w:szCs w:val="28"/>
        </w:rPr>
        <w:t xml:space="preserve">s the docking </w:t>
      </w:r>
      <w:r w:rsidRPr="00A5696B">
        <w:rPr>
          <w:rFonts w:cs="Minion Pro"/>
          <w:color w:val="000000"/>
          <w:sz w:val="28"/>
          <w:szCs w:val="28"/>
        </w:rPr>
        <w:t>site of NPCs and then pa</w:t>
      </w:r>
      <w:r>
        <w:rPr>
          <w:rFonts w:cs="Minion Pro"/>
          <w:color w:val="000000"/>
          <w:sz w:val="28"/>
          <w:szCs w:val="28"/>
        </w:rPr>
        <w:t>sses through nuclear pore. Ran-</w:t>
      </w:r>
      <w:r w:rsidRPr="00A5696B">
        <w:rPr>
          <w:rFonts w:cs="Minion Pro"/>
          <w:color w:val="000000"/>
          <w:sz w:val="28"/>
          <w:szCs w:val="28"/>
        </w:rPr>
        <w:t xml:space="preserve">GAP in the cytoplasm </w:t>
      </w:r>
      <w:proofErr w:type="spellStart"/>
      <w:r w:rsidRPr="00A5696B">
        <w:rPr>
          <w:rFonts w:cs="Minion Pro"/>
          <w:color w:val="000000"/>
          <w:sz w:val="28"/>
          <w:szCs w:val="28"/>
        </w:rPr>
        <w:t>hy</w:t>
      </w:r>
      <w:r>
        <w:rPr>
          <w:rFonts w:cs="Minion Pro"/>
          <w:color w:val="000000"/>
          <w:sz w:val="28"/>
          <w:szCs w:val="28"/>
        </w:rPr>
        <w:t>drolyzes</w:t>
      </w:r>
      <w:proofErr w:type="spellEnd"/>
      <w:r>
        <w:rPr>
          <w:rFonts w:cs="Minion Pro"/>
          <w:color w:val="000000"/>
          <w:sz w:val="28"/>
          <w:szCs w:val="28"/>
        </w:rPr>
        <w:t xml:space="preserve"> </w:t>
      </w:r>
      <w:proofErr w:type="spellStart"/>
      <w:r>
        <w:rPr>
          <w:rFonts w:cs="Minion Pro"/>
          <w:color w:val="000000"/>
          <w:sz w:val="28"/>
          <w:szCs w:val="28"/>
        </w:rPr>
        <w:t>RanGTP</w:t>
      </w:r>
      <w:proofErr w:type="spellEnd"/>
      <w:r>
        <w:rPr>
          <w:rFonts w:cs="Minion Pro"/>
          <w:color w:val="000000"/>
          <w:sz w:val="28"/>
          <w:szCs w:val="28"/>
        </w:rPr>
        <w:t xml:space="preserve"> in the complex, </w:t>
      </w:r>
      <w:r w:rsidRPr="00A5696B">
        <w:rPr>
          <w:rFonts w:cs="Minion Pro"/>
          <w:color w:val="000000"/>
          <w:sz w:val="28"/>
          <w:szCs w:val="28"/>
        </w:rPr>
        <w:t xml:space="preserve">which leads to the dissociation of the complex. </w:t>
      </w:r>
      <w:proofErr w:type="spellStart"/>
      <w:r w:rsidRPr="00A5696B">
        <w:rPr>
          <w:rFonts w:cs="Minion Pro"/>
          <w:color w:val="000000"/>
          <w:sz w:val="28"/>
          <w:szCs w:val="28"/>
        </w:rPr>
        <w:t>RanGDP</w:t>
      </w:r>
      <w:proofErr w:type="spellEnd"/>
      <w:r w:rsidRPr="00A5696B">
        <w:rPr>
          <w:rFonts w:cs="Minion Pro"/>
          <w:color w:val="000000"/>
          <w:sz w:val="28"/>
          <w:szCs w:val="28"/>
        </w:rPr>
        <w:t xml:space="preserve"> is reimported in</w:t>
      </w:r>
      <w:r>
        <w:rPr>
          <w:rFonts w:cs="Minion Pro"/>
          <w:color w:val="000000"/>
          <w:sz w:val="28"/>
          <w:szCs w:val="28"/>
        </w:rPr>
        <w:t>to the nucleoplasm with help of nuclear transport factor.</w:t>
      </w:r>
    </w:p>
    <w:p w:rsidR="00A5696B" w:rsidRDefault="00FD594D" w:rsidP="00A5696B">
      <w:pPr>
        <w:jc w:val="both"/>
        <w:rPr>
          <w:rFonts w:cs="TheMix 7-Bold"/>
          <w:b/>
          <w:bCs/>
          <w:color w:val="000000"/>
          <w:sz w:val="30"/>
          <w:szCs w:val="30"/>
        </w:rPr>
      </w:pPr>
      <w:r w:rsidRPr="00FD594D">
        <w:rPr>
          <w:rFonts w:cs="TheMix 7-Bold"/>
          <w:b/>
          <w:bCs/>
          <w:color w:val="000000"/>
          <w:sz w:val="30"/>
          <w:szCs w:val="30"/>
        </w:rPr>
        <w:t>Factors Affecting Nuclear Transport</w:t>
      </w:r>
    </w:p>
    <w:p w:rsidR="00FD594D" w:rsidRPr="00FD594D" w:rsidRDefault="00FD594D" w:rsidP="00FD594D">
      <w:pPr>
        <w:jc w:val="both"/>
        <w:rPr>
          <w:rFonts w:cs="Minion Pro"/>
          <w:b/>
          <w:color w:val="000000"/>
          <w:sz w:val="28"/>
          <w:szCs w:val="28"/>
        </w:rPr>
      </w:pPr>
      <w:proofErr w:type="spellStart"/>
      <w:r w:rsidRPr="00FD594D">
        <w:rPr>
          <w:rFonts w:cs="Minion Pro"/>
          <w:b/>
          <w:color w:val="000000"/>
          <w:sz w:val="28"/>
          <w:szCs w:val="28"/>
        </w:rPr>
        <w:t>Nucleoporins</w:t>
      </w:r>
      <w:proofErr w:type="spellEnd"/>
    </w:p>
    <w:p w:rsidR="00FD594D" w:rsidRDefault="00FD594D" w:rsidP="00FD594D">
      <w:pPr>
        <w:jc w:val="both"/>
        <w:rPr>
          <w:rFonts w:cs="Minion Pro"/>
          <w:color w:val="000000"/>
          <w:sz w:val="30"/>
          <w:szCs w:val="30"/>
        </w:rPr>
      </w:pPr>
      <w:r w:rsidRPr="00FD594D">
        <w:rPr>
          <w:rFonts w:cs="Minion Pro"/>
          <w:color w:val="000000"/>
          <w:sz w:val="30"/>
          <w:szCs w:val="30"/>
        </w:rPr>
        <w:t>NPC is a complex basket-lik</w:t>
      </w:r>
      <w:r>
        <w:rPr>
          <w:rFonts w:cs="Minion Pro"/>
          <w:color w:val="000000"/>
          <w:sz w:val="30"/>
          <w:szCs w:val="30"/>
        </w:rPr>
        <w:t xml:space="preserve">e structure with huge molecular </w:t>
      </w:r>
      <w:r w:rsidRPr="00FD594D">
        <w:rPr>
          <w:rFonts w:cs="Minion Pro"/>
          <w:color w:val="000000"/>
          <w:sz w:val="30"/>
          <w:szCs w:val="30"/>
        </w:rPr>
        <w:t xml:space="preserve">mass of 120 </w:t>
      </w:r>
      <w:proofErr w:type="spellStart"/>
      <w:r w:rsidRPr="00FD594D">
        <w:rPr>
          <w:rFonts w:cs="Minion Pro"/>
          <w:color w:val="000000"/>
          <w:sz w:val="30"/>
          <w:szCs w:val="30"/>
        </w:rPr>
        <w:t>MDa</w:t>
      </w:r>
      <w:proofErr w:type="spellEnd"/>
      <w:r w:rsidRPr="00FD594D">
        <w:rPr>
          <w:rFonts w:cs="Minion Pro"/>
          <w:color w:val="000000"/>
          <w:sz w:val="30"/>
          <w:szCs w:val="30"/>
        </w:rPr>
        <w:t xml:space="preserve"> in </w:t>
      </w:r>
      <w:r>
        <w:rPr>
          <w:rFonts w:cs="Minion Pro"/>
          <w:color w:val="000000"/>
          <w:sz w:val="30"/>
          <w:szCs w:val="30"/>
        </w:rPr>
        <w:t xml:space="preserve">humans. It made up of NUPs with </w:t>
      </w:r>
      <w:r w:rsidRPr="00FD594D">
        <w:rPr>
          <w:rFonts w:cs="Minion Pro"/>
          <w:color w:val="000000"/>
          <w:sz w:val="30"/>
          <w:szCs w:val="30"/>
        </w:rPr>
        <w:t xml:space="preserve">100–150 nm in diameter and </w:t>
      </w:r>
      <w:r>
        <w:rPr>
          <w:rFonts w:cs="Minion Pro"/>
          <w:color w:val="000000"/>
          <w:sz w:val="30"/>
          <w:szCs w:val="30"/>
        </w:rPr>
        <w:t xml:space="preserve">50–70 nm in thickness </w:t>
      </w:r>
      <w:proofErr w:type="spellStart"/>
      <w:r>
        <w:rPr>
          <w:rFonts w:cs="Minion Pro"/>
          <w:color w:val="000000"/>
          <w:sz w:val="30"/>
          <w:szCs w:val="30"/>
        </w:rPr>
        <w:t>accordingto</w:t>
      </w:r>
      <w:proofErr w:type="spellEnd"/>
      <w:r>
        <w:rPr>
          <w:rFonts w:cs="Minion Pro"/>
          <w:color w:val="000000"/>
          <w:sz w:val="30"/>
          <w:szCs w:val="30"/>
        </w:rPr>
        <w:t xml:space="preserve"> the species. </w:t>
      </w:r>
      <w:r w:rsidRPr="00FD594D">
        <w:rPr>
          <w:rFonts w:cs="Minion Pro"/>
          <w:color w:val="000000"/>
          <w:sz w:val="30"/>
          <w:szCs w:val="30"/>
        </w:rPr>
        <w:t>E</w:t>
      </w:r>
      <w:r>
        <w:rPr>
          <w:rFonts w:cs="Minion Pro"/>
          <w:color w:val="000000"/>
          <w:sz w:val="30"/>
          <w:szCs w:val="30"/>
        </w:rPr>
        <w:t xml:space="preserve">ach NPC has a central </w:t>
      </w:r>
      <w:proofErr w:type="gramStart"/>
      <w:r>
        <w:rPr>
          <w:rFonts w:cs="Minion Pro"/>
          <w:color w:val="000000"/>
          <w:sz w:val="30"/>
          <w:szCs w:val="30"/>
        </w:rPr>
        <w:t>hole</w:t>
      </w:r>
      <w:proofErr w:type="gramEnd"/>
      <w:r>
        <w:rPr>
          <w:rFonts w:cs="Minion Pro"/>
          <w:color w:val="000000"/>
          <w:sz w:val="30"/>
          <w:szCs w:val="30"/>
        </w:rPr>
        <w:t xml:space="preserve"> (~30</w:t>
      </w:r>
      <w:r w:rsidRPr="00FD594D">
        <w:rPr>
          <w:rFonts w:cs="Minion Pro"/>
          <w:color w:val="000000"/>
          <w:sz w:val="30"/>
          <w:szCs w:val="30"/>
        </w:rPr>
        <w:t>nm in diameter and ~50 nm in long) that connects between</w:t>
      </w:r>
      <w:r>
        <w:rPr>
          <w:rFonts w:cs="Minion Pro"/>
          <w:color w:val="000000"/>
          <w:sz w:val="30"/>
          <w:szCs w:val="30"/>
        </w:rPr>
        <w:t xml:space="preserve"> </w:t>
      </w:r>
      <w:r w:rsidRPr="00FD594D">
        <w:rPr>
          <w:rFonts w:cs="Minion Pro"/>
          <w:color w:val="000000"/>
          <w:sz w:val="30"/>
          <w:szCs w:val="30"/>
        </w:rPr>
        <w:t>th</w:t>
      </w:r>
      <w:r>
        <w:rPr>
          <w:rFonts w:cs="Minion Pro"/>
          <w:color w:val="000000"/>
          <w:sz w:val="30"/>
          <w:szCs w:val="30"/>
        </w:rPr>
        <w:t xml:space="preserve">e nucleoplasm and the cytoplasm. </w:t>
      </w:r>
      <w:r w:rsidRPr="00FD594D">
        <w:rPr>
          <w:rFonts w:cs="Minion Pro"/>
          <w:color w:val="000000"/>
          <w:sz w:val="30"/>
          <w:szCs w:val="30"/>
        </w:rPr>
        <w:t>Main structures of NPC include the inner pore ring, the nuclear and cytoplasmic rings, the nuclear basket, and the cytoplasmic basket. NPC is composed of multiple copies of 30–50 different NUPs and 500–1,000 NUPs are integrated into the NPC structure. They are functionally conser</w:t>
      </w:r>
      <w:r>
        <w:rPr>
          <w:rFonts w:cs="Minion Pro"/>
          <w:color w:val="000000"/>
          <w:sz w:val="30"/>
          <w:szCs w:val="30"/>
        </w:rPr>
        <w:t xml:space="preserve">ved throughout eukaryotic cells. </w:t>
      </w:r>
      <w:r w:rsidRPr="00FD594D">
        <w:rPr>
          <w:rFonts w:cs="Minion Pro"/>
          <w:color w:val="000000"/>
          <w:sz w:val="30"/>
          <w:szCs w:val="30"/>
        </w:rPr>
        <w:t xml:space="preserve">NUPs serve as an architectural scaffold and a permeability regulator. Some NUPs have intrinsically disordered domains rich in repeating amino </w:t>
      </w:r>
      <w:r w:rsidRPr="00FD594D">
        <w:rPr>
          <w:rFonts w:cs="Minion Pro"/>
          <w:color w:val="000000"/>
          <w:sz w:val="30"/>
          <w:szCs w:val="30"/>
        </w:rPr>
        <w:lastRenderedPageBreak/>
        <w:t>acid sequences such as FXFG (</w:t>
      </w:r>
      <w:proofErr w:type="spellStart"/>
      <w:r w:rsidRPr="00FD594D">
        <w:rPr>
          <w:rFonts w:cs="Minion Pro"/>
          <w:color w:val="000000"/>
          <w:sz w:val="30"/>
          <w:szCs w:val="30"/>
        </w:rPr>
        <w:t>Phe</w:t>
      </w:r>
      <w:proofErr w:type="spellEnd"/>
      <w:r w:rsidRPr="00FD594D">
        <w:rPr>
          <w:rFonts w:cs="Minion Pro"/>
          <w:color w:val="000000"/>
          <w:sz w:val="30"/>
          <w:szCs w:val="30"/>
        </w:rPr>
        <w:t>-X-</w:t>
      </w:r>
      <w:proofErr w:type="spellStart"/>
      <w:r w:rsidRPr="00FD594D">
        <w:rPr>
          <w:rFonts w:cs="Minion Pro"/>
          <w:color w:val="000000"/>
          <w:sz w:val="30"/>
          <w:szCs w:val="30"/>
        </w:rPr>
        <w:t>Phe</w:t>
      </w:r>
      <w:proofErr w:type="spellEnd"/>
      <w:r w:rsidRPr="00FD594D">
        <w:rPr>
          <w:rFonts w:cs="Minion Pro"/>
          <w:color w:val="000000"/>
          <w:sz w:val="30"/>
          <w:szCs w:val="30"/>
        </w:rPr>
        <w:t>-</w:t>
      </w:r>
      <w:proofErr w:type="spellStart"/>
      <w:r w:rsidRPr="00FD594D">
        <w:rPr>
          <w:rFonts w:cs="Minion Pro"/>
          <w:color w:val="000000"/>
          <w:sz w:val="30"/>
          <w:szCs w:val="30"/>
        </w:rPr>
        <w:t>Gly</w:t>
      </w:r>
      <w:proofErr w:type="spellEnd"/>
      <w:r w:rsidRPr="00FD594D">
        <w:rPr>
          <w:rFonts w:cs="Minion Pro"/>
          <w:color w:val="000000"/>
          <w:sz w:val="30"/>
          <w:szCs w:val="30"/>
        </w:rPr>
        <w:t xml:space="preserve">), </w:t>
      </w:r>
      <w:proofErr w:type="spellStart"/>
      <w:r w:rsidRPr="00FD594D">
        <w:rPr>
          <w:rFonts w:cs="Minion Pro"/>
          <w:color w:val="000000"/>
          <w:sz w:val="30"/>
          <w:szCs w:val="30"/>
        </w:rPr>
        <w:t>Phe-Gly</w:t>
      </w:r>
      <w:proofErr w:type="spellEnd"/>
      <w:r w:rsidRPr="00FD594D">
        <w:rPr>
          <w:rFonts w:cs="Minion Pro"/>
          <w:color w:val="000000"/>
          <w:sz w:val="30"/>
          <w:szCs w:val="30"/>
        </w:rPr>
        <w:t xml:space="preserve"> (FG), or GLFG (</w:t>
      </w:r>
      <w:proofErr w:type="spellStart"/>
      <w:r w:rsidRPr="00FD594D">
        <w:rPr>
          <w:rFonts w:cs="Minion Pro"/>
          <w:color w:val="000000"/>
          <w:sz w:val="30"/>
          <w:szCs w:val="30"/>
        </w:rPr>
        <w:t>Gly-Leu-Phe-Gly</w:t>
      </w:r>
      <w:proofErr w:type="spellEnd"/>
      <w:r w:rsidRPr="00FD594D">
        <w:rPr>
          <w:rFonts w:cs="Minion Pro"/>
          <w:color w:val="000000"/>
          <w:sz w:val="30"/>
          <w:szCs w:val="30"/>
        </w:rPr>
        <w:t xml:space="preserve">), which act as docking sites for </w:t>
      </w:r>
      <w:proofErr w:type="spellStart"/>
      <w:r w:rsidRPr="00FD594D">
        <w:rPr>
          <w:rFonts w:cs="Minion Pro"/>
          <w:color w:val="000000"/>
          <w:sz w:val="30"/>
          <w:szCs w:val="30"/>
        </w:rPr>
        <w:t>karyop</w:t>
      </w:r>
      <w:r>
        <w:rPr>
          <w:rFonts w:cs="Minion Pro"/>
          <w:color w:val="000000"/>
          <w:sz w:val="30"/>
          <w:szCs w:val="30"/>
        </w:rPr>
        <w:t>herin</w:t>
      </w:r>
      <w:proofErr w:type="spellEnd"/>
      <w:r>
        <w:rPr>
          <w:rFonts w:cs="Minion Pro"/>
          <w:color w:val="000000"/>
          <w:sz w:val="30"/>
          <w:szCs w:val="30"/>
        </w:rPr>
        <w:t>-βs (</w:t>
      </w:r>
      <w:proofErr w:type="spellStart"/>
      <w:r>
        <w:rPr>
          <w:rFonts w:cs="Minion Pro"/>
          <w:color w:val="000000"/>
          <w:sz w:val="30"/>
          <w:szCs w:val="30"/>
        </w:rPr>
        <w:t>importin</w:t>
      </w:r>
      <w:proofErr w:type="spellEnd"/>
      <w:r>
        <w:rPr>
          <w:rFonts w:cs="Minion Pro"/>
          <w:color w:val="000000"/>
          <w:sz w:val="30"/>
          <w:szCs w:val="30"/>
        </w:rPr>
        <w:t xml:space="preserve"> or </w:t>
      </w:r>
      <w:proofErr w:type="spellStart"/>
      <w:r>
        <w:rPr>
          <w:rFonts w:cs="Minion Pro"/>
          <w:color w:val="000000"/>
          <w:sz w:val="30"/>
          <w:szCs w:val="30"/>
        </w:rPr>
        <w:t>exportin</w:t>
      </w:r>
      <w:proofErr w:type="spellEnd"/>
      <w:r>
        <w:rPr>
          <w:rFonts w:cs="Minion Pro"/>
          <w:color w:val="000000"/>
          <w:sz w:val="30"/>
          <w:szCs w:val="30"/>
        </w:rPr>
        <w:t xml:space="preserve">). </w:t>
      </w:r>
      <w:r w:rsidRPr="00FD594D">
        <w:rPr>
          <w:rFonts w:cs="Minion Pro"/>
          <w:color w:val="000000"/>
          <w:sz w:val="30"/>
          <w:szCs w:val="30"/>
        </w:rPr>
        <w:t>These repeating sequences line the central hole and regulate the passage of cargo molecules. NUP62 complex which consists of NUP62, NUP58, and NUP54 has b</w:t>
      </w:r>
      <w:r>
        <w:rPr>
          <w:rFonts w:cs="Minion Pro"/>
          <w:color w:val="000000"/>
          <w:sz w:val="30"/>
          <w:szCs w:val="30"/>
        </w:rPr>
        <w:t>een shown to include FG-repeats.</w:t>
      </w:r>
    </w:p>
    <w:p w:rsidR="00E518C7" w:rsidRPr="00E518C7" w:rsidRDefault="00E518C7" w:rsidP="00E518C7">
      <w:pPr>
        <w:jc w:val="both"/>
        <w:rPr>
          <w:rFonts w:cs="Minion Pro"/>
          <w:b/>
          <w:color w:val="000000"/>
          <w:sz w:val="28"/>
          <w:szCs w:val="28"/>
        </w:rPr>
      </w:pPr>
      <w:r w:rsidRPr="00E518C7">
        <w:rPr>
          <w:rFonts w:cs="Minion Pro"/>
          <w:b/>
          <w:color w:val="000000"/>
          <w:sz w:val="28"/>
          <w:szCs w:val="28"/>
        </w:rPr>
        <w:t>Ran</w:t>
      </w:r>
    </w:p>
    <w:p w:rsidR="00E518C7" w:rsidRDefault="00E518C7" w:rsidP="00E518C7">
      <w:pPr>
        <w:jc w:val="both"/>
        <w:rPr>
          <w:rFonts w:cs="Minion Pro"/>
          <w:color w:val="000000"/>
          <w:sz w:val="30"/>
          <w:szCs w:val="30"/>
        </w:rPr>
      </w:pPr>
      <w:proofErr w:type="spellStart"/>
      <w:r w:rsidRPr="00E518C7">
        <w:rPr>
          <w:rFonts w:cs="Minion Pro"/>
          <w:color w:val="000000"/>
          <w:sz w:val="30"/>
          <w:szCs w:val="30"/>
        </w:rPr>
        <w:t>RanGTP</w:t>
      </w:r>
      <w:proofErr w:type="spellEnd"/>
      <w:r w:rsidRPr="00E518C7">
        <w:rPr>
          <w:rFonts w:cs="Minion Pro"/>
          <w:color w:val="000000"/>
          <w:sz w:val="30"/>
          <w:szCs w:val="30"/>
        </w:rPr>
        <w:t xml:space="preserve"> gives the nuclear transport directionality. The association of </w:t>
      </w:r>
      <w:proofErr w:type="spellStart"/>
      <w:r w:rsidRPr="00E518C7">
        <w:rPr>
          <w:rFonts w:cs="Minion Pro"/>
          <w:color w:val="000000"/>
          <w:sz w:val="30"/>
          <w:szCs w:val="30"/>
        </w:rPr>
        <w:t>RanGTP</w:t>
      </w:r>
      <w:proofErr w:type="spellEnd"/>
      <w:r w:rsidRPr="00E518C7">
        <w:rPr>
          <w:rFonts w:cs="Minion Pro"/>
          <w:color w:val="000000"/>
          <w:sz w:val="30"/>
          <w:szCs w:val="30"/>
        </w:rPr>
        <w:t xml:space="preserve"> with </w:t>
      </w:r>
      <w:proofErr w:type="spellStart"/>
      <w:r w:rsidRPr="00E518C7">
        <w:rPr>
          <w:rFonts w:cs="Minion Pro"/>
          <w:color w:val="000000"/>
          <w:sz w:val="30"/>
          <w:szCs w:val="30"/>
        </w:rPr>
        <w:t>exportins</w:t>
      </w:r>
      <w:proofErr w:type="spellEnd"/>
      <w:r w:rsidRPr="00E518C7">
        <w:rPr>
          <w:rFonts w:cs="Minion Pro"/>
          <w:color w:val="000000"/>
          <w:sz w:val="30"/>
          <w:szCs w:val="30"/>
        </w:rPr>
        <w:t xml:space="preserve"> moves the complex out of the nucleoplasm. However, its association with </w:t>
      </w:r>
      <w:proofErr w:type="spellStart"/>
      <w:r w:rsidRPr="00E518C7">
        <w:rPr>
          <w:rFonts w:cs="Minion Pro"/>
          <w:color w:val="000000"/>
          <w:sz w:val="30"/>
          <w:szCs w:val="30"/>
        </w:rPr>
        <w:t>importins</w:t>
      </w:r>
      <w:proofErr w:type="spellEnd"/>
      <w:r w:rsidRPr="00E518C7">
        <w:rPr>
          <w:rFonts w:cs="Minion Pro"/>
          <w:color w:val="000000"/>
          <w:sz w:val="30"/>
          <w:szCs w:val="30"/>
        </w:rPr>
        <w:t xml:space="preserve"> leads to the dissociation with cargo molecules. </w:t>
      </w:r>
      <w:proofErr w:type="spellStart"/>
      <w:r w:rsidRPr="00E518C7">
        <w:rPr>
          <w:rFonts w:cs="Minion Pro"/>
          <w:color w:val="000000"/>
          <w:sz w:val="30"/>
          <w:szCs w:val="30"/>
        </w:rPr>
        <w:t>RanGTP</w:t>
      </w:r>
      <w:proofErr w:type="spellEnd"/>
      <w:r w:rsidRPr="00E518C7">
        <w:rPr>
          <w:rFonts w:cs="Minion Pro"/>
          <w:color w:val="000000"/>
          <w:sz w:val="30"/>
          <w:szCs w:val="30"/>
        </w:rPr>
        <w:t xml:space="preserve"> is about 100-fold more abundant in the nucleoplasm than in the cytoplasm, which is possible due to the fact that Ran’s guanine-exchange factor RCC1 is located in the nucleoplasm but Ran </w:t>
      </w:r>
      <w:proofErr w:type="spellStart"/>
      <w:r w:rsidRPr="00E518C7">
        <w:rPr>
          <w:rFonts w:cs="Minion Pro"/>
          <w:color w:val="000000"/>
          <w:sz w:val="30"/>
          <w:szCs w:val="30"/>
        </w:rPr>
        <w:t>GTPase</w:t>
      </w:r>
      <w:proofErr w:type="spellEnd"/>
      <w:r w:rsidRPr="00E518C7">
        <w:rPr>
          <w:rFonts w:cs="Minion Pro"/>
          <w:color w:val="000000"/>
          <w:sz w:val="30"/>
          <w:szCs w:val="30"/>
        </w:rPr>
        <w:t xml:space="preserve"> activating pr</w:t>
      </w:r>
      <w:r w:rsidR="00256989">
        <w:rPr>
          <w:rFonts w:cs="Minion Pro"/>
          <w:color w:val="000000"/>
          <w:sz w:val="30"/>
          <w:szCs w:val="30"/>
        </w:rPr>
        <w:t>otein, Ran GAP in the cytoplasm.</w:t>
      </w:r>
    </w:p>
    <w:p w:rsidR="009C2173" w:rsidRPr="009C2173" w:rsidRDefault="009C2173" w:rsidP="009C2173">
      <w:pPr>
        <w:jc w:val="both"/>
        <w:rPr>
          <w:rFonts w:cs="Minion Pro"/>
          <w:b/>
          <w:color w:val="000000"/>
          <w:sz w:val="28"/>
          <w:szCs w:val="28"/>
        </w:rPr>
      </w:pPr>
      <w:proofErr w:type="spellStart"/>
      <w:r w:rsidRPr="009C2173">
        <w:rPr>
          <w:rFonts w:cs="Minion Pro"/>
          <w:b/>
          <w:color w:val="000000"/>
          <w:sz w:val="28"/>
          <w:szCs w:val="28"/>
        </w:rPr>
        <w:t>Karyopherin</w:t>
      </w:r>
      <w:proofErr w:type="spellEnd"/>
      <w:r w:rsidRPr="009C2173">
        <w:rPr>
          <w:rFonts w:cs="Minion Pro"/>
          <w:b/>
          <w:color w:val="000000"/>
          <w:sz w:val="28"/>
          <w:szCs w:val="28"/>
        </w:rPr>
        <w:t xml:space="preserve">: </w:t>
      </w:r>
      <w:proofErr w:type="spellStart"/>
      <w:r w:rsidRPr="009C2173">
        <w:rPr>
          <w:rFonts w:cs="Minion Pro"/>
          <w:b/>
          <w:color w:val="000000"/>
          <w:sz w:val="28"/>
          <w:szCs w:val="28"/>
        </w:rPr>
        <w:t>importin</w:t>
      </w:r>
      <w:proofErr w:type="spellEnd"/>
      <w:r w:rsidRPr="009C2173">
        <w:rPr>
          <w:rFonts w:cs="Minion Pro"/>
          <w:b/>
          <w:color w:val="000000"/>
          <w:sz w:val="28"/>
          <w:szCs w:val="28"/>
        </w:rPr>
        <w:t xml:space="preserve"> and </w:t>
      </w:r>
      <w:proofErr w:type="spellStart"/>
      <w:r w:rsidRPr="009C2173">
        <w:rPr>
          <w:rFonts w:cs="Minion Pro"/>
          <w:b/>
          <w:color w:val="000000"/>
          <w:sz w:val="28"/>
          <w:szCs w:val="28"/>
        </w:rPr>
        <w:t>exportin</w:t>
      </w:r>
      <w:proofErr w:type="spellEnd"/>
    </w:p>
    <w:p w:rsidR="009C2173" w:rsidRPr="009C2173" w:rsidRDefault="009C2173" w:rsidP="009C2173">
      <w:pPr>
        <w:jc w:val="both"/>
        <w:rPr>
          <w:rFonts w:cs="Minion Pro"/>
          <w:color w:val="000000"/>
          <w:sz w:val="30"/>
          <w:szCs w:val="30"/>
        </w:rPr>
      </w:pPr>
      <w:r w:rsidRPr="009C2173">
        <w:rPr>
          <w:rFonts w:cs="Minion Pro"/>
          <w:color w:val="000000"/>
          <w:sz w:val="30"/>
          <w:szCs w:val="30"/>
        </w:rPr>
        <w:t xml:space="preserve">More than 20 </w:t>
      </w:r>
      <w:proofErr w:type="spellStart"/>
      <w:r w:rsidRPr="009C2173">
        <w:rPr>
          <w:rFonts w:cs="Minion Pro"/>
          <w:color w:val="000000"/>
          <w:sz w:val="30"/>
          <w:szCs w:val="30"/>
        </w:rPr>
        <w:t>karyoperins</w:t>
      </w:r>
      <w:proofErr w:type="spellEnd"/>
      <w:r w:rsidRPr="009C2173">
        <w:rPr>
          <w:rFonts w:cs="Minion Pro"/>
          <w:color w:val="000000"/>
          <w:sz w:val="30"/>
          <w:szCs w:val="30"/>
        </w:rPr>
        <w:t xml:space="preserve"> in human hav</w:t>
      </w:r>
      <w:r>
        <w:rPr>
          <w:rFonts w:cs="Minion Pro"/>
          <w:color w:val="000000"/>
          <w:sz w:val="30"/>
          <w:szCs w:val="30"/>
        </w:rPr>
        <w:t xml:space="preserve">e been reported. Among them, 11 </w:t>
      </w:r>
      <w:proofErr w:type="spellStart"/>
      <w:r w:rsidRPr="009C2173">
        <w:rPr>
          <w:rFonts w:cs="Minion Pro"/>
          <w:color w:val="000000"/>
          <w:sz w:val="30"/>
          <w:szCs w:val="30"/>
        </w:rPr>
        <w:t>karyopherins</w:t>
      </w:r>
      <w:proofErr w:type="spellEnd"/>
      <w:r w:rsidRPr="009C2173">
        <w:rPr>
          <w:rFonts w:cs="Minion Pro"/>
          <w:color w:val="000000"/>
          <w:sz w:val="30"/>
          <w:szCs w:val="30"/>
        </w:rPr>
        <w:t xml:space="preserve"> (</w:t>
      </w:r>
      <w:proofErr w:type="spellStart"/>
      <w:r w:rsidRPr="009C2173">
        <w:rPr>
          <w:rFonts w:cs="Minion Pro"/>
          <w:color w:val="000000"/>
          <w:sz w:val="30"/>
          <w:szCs w:val="30"/>
        </w:rPr>
        <w:t>importin</w:t>
      </w:r>
      <w:proofErr w:type="spellEnd"/>
      <w:r w:rsidRPr="009C2173">
        <w:rPr>
          <w:rFonts w:cs="Minion Pro"/>
          <w:color w:val="000000"/>
          <w:sz w:val="30"/>
          <w:szCs w:val="30"/>
        </w:rPr>
        <w:t xml:space="preserve">-β, </w:t>
      </w:r>
      <w:proofErr w:type="spellStart"/>
      <w:r w:rsidRPr="009C2173">
        <w:rPr>
          <w:rFonts w:cs="Minion Pro"/>
          <w:color w:val="000000"/>
          <w:sz w:val="30"/>
          <w:szCs w:val="30"/>
        </w:rPr>
        <w:t>importin</w:t>
      </w:r>
      <w:proofErr w:type="spellEnd"/>
      <w:r w:rsidRPr="009C2173">
        <w:rPr>
          <w:rFonts w:cs="Minion Pro"/>
          <w:color w:val="000000"/>
          <w:sz w:val="30"/>
          <w:szCs w:val="30"/>
        </w:rPr>
        <w:t xml:space="preserve">-β2, importin-4, importin-5, importin-7, importin-8, importin-9, importin-11, </w:t>
      </w:r>
      <w:proofErr w:type="spellStart"/>
      <w:r w:rsidRPr="009C2173">
        <w:rPr>
          <w:rFonts w:cs="Minion Pro"/>
          <w:color w:val="000000"/>
          <w:sz w:val="30"/>
          <w:szCs w:val="30"/>
        </w:rPr>
        <w:t>transportin</w:t>
      </w:r>
      <w:proofErr w:type="spellEnd"/>
      <w:r w:rsidRPr="009C2173">
        <w:rPr>
          <w:rFonts w:cs="Minion Pro"/>
          <w:color w:val="000000"/>
          <w:sz w:val="30"/>
          <w:szCs w:val="30"/>
        </w:rPr>
        <w:t xml:space="preserve">-SR, importin-13, exportin-4) are involved in import or bidirectional transport of cargo molecules. Eight </w:t>
      </w:r>
      <w:proofErr w:type="spellStart"/>
      <w:r w:rsidRPr="009C2173">
        <w:rPr>
          <w:rFonts w:cs="Minion Pro"/>
          <w:color w:val="000000"/>
          <w:sz w:val="30"/>
          <w:szCs w:val="30"/>
        </w:rPr>
        <w:t>exportins</w:t>
      </w:r>
      <w:proofErr w:type="spellEnd"/>
      <w:r w:rsidRPr="009C2173">
        <w:rPr>
          <w:rFonts w:cs="Minion Pro"/>
          <w:color w:val="000000"/>
          <w:sz w:val="30"/>
          <w:szCs w:val="30"/>
        </w:rPr>
        <w:t xml:space="preserve"> (exportin-1–exportin-7, </w:t>
      </w:r>
      <w:proofErr w:type="spellStart"/>
      <w:r w:rsidRPr="009C2173">
        <w:rPr>
          <w:rFonts w:cs="Minion Pro"/>
          <w:color w:val="000000"/>
          <w:sz w:val="30"/>
          <w:szCs w:val="30"/>
        </w:rPr>
        <w:t>exportin</w:t>
      </w:r>
      <w:proofErr w:type="spellEnd"/>
      <w:r w:rsidRPr="009C2173">
        <w:rPr>
          <w:rFonts w:cs="Minion Pro"/>
          <w:color w:val="000000"/>
          <w:sz w:val="30"/>
          <w:szCs w:val="30"/>
        </w:rPr>
        <w:t xml:space="preserve">-t) are involved in the export of cargo molecules. Each </w:t>
      </w:r>
      <w:proofErr w:type="spellStart"/>
      <w:r w:rsidRPr="009C2173">
        <w:rPr>
          <w:rFonts w:cs="Minion Pro"/>
          <w:color w:val="000000"/>
          <w:sz w:val="30"/>
          <w:szCs w:val="30"/>
        </w:rPr>
        <w:t>karyopherin</w:t>
      </w:r>
      <w:proofErr w:type="spellEnd"/>
      <w:r w:rsidRPr="009C2173">
        <w:rPr>
          <w:rFonts w:cs="Minion Pro"/>
          <w:color w:val="000000"/>
          <w:sz w:val="30"/>
          <w:szCs w:val="30"/>
        </w:rPr>
        <w:t xml:space="preserve"> has its own specific cargo molecules. For example, CAS (exportin-2) contributes to the export of </w:t>
      </w:r>
      <w:proofErr w:type="spellStart"/>
      <w:r w:rsidRPr="009C2173">
        <w:rPr>
          <w:rFonts w:cs="Minion Pro"/>
          <w:color w:val="000000"/>
          <w:sz w:val="30"/>
          <w:szCs w:val="30"/>
        </w:rPr>
        <w:t>importin</w:t>
      </w:r>
      <w:proofErr w:type="spellEnd"/>
      <w:r w:rsidRPr="009C2173">
        <w:rPr>
          <w:rFonts w:cs="Minion Pro"/>
          <w:color w:val="000000"/>
          <w:sz w:val="30"/>
          <w:szCs w:val="30"/>
        </w:rPr>
        <w:t xml:space="preserve">-α and </w:t>
      </w:r>
      <w:proofErr w:type="spellStart"/>
      <w:r w:rsidRPr="009C2173">
        <w:rPr>
          <w:rFonts w:cs="Minion Pro"/>
          <w:color w:val="000000"/>
          <w:sz w:val="30"/>
          <w:szCs w:val="30"/>
        </w:rPr>
        <w:t>ex</w:t>
      </w:r>
      <w:r>
        <w:rPr>
          <w:rFonts w:cs="Minion Pro"/>
          <w:color w:val="000000"/>
          <w:sz w:val="30"/>
          <w:szCs w:val="30"/>
        </w:rPr>
        <w:t>portin</w:t>
      </w:r>
      <w:proofErr w:type="spellEnd"/>
      <w:r>
        <w:rPr>
          <w:rFonts w:cs="Minion Pro"/>
          <w:color w:val="000000"/>
          <w:sz w:val="30"/>
          <w:szCs w:val="30"/>
        </w:rPr>
        <w:t xml:space="preserve">-t to the export of t-RNA. </w:t>
      </w:r>
    </w:p>
    <w:p w:rsidR="009C2173" w:rsidRDefault="009C2173" w:rsidP="009C2173">
      <w:pPr>
        <w:jc w:val="both"/>
        <w:rPr>
          <w:rFonts w:cs="Minion Pro"/>
          <w:color w:val="000000"/>
          <w:sz w:val="30"/>
          <w:szCs w:val="30"/>
        </w:rPr>
      </w:pPr>
      <w:proofErr w:type="spellStart"/>
      <w:r w:rsidRPr="009C2173">
        <w:rPr>
          <w:rFonts w:cs="Minion Pro"/>
          <w:color w:val="000000"/>
          <w:sz w:val="30"/>
          <w:szCs w:val="30"/>
        </w:rPr>
        <w:t>Importin</w:t>
      </w:r>
      <w:proofErr w:type="spellEnd"/>
      <w:r w:rsidRPr="009C2173">
        <w:rPr>
          <w:rFonts w:cs="Minion Pro"/>
          <w:color w:val="000000"/>
          <w:sz w:val="30"/>
          <w:szCs w:val="30"/>
        </w:rPr>
        <w:t xml:space="preserve">-β have high molecular flexibility because it can have structural changes using their tandem </w:t>
      </w:r>
      <w:proofErr w:type="spellStart"/>
      <w:r w:rsidRPr="009C2173">
        <w:rPr>
          <w:rFonts w:cs="Minion Pro"/>
          <w:color w:val="000000"/>
          <w:sz w:val="30"/>
          <w:szCs w:val="30"/>
        </w:rPr>
        <w:t>Huntingtin</w:t>
      </w:r>
      <w:proofErr w:type="spellEnd"/>
      <w:r w:rsidRPr="009C2173">
        <w:rPr>
          <w:rFonts w:cs="Minion Pro"/>
          <w:color w:val="000000"/>
          <w:sz w:val="30"/>
          <w:szCs w:val="30"/>
        </w:rPr>
        <w:t xml:space="preserve">, elongation factor 3 (EF3), protein phosphatase 2A (PP2A), and the yeast kinase TOR1 (HEAT) repeats which can be thought as a helical spring. A single HEAT motif consists of a pair of α-helices and both helices are </w:t>
      </w:r>
      <w:proofErr w:type="spellStart"/>
      <w:r w:rsidRPr="009C2173">
        <w:rPr>
          <w:rFonts w:cs="Minion Pro"/>
          <w:color w:val="000000"/>
          <w:sz w:val="30"/>
          <w:szCs w:val="30"/>
        </w:rPr>
        <w:t>amphiphilic</w:t>
      </w:r>
      <w:proofErr w:type="spellEnd"/>
      <w:r w:rsidRPr="009C2173">
        <w:rPr>
          <w:rFonts w:cs="Minion Pro"/>
          <w:color w:val="000000"/>
          <w:sz w:val="30"/>
          <w:szCs w:val="30"/>
        </w:rPr>
        <w:t xml:space="preserve">. Because of an unusual hydrophobic core that supports </w:t>
      </w:r>
      <w:proofErr w:type="spellStart"/>
      <w:r w:rsidRPr="009C2173">
        <w:rPr>
          <w:rFonts w:cs="Minion Pro"/>
          <w:color w:val="000000"/>
          <w:sz w:val="30"/>
          <w:szCs w:val="30"/>
        </w:rPr>
        <w:t>intramolecular</w:t>
      </w:r>
      <w:proofErr w:type="spellEnd"/>
      <w:r>
        <w:rPr>
          <w:rFonts w:cs="Minion Pro"/>
          <w:color w:val="000000"/>
          <w:sz w:val="30"/>
          <w:szCs w:val="30"/>
        </w:rPr>
        <w:t xml:space="preserve"> </w:t>
      </w:r>
      <w:r w:rsidRPr="009C2173">
        <w:rPr>
          <w:rFonts w:cs="Minion Pro"/>
          <w:color w:val="000000"/>
          <w:sz w:val="30"/>
          <w:szCs w:val="30"/>
        </w:rPr>
        <w:t>helix-helix interactions, the molecular structure o</w:t>
      </w:r>
      <w:r>
        <w:rPr>
          <w:rFonts w:cs="Minion Pro"/>
          <w:color w:val="000000"/>
          <w:sz w:val="30"/>
          <w:szCs w:val="30"/>
        </w:rPr>
        <w:t xml:space="preserve">f </w:t>
      </w:r>
      <w:proofErr w:type="spellStart"/>
      <w:r>
        <w:rPr>
          <w:rFonts w:cs="Minion Pro"/>
          <w:color w:val="000000"/>
          <w:sz w:val="30"/>
          <w:szCs w:val="30"/>
        </w:rPr>
        <w:t>importin</w:t>
      </w:r>
      <w:proofErr w:type="spellEnd"/>
      <w:r>
        <w:rPr>
          <w:rFonts w:cs="Minion Pro"/>
          <w:color w:val="000000"/>
          <w:sz w:val="30"/>
          <w:szCs w:val="30"/>
        </w:rPr>
        <w:t xml:space="preserve">-β is highly flexible. </w:t>
      </w:r>
      <w:r w:rsidRPr="009C2173">
        <w:rPr>
          <w:rFonts w:cs="Minion Pro"/>
          <w:color w:val="000000"/>
          <w:sz w:val="30"/>
          <w:szCs w:val="30"/>
        </w:rPr>
        <w:t xml:space="preserve">CAS has similar structure to </w:t>
      </w:r>
      <w:proofErr w:type="spellStart"/>
      <w:r w:rsidRPr="009C2173">
        <w:rPr>
          <w:rFonts w:cs="Minion Pro"/>
          <w:color w:val="000000"/>
          <w:sz w:val="30"/>
          <w:szCs w:val="30"/>
        </w:rPr>
        <w:t>importin</w:t>
      </w:r>
      <w:proofErr w:type="spellEnd"/>
      <w:r w:rsidRPr="009C2173">
        <w:rPr>
          <w:rFonts w:cs="Minion Pro"/>
          <w:color w:val="000000"/>
          <w:sz w:val="30"/>
          <w:szCs w:val="30"/>
        </w:rPr>
        <w:t>-β and</w:t>
      </w:r>
      <w:r>
        <w:rPr>
          <w:rFonts w:cs="Minion Pro"/>
          <w:color w:val="000000"/>
          <w:sz w:val="30"/>
          <w:szCs w:val="30"/>
        </w:rPr>
        <w:t xml:space="preserve"> it is based on 19 HEAT repeats. </w:t>
      </w:r>
      <w:proofErr w:type="spellStart"/>
      <w:r w:rsidRPr="009C2173">
        <w:rPr>
          <w:rFonts w:cs="Minion Pro"/>
          <w:color w:val="000000"/>
          <w:sz w:val="30"/>
          <w:szCs w:val="30"/>
        </w:rPr>
        <w:t>Importin</w:t>
      </w:r>
      <w:proofErr w:type="spellEnd"/>
      <w:r w:rsidRPr="009C2173">
        <w:rPr>
          <w:rFonts w:cs="Minion Pro"/>
          <w:color w:val="000000"/>
          <w:sz w:val="30"/>
          <w:szCs w:val="30"/>
        </w:rPr>
        <w:t xml:space="preserve">-α has been shown to contain a tandem series of Armadillo (ARM) repeats </w:t>
      </w:r>
      <w:r w:rsidRPr="009C2173">
        <w:rPr>
          <w:rFonts w:cs="Minion Pro"/>
          <w:color w:val="000000"/>
          <w:sz w:val="30"/>
          <w:szCs w:val="30"/>
        </w:rPr>
        <w:lastRenderedPageBreak/>
        <w:t xml:space="preserve">that are composed of an array of </w:t>
      </w:r>
      <w:proofErr w:type="spellStart"/>
      <w:r w:rsidRPr="009C2173">
        <w:rPr>
          <w:rFonts w:cs="Minion Pro"/>
          <w:color w:val="000000"/>
          <w:sz w:val="30"/>
          <w:szCs w:val="30"/>
        </w:rPr>
        <w:t>Trp</w:t>
      </w:r>
      <w:proofErr w:type="spellEnd"/>
      <w:r w:rsidRPr="009C2173">
        <w:rPr>
          <w:rFonts w:cs="Minion Pro"/>
          <w:color w:val="000000"/>
          <w:sz w:val="30"/>
          <w:szCs w:val="30"/>
        </w:rPr>
        <w:t xml:space="preserve">, </w:t>
      </w:r>
      <w:proofErr w:type="spellStart"/>
      <w:r w:rsidRPr="009C2173">
        <w:rPr>
          <w:rFonts w:cs="Minion Pro"/>
          <w:color w:val="000000"/>
          <w:sz w:val="30"/>
          <w:szCs w:val="30"/>
        </w:rPr>
        <w:t>Asn</w:t>
      </w:r>
      <w:proofErr w:type="spellEnd"/>
      <w:r w:rsidRPr="009C2173">
        <w:rPr>
          <w:rFonts w:cs="Minion Pro"/>
          <w:color w:val="000000"/>
          <w:sz w:val="30"/>
          <w:szCs w:val="30"/>
        </w:rPr>
        <w:t xml:space="preserve">, and acidic residues on the inner surface. Although ARM motif has three helical structures instead of two in HEAT motif, the </w:t>
      </w:r>
      <w:proofErr w:type="spellStart"/>
      <w:r w:rsidRPr="009C2173">
        <w:rPr>
          <w:rFonts w:cs="Minion Pro"/>
          <w:color w:val="000000"/>
          <w:sz w:val="30"/>
          <w:szCs w:val="30"/>
        </w:rPr>
        <w:t>superhelical</w:t>
      </w:r>
      <w:proofErr w:type="spellEnd"/>
      <w:r w:rsidRPr="009C2173">
        <w:rPr>
          <w:rFonts w:cs="Minion Pro"/>
          <w:color w:val="000000"/>
          <w:sz w:val="30"/>
          <w:szCs w:val="30"/>
        </w:rPr>
        <w:t xml:space="preserve"> 3D structure of ARM repeats is similar with </w:t>
      </w:r>
      <w:r>
        <w:rPr>
          <w:rFonts w:cs="Minion Pro"/>
          <w:color w:val="000000"/>
          <w:sz w:val="30"/>
          <w:szCs w:val="30"/>
        </w:rPr>
        <w:t xml:space="preserve">that of HEAT repeats. </w:t>
      </w:r>
      <w:proofErr w:type="spellStart"/>
      <w:r w:rsidRPr="009C2173">
        <w:rPr>
          <w:rFonts w:cs="Minion Pro"/>
          <w:color w:val="000000"/>
          <w:sz w:val="30"/>
          <w:szCs w:val="30"/>
        </w:rPr>
        <w:t>Karyopherins</w:t>
      </w:r>
      <w:proofErr w:type="spellEnd"/>
      <w:r w:rsidRPr="009C2173">
        <w:rPr>
          <w:rFonts w:cs="Minion Pro"/>
          <w:color w:val="000000"/>
          <w:sz w:val="30"/>
          <w:szCs w:val="30"/>
        </w:rPr>
        <w:t xml:space="preserve"> can also export nucleotide motif including </w:t>
      </w:r>
      <w:proofErr w:type="spellStart"/>
      <w:r w:rsidRPr="009C2173">
        <w:rPr>
          <w:rFonts w:cs="Minion Pro"/>
          <w:color w:val="000000"/>
          <w:sz w:val="30"/>
          <w:szCs w:val="30"/>
        </w:rPr>
        <w:t>tRNA</w:t>
      </w:r>
      <w:proofErr w:type="spellEnd"/>
      <w:r w:rsidRPr="009C2173">
        <w:rPr>
          <w:rFonts w:cs="Minion Pro"/>
          <w:color w:val="000000"/>
          <w:sz w:val="30"/>
          <w:szCs w:val="30"/>
        </w:rPr>
        <w:t xml:space="preserve">, </w:t>
      </w:r>
      <w:proofErr w:type="spellStart"/>
      <w:r w:rsidRPr="009C2173">
        <w:rPr>
          <w:rFonts w:cs="Minion Pro"/>
          <w:color w:val="000000"/>
          <w:sz w:val="30"/>
          <w:szCs w:val="30"/>
        </w:rPr>
        <w:t>miRNA</w:t>
      </w:r>
      <w:proofErr w:type="spellEnd"/>
      <w:r w:rsidRPr="009C2173">
        <w:rPr>
          <w:rFonts w:cs="Minion Pro"/>
          <w:color w:val="000000"/>
          <w:sz w:val="30"/>
          <w:szCs w:val="30"/>
        </w:rPr>
        <w:t xml:space="preserve">, </w:t>
      </w:r>
      <w:proofErr w:type="spellStart"/>
      <w:r w:rsidRPr="009C2173">
        <w:rPr>
          <w:rFonts w:cs="Minion Pro"/>
          <w:color w:val="000000"/>
          <w:sz w:val="30"/>
          <w:szCs w:val="30"/>
        </w:rPr>
        <w:t>rRNA</w:t>
      </w:r>
      <w:proofErr w:type="spellEnd"/>
      <w:r w:rsidRPr="009C2173">
        <w:rPr>
          <w:rFonts w:cs="Minion Pro"/>
          <w:color w:val="000000"/>
          <w:sz w:val="30"/>
          <w:szCs w:val="30"/>
        </w:rPr>
        <w:t xml:space="preserve">, viral RNA, and </w:t>
      </w:r>
      <w:proofErr w:type="spellStart"/>
      <w:r w:rsidRPr="009C2173">
        <w:rPr>
          <w:rFonts w:cs="Minion Pro"/>
          <w:color w:val="000000"/>
          <w:sz w:val="30"/>
          <w:szCs w:val="30"/>
        </w:rPr>
        <w:t>uridine</w:t>
      </w:r>
      <w:proofErr w:type="spellEnd"/>
      <w:r w:rsidRPr="009C2173">
        <w:rPr>
          <w:rFonts w:cs="Minion Pro"/>
          <w:color w:val="000000"/>
          <w:sz w:val="30"/>
          <w:szCs w:val="30"/>
        </w:rPr>
        <w:t xml:space="preserve">-rich small nuclear RNAs with or without </w:t>
      </w:r>
      <w:proofErr w:type="spellStart"/>
      <w:r>
        <w:rPr>
          <w:rFonts w:cs="Minion Pro"/>
          <w:color w:val="000000"/>
          <w:sz w:val="30"/>
          <w:szCs w:val="30"/>
        </w:rPr>
        <w:t>ribonucleoprotein</w:t>
      </w:r>
      <w:proofErr w:type="spellEnd"/>
      <w:r>
        <w:rPr>
          <w:rFonts w:cs="Minion Pro"/>
          <w:color w:val="000000"/>
          <w:sz w:val="30"/>
          <w:szCs w:val="30"/>
        </w:rPr>
        <w:t xml:space="preserve"> as an adaptor. </w:t>
      </w:r>
      <w:r w:rsidRPr="009C2173">
        <w:rPr>
          <w:rFonts w:cs="Minion Pro"/>
          <w:color w:val="000000"/>
          <w:sz w:val="30"/>
          <w:szCs w:val="30"/>
        </w:rPr>
        <w:t>However, structure of mRNAs is highly diverse unlike other RNAs, so that they can be transported by pr</w:t>
      </w:r>
      <w:r>
        <w:rPr>
          <w:rFonts w:cs="Minion Pro"/>
          <w:color w:val="000000"/>
          <w:sz w:val="30"/>
          <w:szCs w:val="30"/>
        </w:rPr>
        <w:t xml:space="preserve">ocessing and assembly into </w:t>
      </w:r>
      <w:proofErr w:type="spellStart"/>
      <w:r>
        <w:rPr>
          <w:rFonts w:cs="Minion Pro"/>
          <w:color w:val="000000"/>
          <w:sz w:val="30"/>
          <w:szCs w:val="30"/>
        </w:rPr>
        <w:t>mRNs</w:t>
      </w:r>
      <w:proofErr w:type="spellEnd"/>
      <w:r>
        <w:rPr>
          <w:rFonts w:cs="Minion Pro"/>
          <w:color w:val="000000"/>
          <w:sz w:val="30"/>
          <w:szCs w:val="30"/>
        </w:rPr>
        <w:t>.</w:t>
      </w:r>
    </w:p>
    <w:p w:rsidR="005650F1" w:rsidRPr="005650F1" w:rsidRDefault="005650F1" w:rsidP="005650F1">
      <w:pPr>
        <w:jc w:val="both"/>
        <w:rPr>
          <w:rFonts w:cs="Minion Pro"/>
          <w:b/>
          <w:color w:val="000000"/>
          <w:sz w:val="30"/>
          <w:szCs w:val="30"/>
        </w:rPr>
      </w:pPr>
      <w:r w:rsidRPr="005650F1">
        <w:rPr>
          <w:rFonts w:cs="Minion Pro"/>
          <w:b/>
          <w:color w:val="000000"/>
          <w:sz w:val="30"/>
          <w:szCs w:val="30"/>
        </w:rPr>
        <w:t>NLS and NES</w:t>
      </w:r>
    </w:p>
    <w:p w:rsidR="005650F1" w:rsidRPr="005650F1" w:rsidRDefault="005650F1" w:rsidP="005650F1">
      <w:pPr>
        <w:jc w:val="both"/>
        <w:rPr>
          <w:rFonts w:cs="Minion Pro"/>
          <w:b/>
          <w:color w:val="000000"/>
          <w:sz w:val="30"/>
          <w:szCs w:val="30"/>
        </w:rPr>
      </w:pPr>
      <w:r w:rsidRPr="005650F1">
        <w:rPr>
          <w:rFonts w:cs="Minion Pro"/>
          <w:b/>
          <w:color w:val="000000"/>
          <w:sz w:val="30"/>
          <w:szCs w:val="30"/>
        </w:rPr>
        <w:t>NLS</w:t>
      </w:r>
    </w:p>
    <w:p w:rsidR="005650F1" w:rsidRPr="005650F1" w:rsidRDefault="005650F1" w:rsidP="005650F1">
      <w:pPr>
        <w:jc w:val="both"/>
        <w:rPr>
          <w:rFonts w:cs="Minion Pro"/>
          <w:color w:val="000000"/>
          <w:sz w:val="30"/>
          <w:szCs w:val="30"/>
        </w:rPr>
      </w:pPr>
      <w:r w:rsidRPr="005650F1">
        <w:rPr>
          <w:rFonts w:cs="Minion Pro"/>
          <w:color w:val="000000"/>
          <w:sz w:val="30"/>
          <w:szCs w:val="30"/>
        </w:rPr>
        <w:t xml:space="preserve">The best well characterized NLS is classical NLSs for the nuclear protein import. Classical NLSs contain </w:t>
      </w:r>
      <w:proofErr w:type="spellStart"/>
      <w:r w:rsidRPr="005650F1">
        <w:rPr>
          <w:rFonts w:cs="Minion Pro"/>
          <w:color w:val="000000"/>
          <w:sz w:val="30"/>
          <w:szCs w:val="30"/>
        </w:rPr>
        <w:t>monopartite</w:t>
      </w:r>
      <w:proofErr w:type="spellEnd"/>
      <w:r w:rsidRPr="005650F1">
        <w:rPr>
          <w:rFonts w:cs="Minion Pro"/>
          <w:color w:val="000000"/>
          <w:sz w:val="30"/>
          <w:szCs w:val="30"/>
        </w:rPr>
        <w:t xml:space="preserve"> or bipartite signals that can be recognized by </w:t>
      </w:r>
      <w:proofErr w:type="spellStart"/>
      <w:r w:rsidRPr="005650F1">
        <w:rPr>
          <w:rFonts w:cs="Minion Pro"/>
          <w:color w:val="000000"/>
          <w:sz w:val="30"/>
          <w:szCs w:val="30"/>
        </w:rPr>
        <w:t>importin</w:t>
      </w:r>
      <w:proofErr w:type="spellEnd"/>
      <w:r w:rsidRPr="005650F1">
        <w:rPr>
          <w:rFonts w:cs="Minion Pro"/>
          <w:color w:val="000000"/>
          <w:sz w:val="30"/>
          <w:szCs w:val="30"/>
        </w:rPr>
        <w:t xml:space="preserve">-α. A first characterized classical </w:t>
      </w:r>
      <w:proofErr w:type="spellStart"/>
      <w:r w:rsidRPr="005650F1">
        <w:rPr>
          <w:rFonts w:cs="Minion Pro"/>
          <w:color w:val="000000"/>
          <w:sz w:val="30"/>
          <w:szCs w:val="30"/>
        </w:rPr>
        <w:t>monopartite</w:t>
      </w:r>
      <w:proofErr w:type="spellEnd"/>
      <w:r w:rsidRPr="005650F1">
        <w:rPr>
          <w:rFonts w:cs="Minion Pro"/>
          <w:color w:val="000000"/>
          <w:sz w:val="30"/>
          <w:szCs w:val="30"/>
        </w:rPr>
        <w:t xml:space="preserve"> NLS is simian virus 40 (SV40) large T </w:t>
      </w:r>
      <w:proofErr w:type="gramStart"/>
      <w:r w:rsidRPr="005650F1">
        <w:rPr>
          <w:rFonts w:cs="Minion Pro"/>
          <w:color w:val="000000"/>
          <w:sz w:val="30"/>
          <w:szCs w:val="30"/>
        </w:rPr>
        <w:t>antigen</w:t>
      </w:r>
      <w:proofErr w:type="gramEnd"/>
      <w:r w:rsidRPr="005650F1">
        <w:rPr>
          <w:rFonts w:cs="Minion Pro"/>
          <w:color w:val="000000"/>
          <w:sz w:val="30"/>
          <w:szCs w:val="30"/>
        </w:rPr>
        <w:t xml:space="preserve"> (PKKKRKV). Bipartite NLSs have two clusters of basic amino acids sequence. The prototypical bipartite NLS is </w:t>
      </w:r>
      <w:proofErr w:type="spellStart"/>
      <w:r w:rsidRPr="005650F1">
        <w:rPr>
          <w:rFonts w:cs="Minion Pro"/>
          <w:color w:val="000000"/>
          <w:sz w:val="30"/>
          <w:szCs w:val="30"/>
        </w:rPr>
        <w:t>nucleoplasmin</w:t>
      </w:r>
      <w:proofErr w:type="spellEnd"/>
      <w:r w:rsidRPr="005650F1">
        <w:rPr>
          <w:rFonts w:cs="Minion Pro"/>
          <w:color w:val="000000"/>
          <w:sz w:val="30"/>
          <w:szCs w:val="30"/>
        </w:rPr>
        <w:t xml:space="preserve"> found in </w:t>
      </w:r>
      <w:proofErr w:type="spellStart"/>
      <w:r w:rsidRPr="005650F1">
        <w:rPr>
          <w:rFonts w:cs="Minion Pro"/>
          <w:color w:val="000000"/>
          <w:sz w:val="30"/>
          <w:szCs w:val="30"/>
        </w:rPr>
        <w:t>Xenopus</w:t>
      </w:r>
      <w:proofErr w:type="spellEnd"/>
      <w:r w:rsidRPr="005650F1">
        <w:rPr>
          <w:rFonts w:cs="Minion Pro"/>
          <w:color w:val="000000"/>
          <w:sz w:val="30"/>
          <w:szCs w:val="30"/>
        </w:rPr>
        <w:t xml:space="preserve"> </w:t>
      </w:r>
      <w:proofErr w:type="spellStart"/>
      <w:r w:rsidRPr="005650F1">
        <w:rPr>
          <w:rFonts w:cs="Minion Pro"/>
          <w:color w:val="000000"/>
          <w:sz w:val="30"/>
          <w:szCs w:val="30"/>
        </w:rPr>
        <w:t>laevis</w:t>
      </w:r>
      <w:proofErr w:type="spellEnd"/>
      <w:r w:rsidRPr="005650F1">
        <w:rPr>
          <w:rFonts w:cs="Minion Pro"/>
          <w:color w:val="000000"/>
          <w:sz w:val="30"/>
          <w:szCs w:val="30"/>
        </w:rPr>
        <w:t xml:space="preserve"> (KRPAATKKAGQAKKKK). The classical NLS is thought as the typical NLS because it was the first NLS to be defined.</w:t>
      </w:r>
    </w:p>
    <w:p w:rsidR="005650F1" w:rsidRPr="005650F1" w:rsidRDefault="005650F1" w:rsidP="005650F1">
      <w:pPr>
        <w:jc w:val="both"/>
        <w:rPr>
          <w:rFonts w:cs="Minion Pro"/>
          <w:color w:val="000000"/>
          <w:sz w:val="30"/>
          <w:szCs w:val="30"/>
        </w:rPr>
      </w:pPr>
      <w:r w:rsidRPr="005650F1">
        <w:rPr>
          <w:rFonts w:cs="Minion Pro"/>
          <w:color w:val="000000"/>
          <w:sz w:val="30"/>
          <w:szCs w:val="30"/>
        </w:rPr>
        <w:t xml:space="preserve">In contrast to classical NLSs, PY-NLS has diverse sequence and large </w:t>
      </w:r>
      <w:proofErr w:type="gramStart"/>
      <w:r w:rsidRPr="005650F1">
        <w:rPr>
          <w:rFonts w:cs="Minion Pro"/>
          <w:color w:val="000000"/>
          <w:sz w:val="30"/>
          <w:szCs w:val="30"/>
        </w:rPr>
        <w:t>structure,</w:t>
      </w:r>
      <w:proofErr w:type="gramEnd"/>
      <w:r w:rsidRPr="005650F1">
        <w:rPr>
          <w:rFonts w:cs="Minion Pro"/>
          <w:color w:val="000000"/>
          <w:sz w:val="30"/>
          <w:szCs w:val="30"/>
        </w:rPr>
        <w:t xml:space="preserve"> nonetheless, </w:t>
      </w:r>
      <w:proofErr w:type="spellStart"/>
      <w:r w:rsidRPr="005650F1">
        <w:rPr>
          <w:rFonts w:cs="Minion Pro"/>
          <w:color w:val="000000"/>
          <w:sz w:val="30"/>
          <w:szCs w:val="30"/>
        </w:rPr>
        <w:t>importin</w:t>
      </w:r>
      <w:proofErr w:type="spellEnd"/>
      <w:r w:rsidRPr="005650F1">
        <w:rPr>
          <w:rFonts w:cs="Minion Pro"/>
          <w:color w:val="000000"/>
          <w:sz w:val="30"/>
          <w:szCs w:val="30"/>
        </w:rPr>
        <w:t xml:space="preserve">-βs can recognize them by multiple attractions of weak affinities between NLS and </w:t>
      </w:r>
      <w:proofErr w:type="spellStart"/>
      <w:r w:rsidRPr="005650F1">
        <w:rPr>
          <w:rFonts w:cs="Minion Pro"/>
          <w:color w:val="000000"/>
          <w:sz w:val="30"/>
          <w:szCs w:val="30"/>
        </w:rPr>
        <w:t>importin</w:t>
      </w:r>
      <w:proofErr w:type="spellEnd"/>
      <w:r w:rsidRPr="005650F1">
        <w:rPr>
          <w:rFonts w:cs="Minion Pro"/>
          <w:color w:val="000000"/>
          <w:sz w:val="30"/>
          <w:szCs w:val="30"/>
        </w:rPr>
        <w:t xml:space="preserve">. PY-NLS sequences are composed of a loose N-terminal hydrophobic motifs and a C-terminal RX2-5PY motif. </w:t>
      </w:r>
      <w:proofErr w:type="spellStart"/>
      <w:proofErr w:type="gramStart"/>
      <w:r w:rsidRPr="005650F1">
        <w:rPr>
          <w:rFonts w:cs="Minion Pro"/>
          <w:color w:val="000000"/>
          <w:sz w:val="30"/>
          <w:szCs w:val="30"/>
        </w:rPr>
        <w:t>hnRNP</w:t>
      </w:r>
      <w:proofErr w:type="spellEnd"/>
      <w:proofErr w:type="gramEnd"/>
      <w:r w:rsidRPr="005650F1">
        <w:rPr>
          <w:rFonts w:cs="Minion Pro"/>
          <w:color w:val="000000"/>
          <w:sz w:val="30"/>
          <w:szCs w:val="30"/>
        </w:rPr>
        <w:t xml:space="preserve"> A1, Hrp1 are the representative PY-NLSs.</w:t>
      </w:r>
    </w:p>
    <w:p w:rsidR="005650F1" w:rsidRDefault="005650F1" w:rsidP="005650F1">
      <w:pPr>
        <w:jc w:val="both"/>
        <w:rPr>
          <w:rFonts w:cs="Minion Pro"/>
          <w:color w:val="000000"/>
          <w:sz w:val="30"/>
          <w:szCs w:val="30"/>
        </w:rPr>
      </w:pPr>
      <w:r w:rsidRPr="005650F1">
        <w:rPr>
          <w:rFonts w:cs="Minion Pro"/>
          <w:color w:val="000000"/>
          <w:sz w:val="30"/>
          <w:szCs w:val="30"/>
        </w:rPr>
        <w:t xml:space="preserve">Karyopherin121 (Kap121) is one of the most essential for nuclear transport in Saccharomyces </w:t>
      </w:r>
      <w:proofErr w:type="spellStart"/>
      <w:r w:rsidRPr="005650F1">
        <w:rPr>
          <w:rFonts w:cs="Minion Pro"/>
          <w:color w:val="000000"/>
          <w:sz w:val="30"/>
          <w:szCs w:val="30"/>
        </w:rPr>
        <w:t>cerevisiae</w:t>
      </w:r>
      <w:proofErr w:type="spellEnd"/>
      <w:r w:rsidRPr="005650F1">
        <w:rPr>
          <w:rFonts w:cs="Minion Pro"/>
          <w:color w:val="000000"/>
          <w:sz w:val="30"/>
          <w:szCs w:val="30"/>
        </w:rPr>
        <w:t xml:space="preserve"> and it can mediate transportation for diverse cargos. Recent studies demonstrated that the small lysine-rich NLSs (consensus sequences: K-V/I-X-K-X1-2-K/H/R) interact with Kap121.</w:t>
      </w:r>
    </w:p>
    <w:p w:rsidR="005650F1" w:rsidRDefault="005650F1" w:rsidP="005650F1">
      <w:pPr>
        <w:jc w:val="both"/>
        <w:rPr>
          <w:rFonts w:cs="Minion Pro"/>
          <w:color w:val="000000"/>
          <w:sz w:val="30"/>
          <w:szCs w:val="30"/>
        </w:rPr>
      </w:pPr>
      <w:r w:rsidRPr="005650F1">
        <w:rPr>
          <w:rFonts w:cs="Minion Pro"/>
          <w:color w:val="000000"/>
          <w:sz w:val="30"/>
          <w:szCs w:val="30"/>
        </w:rPr>
        <w:t>Transportin3 (Trn3) binds the cargo containing RS (</w:t>
      </w:r>
      <w:proofErr w:type="spellStart"/>
      <w:r w:rsidRPr="005650F1">
        <w:rPr>
          <w:rFonts w:cs="Minion Pro"/>
          <w:color w:val="000000"/>
          <w:sz w:val="30"/>
          <w:szCs w:val="30"/>
        </w:rPr>
        <w:t>Arg-Ser</w:t>
      </w:r>
      <w:proofErr w:type="spellEnd"/>
      <w:r w:rsidRPr="005650F1">
        <w:rPr>
          <w:rFonts w:cs="Minion Pro"/>
          <w:color w:val="000000"/>
          <w:sz w:val="30"/>
          <w:szCs w:val="30"/>
        </w:rPr>
        <w:t xml:space="preserve">) repeats domain especially phosphorylated RS repeats. In proteomic analysis, </w:t>
      </w:r>
      <w:r w:rsidRPr="005650F1">
        <w:rPr>
          <w:rFonts w:cs="Minion Pro"/>
          <w:color w:val="000000"/>
          <w:sz w:val="30"/>
          <w:szCs w:val="30"/>
        </w:rPr>
        <w:lastRenderedPageBreak/>
        <w:t>about 32% of Trn3 cargos have RS repeats</w:t>
      </w:r>
      <w:r>
        <w:rPr>
          <w:rFonts w:cs="Minion Pro"/>
          <w:color w:val="000000"/>
          <w:sz w:val="30"/>
          <w:szCs w:val="30"/>
        </w:rPr>
        <w:t xml:space="preserve">. </w:t>
      </w:r>
      <w:r w:rsidRPr="005650F1">
        <w:rPr>
          <w:rFonts w:cs="Minion Pro"/>
          <w:color w:val="000000"/>
          <w:sz w:val="30"/>
          <w:szCs w:val="30"/>
        </w:rPr>
        <w:t>Other cargos of Trn3 contain RE (</w:t>
      </w:r>
      <w:proofErr w:type="spellStart"/>
      <w:r w:rsidRPr="005650F1">
        <w:rPr>
          <w:rFonts w:cs="Minion Pro"/>
          <w:color w:val="000000"/>
          <w:sz w:val="30"/>
          <w:szCs w:val="30"/>
        </w:rPr>
        <w:t>Arg-Glu</w:t>
      </w:r>
      <w:proofErr w:type="spellEnd"/>
      <w:r w:rsidRPr="005650F1">
        <w:rPr>
          <w:rFonts w:cs="Minion Pro"/>
          <w:color w:val="000000"/>
          <w:sz w:val="30"/>
          <w:szCs w:val="30"/>
        </w:rPr>
        <w:t>) or RD (</w:t>
      </w:r>
      <w:proofErr w:type="spellStart"/>
      <w:r w:rsidRPr="005650F1">
        <w:rPr>
          <w:rFonts w:cs="Minion Pro"/>
          <w:color w:val="000000"/>
          <w:sz w:val="30"/>
          <w:szCs w:val="30"/>
        </w:rPr>
        <w:t>Arg</w:t>
      </w:r>
      <w:proofErr w:type="spellEnd"/>
      <w:r w:rsidRPr="005650F1">
        <w:rPr>
          <w:rFonts w:cs="Minion Pro"/>
          <w:color w:val="000000"/>
          <w:sz w:val="30"/>
          <w:szCs w:val="30"/>
        </w:rPr>
        <w:t>-Asp) motifs, which m</w:t>
      </w:r>
      <w:r>
        <w:rPr>
          <w:rFonts w:cs="Minion Pro"/>
          <w:color w:val="000000"/>
          <w:sz w:val="30"/>
          <w:szCs w:val="30"/>
        </w:rPr>
        <w:t xml:space="preserve">ay imitate </w:t>
      </w:r>
      <w:proofErr w:type="spellStart"/>
      <w:r>
        <w:rPr>
          <w:rFonts w:cs="Minion Pro"/>
          <w:color w:val="000000"/>
          <w:sz w:val="30"/>
          <w:szCs w:val="30"/>
        </w:rPr>
        <w:t>phosphoRS</w:t>
      </w:r>
      <w:proofErr w:type="spellEnd"/>
      <w:r>
        <w:rPr>
          <w:rFonts w:cs="Minion Pro"/>
          <w:color w:val="000000"/>
          <w:sz w:val="30"/>
          <w:szCs w:val="30"/>
        </w:rPr>
        <w:t xml:space="preserve"> motifs</w:t>
      </w:r>
      <w:r w:rsidRPr="005650F1">
        <w:rPr>
          <w:rFonts w:cs="Minion Pro"/>
          <w:color w:val="000000"/>
          <w:sz w:val="30"/>
          <w:szCs w:val="30"/>
        </w:rPr>
        <w:t xml:space="preserve">. According to identification of new cargos for </w:t>
      </w:r>
      <w:proofErr w:type="spellStart"/>
      <w:r w:rsidRPr="005650F1">
        <w:rPr>
          <w:rFonts w:cs="Minion Pro"/>
          <w:color w:val="000000"/>
          <w:sz w:val="30"/>
          <w:szCs w:val="30"/>
        </w:rPr>
        <w:t>importins</w:t>
      </w:r>
      <w:proofErr w:type="spellEnd"/>
      <w:r w:rsidRPr="005650F1">
        <w:rPr>
          <w:rFonts w:cs="Minion Pro"/>
          <w:color w:val="000000"/>
          <w:sz w:val="30"/>
          <w:szCs w:val="30"/>
        </w:rPr>
        <w:t>, additional consensus sequences for new classification will be required.</w:t>
      </w:r>
    </w:p>
    <w:p w:rsidR="005650F1" w:rsidRPr="005650F1" w:rsidRDefault="005650F1" w:rsidP="005650F1">
      <w:pPr>
        <w:jc w:val="both"/>
        <w:rPr>
          <w:rFonts w:cs="Minion Pro"/>
          <w:b/>
          <w:color w:val="000000"/>
          <w:sz w:val="30"/>
          <w:szCs w:val="30"/>
        </w:rPr>
      </w:pPr>
      <w:r w:rsidRPr="005650F1">
        <w:rPr>
          <w:rFonts w:cs="Minion Pro"/>
          <w:b/>
          <w:color w:val="000000"/>
          <w:sz w:val="30"/>
          <w:szCs w:val="30"/>
        </w:rPr>
        <w:t>NES</w:t>
      </w:r>
    </w:p>
    <w:p w:rsidR="005650F1" w:rsidRDefault="005650F1" w:rsidP="005650F1">
      <w:pPr>
        <w:jc w:val="both"/>
        <w:rPr>
          <w:rFonts w:cs="Minion Pro"/>
          <w:color w:val="000000"/>
          <w:sz w:val="30"/>
          <w:szCs w:val="30"/>
        </w:rPr>
      </w:pPr>
      <w:r w:rsidRPr="005650F1">
        <w:rPr>
          <w:rFonts w:cs="Minion Pro"/>
          <w:color w:val="000000"/>
          <w:sz w:val="30"/>
          <w:szCs w:val="30"/>
        </w:rPr>
        <w:t>The consensus sequence for NESs is Φ1-</w:t>
      </w:r>
      <w:proofErr w:type="gramStart"/>
      <w:r w:rsidRPr="005650F1">
        <w:rPr>
          <w:rFonts w:cs="Minion Pro"/>
          <w:color w:val="000000"/>
          <w:sz w:val="30"/>
          <w:szCs w:val="30"/>
        </w:rPr>
        <w:t>X(</w:t>
      </w:r>
      <w:proofErr w:type="gramEnd"/>
      <w:r w:rsidRPr="005650F1">
        <w:rPr>
          <w:rFonts w:cs="Minion Pro"/>
          <w:color w:val="000000"/>
          <w:sz w:val="30"/>
          <w:szCs w:val="30"/>
        </w:rPr>
        <w:t xml:space="preserve">2-3)-Φ2-X(2-3)-Φ3-X-Φ4 motif (Φ: represents hydrophobic residues L, I, F, M, or V and X: any amino acid). Different </w:t>
      </w:r>
      <w:proofErr w:type="spellStart"/>
      <w:r w:rsidRPr="005650F1">
        <w:rPr>
          <w:rFonts w:cs="Minion Pro"/>
          <w:color w:val="000000"/>
          <w:sz w:val="30"/>
          <w:szCs w:val="30"/>
        </w:rPr>
        <w:t>exportins</w:t>
      </w:r>
      <w:proofErr w:type="spellEnd"/>
      <w:r w:rsidRPr="005650F1">
        <w:rPr>
          <w:rFonts w:cs="Minion Pro"/>
          <w:color w:val="000000"/>
          <w:sz w:val="30"/>
          <w:szCs w:val="30"/>
        </w:rPr>
        <w:t xml:space="preserve"> have their specific cargo molecules. </w:t>
      </w:r>
      <w:proofErr w:type="gramStart"/>
      <w:r w:rsidRPr="005650F1">
        <w:rPr>
          <w:rFonts w:cs="Minion Pro"/>
          <w:color w:val="000000"/>
          <w:sz w:val="30"/>
          <w:szCs w:val="30"/>
        </w:rPr>
        <w:t xml:space="preserve">For example, CAS (exportin-2) transports </w:t>
      </w:r>
      <w:proofErr w:type="spellStart"/>
      <w:r w:rsidRPr="005650F1">
        <w:rPr>
          <w:rFonts w:cs="Minion Pro"/>
          <w:color w:val="000000"/>
          <w:sz w:val="30"/>
          <w:szCs w:val="30"/>
        </w:rPr>
        <w:t>importin</w:t>
      </w:r>
      <w:proofErr w:type="spellEnd"/>
      <w:r w:rsidRPr="005650F1">
        <w:rPr>
          <w:rFonts w:cs="Minion Pro"/>
          <w:color w:val="000000"/>
          <w:sz w:val="30"/>
          <w:szCs w:val="30"/>
        </w:rPr>
        <w:t>-α.</w:t>
      </w:r>
      <w:proofErr w:type="gramEnd"/>
      <w:r w:rsidRPr="005650F1">
        <w:rPr>
          <w:rFonts w:cs="Minion Pro"/>
          <w:color w:val="000000"/>
          <w:sz w:val="30"/>
          <w:szCs w:val="30"/>
        </w:rPr>
        <w:t xml:space="preserve"> CRM1 (exportin-1) is a ubiquitous nuclear export receptor containing hydrophobic residues. Binding site o</w:t>
      </w:r>
      <w:r w:rsidR="00DE7146">
        <w:rPr>
          <w:rFonts w:cs="Minion Pro"/>
          <w:color w:val="000000"/>
          <w:sz w:val="30"/>
          <w:szCs w:val="30"/>
        </w:rPr>
        <w:t xml:space="preserve">f CRM1 consists of five pockets. </w:t>
      </w:r>
      <w:r w:rsidRPr="005650F1">
        <w:rPr>
          <w:rFonts w:cs="Minion Pro"/>
          <w:color w:val="000000"/>
          <w:sz w:val="30"/>
          <w:szCs w:val="30"/>
        </w:rPr>
        <w:t>CRM1 can recognize relatively diverse molecules. Overexpression of CRM1 wa</w:t>
      </w:r>
      <w:r w:rsidR="00DE7146">
        <w:rPr>
          <w:rFonts w:cs="Minion Pro"/>
          <w:color w:val="000000"/>
          <w:sz w:val="30"/>
          <w:szCs w:val="30"/>
        </w:rPr>
        <w:t xml:space="preserve">s noted in many types of cancer. </w:t>
      </w:r>
    </w:p>
    <w:p w:rsidR="00DE7146" w:rsidRPr="00DE7146" w:rsidRDefault="00DE7146" w:rsidP="00DE7146">
      <w:pPr>
        <w:jc w:val="both"/>
        <w:rPr>
          <w:rFonts w:cs="Minion Pro"/>
          <w:color w:val="000000"/>
          <w:sz w:val="30"/>
          <w:szCs w:val="30"/>
        </w:rPr>
      </w:pPr>
      <w:r w:rsidRPr="00DE7146">
        <w:rPr>
          <w:rFonts w:cs="Minion Pro"/>
          <w:color w:val="000000"/>
          <w:sz w:val="30"/>
          <w:szCs w:val="30"/>
        </w:rPr>
        <w:t xml:space="preserve">Several factors such as NLSs, NESs, and 3D structures need to be considered to improve the efficiency of nuclear transport. NLSs are well-studied part in the nuclear transport, and commercial NLS peptides including HIV-Tat, </w:t>
      </w:r>
      <w:proofErr w:type="spellStart"/>
      <w:r w:rsidRPr="00DE7146">
        <w:rPr>
          <w:rFonts w:cs="Minion Pro"/>
          <w:color w:val="000000"/>
          <w:sz w:val="30"/>
          <w:szCs w:val="30"/>
        </w:rPr>
        <w:t>penetratin</w:t>
      </w:r>
      <w:proofErr w:type="spellEnd"/>
      <w:r w:rsidRPr="00DE7146">
        <w:rPr>
          <w:rFonts w:cs="Minion Pro"/>
          <w:color w:val="000000"/>
          <w:sz w:val="30"/>
          <w:szCs w:val="30"/>
        </w:rPr>
        <w:t>, and (</w:t>
      </w:r>
      <w:proofErr w:type="spellStart"/>
      <w:r w:rsidRPr="00DE7146">
        <w:rPr>
          <w:rFonts w:cs="Minion Pro"/>
          <w:color w:val="000000"/>
          <w:sz w:val="30"/>
          <w:szCs w:val="30"/>
        </w:rPr>
        <w:t>Arg</w:t>
      </w:r>
      <w:proofErr w:type="spellEnd"/>
      <w:proofErr w:type="gramStart"/>
      <w:r w:rsidRPr="00DE7146">
        <w:rPr>
          <w:rFonts w:cs="Minion Pro"/>
          <w:color w:val="000000"/>
          <w:sz w:val="30"/>
          <w:szCs w:val="30"/>
        </w:rPr>
        <w:t>)9</w:t>
      </w:r>
      <w:proofErr w:type="gramEnd"/>
      <w:r w:rsidRPr="00DE7146">
        <w:rPr>
          <w:rFonts w:cs="Minion Pro"/>
          <w:color w:val="000000"/>
          <w:sz w:val="30"/>
          <w:szCs w:val="30"/>
        </w:rPr>
        <w:t>, are available for the gene delivery. However, as the importance of conformation is being emphasized, many researches have focused on the 3D structures.</w:t>
      </w:r>
    </w:p>
    <w:p w:rsidR="00DE7146" w:rsidRDefault="00DE7146" w:rsidP="00DE7146">
      <w:pPr>
        <w:jc w:val="both"/>
        <w:rPr>
          <w:rFonts w:cs="Minion Pro"/>
          <w:color w:val="000000"/>
          <w:sz w:val="30"/>
          <w:szCs w:val="30"/>
        </w:rPr>
      </w:pPr>
      <w:r w:rsidRPr="00DE7146">
        <w:rPr>
          <w:rFonts w:cs="Minion Pro"/>
          <w:color w:val="000000"/>
          <w:sz w:val="30"/>
          <w:szCs w:val="30"/>
        </w:rPr>
        <w:t xml:space="preserve">NLSs can be recognized as linear and/or conformational signals by </w:t>
      </w:r>
      <w:proofErr w:type="spellStart"/>
      <w:r w:rsidRPr="00DE7146">
        <w:rPr>
          <w:rFonts w:cs="Minion Pro"/>
          <w:color w:val="000000"/>
          <w:sz w:val="30"/>
          <w:szCs w:val="30"/>
        </w:rPr>
        <w:t>importins</w:t>
      </w:r>
      <w:proofErr w:type="spellEnd"/>
      <w:r w:rsidRPr="00DE7146">
        <w:rPr>
          <w:rFonts w:cs="Minion Pro"/>
          <w:color w:val="000000"/>
          <w:sz w:val="30"/>
          <w:szCs w:val="30"/>
        </w:rPr>
        <w:t xml:space="preserve">. The 3D structure of NLSs would be changed in NLSs-bound complex, which causes changes of binding affinity with </w:t>
      </w:r>
      <w:proofErr w:type="spellStart"/>
      <w:r w:rsidRPr="00DE7146">
        <w:rPr>
          <w:rFonts w:cs="Minion Pro"/>
          <w:color w:val="000000"/>
          <w:sz w:val="30"/>
          <w:szCs w:val="30"/>
        </w:rPr>
        <w:t>importin</w:t>
      </w:r>
      <w:proofErr w:type="spellEnd"/>
      <w:r w:rsidRPr="00DE7146">
        <w:rPr>
          <w:rFonts w:cs="Minion Pro"/>
          <w:color w:val="000000"/>
          <w:sz w:val="30"/>
          <w:szCs w:val="30"/>
        </w:rPr>
        <w:t xml:space="preserve">. Many groups </w:t>
      </w:r>
      <w:proofErr w:type="gramStart"/>
      <w:r w:rsidRPr="00DE7146">
        <w:rPr>
          <w:rFonts w:cs="Minion Pro"/>
          <w:color w:val="000000"/>
          <w:sz w:val="30"/>
          <w:szCs w:val="30"/>
        </w:rPr>
        <w:t>has</w:t>
      </w:r>
      <w:proofErr w:type="gramEnd"/>
      <w:r w:rsidRPr="00DE7146">
        <w:rPr>
          <w:rFonts w:cs="Minion Pro"/>
          <w:color w:val="000000"/>
          <w:sz w:val="30"/>
          <w:szCs w:val="30"/>
        </w:rPr>
        <w:t xml:space="preserve"> made many efforts to bridge the gap between 3D structure and binding capacity of complex. </w:t>
      </w:r>
      <w:proofErr w:type="spellStart"/>
      <w:r w:rsidRPr="00DE7146">
        <w:rPr>
          <w:rFonts w:cs="Minion Pro"/>
          <w:color w:val="000000"/>
          <w:sz w:val="30"/>
          <w:szCs w:val="30"/>
        </w:rPr>
        <w:t>Karyopherins</w:t>
      </w:r>
      <w:proofErr w:type="spellEnd"/>
      <w:r w:rsidRPr="00DE7146">
        <w:rPr>
          <w:rFonts w:cs="Minion Pro"/>
          <w:color w:val="000000"/>
          <w:sz w:val="30"/>
          <w:szCs w:val="30"/>
        </w:rPr>
        <w:t xml:space="preserve"> have different binding sites according to their subtypes and binding residues of certain </w:t>
      </w:r>
      <w:proofErr w:type="spellStart"/>
      <w:r w:rsidRPr="00DE7146">
        <w:rPr>
          <w:rFonts w:cs="Minion Pro"/>
          <w:color w:val="000000"/>
          <w:sz w:val="30"/>
          <w:szCs w:val="30"/>
        </w:rPr>
        <w:t>karyopherin</w:t>
      </w:r>
      <w:proofErr w:type="spellEnd"/>
      <w:r w:rsidRPr="00DE7146">
        <w:rPr>
          <w:rFonts w:cs="Minion Pro"/>
          <w:color w:val="000000"/>
          <w:sz w:val="30"/>
          <w:szCs w:val="30"/>
        </w:rPr>
        <w:t xml:space="preserve"> can be different according to different kinds of cargo. One study demonstrated that the C-terminal and N-terminal structures of NLS significantly affect the efficiency of the nuclear transport as well as their binding affinity to </w:t>
      </w:r>
      <w:proofErr w:type="spellStart"/>
      <w:r w:rsidRPr="00DE7146">
        <w:rPr>
          <w:rFonts w:cs="Minion Pro"/>
          <w:color w:val="000000"/>
          <w:sz w:val="30"/>
          <w:szCs w:val="30"/>
        </w:rPr>
        <w:t>importin</w:t>
      </w:r>
      <w:proofErr w:type="spellEnd"/>
      <w:r>
        <w:rPr>
          <w:rFonts w:cs="Minion Pro"/>
          <w:color w:val="000000"/>
          <w:sz w:val="30"/>
          <w:szCs w:val="30"/>
        </w:rPr>
        <w:t xml:space="preserve">. Kim et </w:t>
      </w:r>
      <w:proofErr w:type="gramStart"/>
      <w:r>
        <w:rPr>
          <w:rFonts w:cs="Minion Pro"/>
          <w:color w:val="000000"/>
          <w:sz w:val="30"/>
          <w:szCs w:val="30"/>
        </w:rPr>
        <w:t>al</w:t>
      </w:r>
      <w:r w:rsidRPr="00DE7146">
        <w:rPr>
          <w:rFonts w:cs="Minion Pro"/>
          <w:color w:val="000000"/>
          <w:sz w:val="30"/>
          <w:szCs w:val="30"/>
        </w:rPr>
        <w:t>,</w:t>
      </w:r>
      <w:proofErr w:type="gramEnd"/>
      <w:r w:rsidRPr="00DE7146">
        <w:rPr>
          <w:rFonts w:cs="Minion Pro"/>
          <w:color w:val="000000"/>
          <w:sz w:val="30"/>
          <w:szCs w:val="30"/>
        </w:rPr>
        <w:t xml:space="preserve"> compared with structurally modified SV40 NLS peptides. They made modified peptides from SV40 NLS by addition of cysteine, deletion of cysteine, </w:t>
      </w:r>
      <w:proofErr w:type="spellStart"/>
      <w:r w:rsidRPr="00DE7146">
        <w:rPr>
          <w:rFonts w:cs="Minion Pro"/>
          <w:color w:val="000000"/>
          <w:sz w:val="30"/>
          <w:szCs w:val="30"/>
        </w:rPr>
        <w:t>homodimerization</w:t>
      </w:r>
      <w:proofErr w:type="spellEnd"/>
      <w:r w:rsidRPr="00DE7146">
        <w:rPr>
          <w:rFonts w:cs="Minion Pro"/>
          <w:color w:val="000000"/>
          <w:sz w:val="30"/>
          <w:szCs w:val="30"/>
        </w:rPr>
        <w:t xml:space="preserve">, or </w:t>
      </w:r>
      <w:r w:rsidRPr="00DE7146">
        <w:rPr>
          <w:rFonts w:cs="Minion Pro"/>
          <w:color w:val="000000"/>
          <w:sz w:val="30"/>
          <w:szCs w:val="30"/>
        </w:rPr>
        <w:lastRenderedPageBreak/>
        <w:t>circularization. These modifications showed different transfection efficiency according to structures even though the NLS has same sequences.</w:t>
      </w:r>
    </w:p>
    <w:p w:rsidR="00DE7146" w:rsidRDefault="00DE7146" w:rsidP="00DE7146">
      <w:pPr>
        <w:jc w:val="both"/>
        <w:rPr>
          <w:rFonts w:cs="TheMix 7-Bold"/>
          <w:b/>
          <w:bCs/>
          <w:color w:val="000000"/>
          <w:sz w:val="28"/>
          <w:szCs w:val="28"/>
        </w:rPr>
      </w:pPr>
      <w:r w:rsidRPr="00DE7146">
        <w:rPr>
          <w:rFonts w:cs="TheMix 7-Bold"/>
          <w:b/>
          <w:bCs/>
          <w:color w:val="000000"/>
          <w:sz w:val="28"/>
          <w:szCs w:val="28"/>
        </w:rPr>
        <w:t>Clinical Significance of Nuclear Transport</w:t>
      </w:r>
    </w:p>
    <w:p w:rsidR="00DE7146" w:rsidRPr="00DE7146" w:rsidRDefault="00DE7146" w:rsidP="00DE7146">
      <w:pPr>
        <w:jc w:val="both"/>
        <w:rPr>
          <w:rFonts w:cs="Minion Pro"/>
          <w:color w:val="000000"/>
          <w:sz w:val="28"/>
          <w:szCs w:val="28"/>
        </w:rPr>
      </w:pPr>
      <w:r w:rsidRPr="00DE7146">
        <w:rPr>
          <w:rFonts w:cs="Minion Pro"/>
          <w:color w:val="000000"/>
          <w:sz w:val="28"/>
          <w:szCs w:val="28"/>
        </w:rPr>
        <w:t xml:space="preserve">In multiple cancers, changes in the expression of </w:t>
      </w:r>
      <w:proofErr w:type="spellStart"/>
      <w:r w:rsidRPr="00DE7146">
        <w:rPr>
          <w:rFonts w:cs="Minion Pro"/>
          <w:color w:val="000000"/>
          <w:sz w:val="28"/>
          <w:szCs w:val="28"/>
        </w:rPr>
        <w:t>karyopherins</w:t>
      </w:r>
      <w:proofErr w:type="spellEnd"/>
      <w:r w:rsidRPr="00DE7146">
        <w:rPr>
          <w:rFonts w:cs="Minion Pro"/>
          <w:color w:val="000000"/>
          <w:sz w:val="28"/>
          <w:szCs w:val="28"/>
        </w:rPr>
        <w:t xml:space="preserve"> including </w:t>
      </w:r>
      <w:proofErr w:type="spellStart"/>
      <w:r w:rsidRPr="00DE7146">
        <w:rPr>
          <w:rFonts w:cs="Minion Pro"/>
          <w:color w:val="000000"/>
          <w:sz w:val="28"/>
          <w:szCs w:val="28"/>
        </w:rPr>
        <w:t>importin</w:t>
      </w:r>
      <w:proofErr w:type="spellEnd"/>
      <w:r w:rsidRPr="00DE7146">
        <w:rPr>
          <w:rFonts w:cs="Minion Pro"/>
          <w:color w:val="000000"/>
          <w:sz w:val="28"/>
          <w:szCs w:val="28"/>
        </w:rPr>
        <w:t xml:space="preserve">-α2, CAS, </w:t>
      </w:r>
      <w:proofErr w:type="spellStart"/>
      <w:r w:rsidRPr="00DE7146">
        <w:rPr>
          <w:rFonts w:cs="Minion Pro"/>
          <w:color w:val="000000"/>
          <w:sz w:val="28"/>
          <w:szCs w:val="28"/>
        </w:rPr>
        <w:t>importin</w:t>
      </w:r>
      <w:proofErr w:type="spellEnd"/>
      <w:r w:rsidRPr="00DE7146">
        <w:rPr>
          <w:rFonts w:cs="Minion Pro"/>
          <w:color w:val="000000"/>
          <w:sz w:val="28"/>
          <w:szCs w:val="28"/>
        </w:rPr>
        <w:t xml:space="preserve">-β1, exportin-1, have been reported. Overexpression of exportin-1 has been associated with various cancers including acute and chronic </w:t>
      </w:r>
      <w:proofErr w:type="spellStart"/>
      <w:r w:rsidRPr="00DE7146">
        <w:rPr>
          <w:rFonts w:cs="Minion Pro"/>
          <w:color w:val="000000"/>
          <w:sz w:val="28"/>
          <w:szCs w:val="28"/>
        </w:rPr>
        <w:t>leukemia</w:t>
      </w:r>
      <w:proofErr w:type="spellEnd"/>
      <w:r w:rsidRPr="00DE7146">
        <w:rPr>
          <w:rFonts w:cs="Minion Pro"/>
          <w:color w:val="000000"/>
          <w:sz w:val="28"/>
          <w:szCs w:val="28"/>
        </w:rPr>
        <w:t xml:space="preserve">, multiple myeloma, ovarian cancer, pancreatic cancer, gastric cancer, sarcoma, melanoma, </w:t>
      </w:r>
      <w:proofErr w:type="spellStart"/>
      <w:r>
        <w:rPr>
          <w:rFonts w:cs="Minion Pro"/>
          <w:color w:val="000000"/>
          <w:sz w:val="28"/>
          <w:szCs w:val="28"/>
        </w:rPr>
        <w:t>glioma</w:t>
      </w:r>
      <w:proofErr w:type="spellEnd"/>
      <w:r>
        <w:rPr>
          <w:rFonts w:cs="Minion Pro"/>
          <w:color w:val="000000"/>
          <w:sz w:val="28"/>
          <w:szCs w:val="28"/>
        </w:rPr>
        <w:t>, and cervical cancer</w:t>
      </w:r>
      <w:r w:rsidRPr="00DE7146">
        <w:rPr>
          <w:rFonts w:cs="Minion Pro"/>
          <w:color w:val="000000"/>
          <w:sz w:val="28"/>
          <w:szCs w:val="28"/>
        </w:rPr>
        <w:t>. A small molecule inhibitor for exportin-1 showed some beneficia</w:t>
      </w:r>
      <w:r>
        <w:rPr>
          <w:rFonts w:cs="Minion Pro"/>
          <w:color w:val="000000"/>
          <w:sz w:val="28"/>
          <w:szCs w:val="28"/>
        </w:rPr>
        <w:t xml:space="preserve">l effects in the clinical trial. </w:t>
      </w:r>
      <w:r w:rsidRPr="00DE7146">
        <w:rPr>
          <w:rFonts w:cs="Minion Pro"/>
          <w:color w:val="000000"/>
          <w:sz w:val="28"/>
          <w:szCs w:val="28"/>
        </w:rPr>
        <w:t xml:space="preserve">In cancer cells, exportin-1 played critical roles in exporting various </w:t>
      </w:r>
      <w:proofErr w:type="spellStart"/>
      <w:r w:rsidRPr="00DE7146">
        <w:rPr>
          <w:rFonts w:cs="Minion Pro"/>
          <w:color w:val="000000"/>
          <w:sz w:val="28"/>
          <w:szCs w:val="28"/>
        </w:rPr>
        <w:t>tumor</w:t>
      </w:r>
      <w:proofErr w:type="spellEnd"/>
      <w:r w:rsidRPr="00DE7146">
        <w:rPr>
          <w:rFonts w:cs="Minion Pro"/>
          <w:color w:val="000000"/>
          <w:sz w:val="28"/>
          <w:szCs w:val="28"/>
        </w:rPr>
        <w:t xml:space="preserve"> suppressor proteins including retinoblastoma protein, adenomatous polyposis coli, p53, p21, p27, FOXO, </w:t>
      </w:r>
      <w:proofErr w:type="spellStart"/>
      <w:r w:rsidRPr="00DE7146">
        <w:rPr>
          <w:rFonts w:cs="Minion Pro"/>
          <w:color w:val="000000"/>
          <w:sz w:val="28"/>
          <w:szCs w:val="28"/>
        </w:rPr>
        <w:t>IκB</w:t>
      </w:r>
      <w:proofErr w:type="spellEnd"/>
      <w:r w:rsidRPr="00DE7146">
        <w:rPr>
          <w:rFonts w:cs="Minion Pro"/>
          <w:color w:val="000000"/>
          <w:sz w:val="28"/>
          <w:szCs w:val="28"/>
        </w:rPr>
        <w:t>, topoisomerase II, and PAR-4.</w:t>
      </w:r>
    </w:p>
    <w:p w:rsidR="00DE7146" w:rsidRDefault="00DE7146" w:rsidP="00DE7146">
      <w:pPr>
        <w:jc w:val="both"/>
        <w:rPr>
          <w:rFonts w:cs="Minion Pro"/>
          <w:color w:val="000000"/>
          <w:sz w:val="28"/>
          <w:szCs w:val="28"/>
        </w:rPr>
      </w:pPr>
      <w:r w:rsidRPr="00DE7146">
        <w:rPr>
          <w:rFonts w:cs="Minion Pro"/>
          <w:color w:val="000000"/>
          <w:sz w:val="28"/>
          <w:szCs w:val="28"/>
        </w:rPr>
        <w:t xml:space="preserve">Furthermore, abnormal localization of proteins due to abnormalities in the nuclear </w:t>
      </w:r>
      <w:proofErr w:type="gramStart"/>
      <w:r w:rsidRPr="00DE7146">
        <w:rPr>
          <w:rFonts w:cs="Minion Pro"/>
          <w:color w:val="000000"/>
          <w:sz w:val="28"/>
          <w:szCs w:val="28"/>
        </w:rPr>
        <w:t>transport,</w:t>
      </w:r>
      <w:proofErr w:type="gramEnd"/>
      <w:r w:rsidRPr="00DE7146">
        <w:rPr>
          <w:rFonts w:cs="Minion Pro"/>
          <w:color w:val="000000"/>
          <w:sz w:val="28"/>
          <w:szCs w:val="28"/>
        </w:rPr>
        <w:t xml:space="preserve"> can cause various disorders that involve protein aggregation, biosynthesis, or cell metabolism. For example, sex-determining region Y (SRY) is transported by a specific </w:t>
      </w:r>
      <w:proofErr w:type="spellStart"/>
      <w:r w:rsidRPr="00DE7146">
        <w:rPr>
          <w:rFonts w:cs="Minion Pro"/>
          <w:color w:val="000000"/>
          <w:sz w:val="28"/>
          <w:szCs w:val="28"/>
        </w:rPr>
        <w:t>importin</w:t>
      </w:r>
      <w:proofErr w:type="spellEnd"/>
      <w:r w:rsidRPr="00DE7146">
        <w:rPr>
          <w:rFonts w:cs="Minion Pro"/>
          <w:color w:val="000000"/>
          <w:sz w:val="28"/>
          <w:szCs w:val="28"/>
        </w:rPr>
        <w:t xml:space="preserve"> to the nucleus to activate testis-related genes. There are two NLS motifs in the DNA-binding domain of SRY that are called high-mobility group box. Mutations of NLS of SRY have been observed to be associated with </w:t>
      </w:r>
      <w:proofErr w:type="spellStart"/>
      <w:r w:rsidRPr="00DE7146">
        <w:rPr>
          <w:rFonts w:cs="Minion Pro"/>
          <w:color w:val="000000"/>
          <w:sz w:val="28"/>
          <w:szCs w:val="28"/>
        </w:rPr>
        <w:t>Swyer</w:t>
      </w:r>
      <w:proofErr w:type="spellEnd"/>
      <w:r w:rsidRPr="00DE7146">
        <w:rPr>
          <w:rFonts w:cs="Minion Pro"/>
          <w:color w:val="000000"/>
          <w:sz w:val="28"/>
          <w:szCs w:val="28"/>
        </w:rPr>
        <w:t xml:space="preserve"> syndrome. </w:t>
      </w:r>
      <w:proofErr w:type="spellStart"/>
      <w:r w:rsidRPr="00DE7146">
        <w:rPr>
          <w:rFonts w:cs="Minion Pro"/>
          <w:color w:val="000000"/>
          <w:sz w:val="28"/>
          <w:szCs w:val="28"/>
        </w:rPr>
        <w:t>Swyer</w:t>
      </w:r>
      <w:proofErr w:type="spellEnd"/>
      <w:r w:rsidRPr="00DE7146">
        <w:rPr>
          <w:rFonts w:cs="Minion Pro"/>
          <w:color w:val="000000"/>
          <w:sz w:val="28"/>
          <w:szCs w:val="28"/>
        </w:rPr>
        <w:t xml:space="preserve"> syndrome is a sex reversal disease of male caused by XY gonadal </w:t>
      </w:r>
      <w:proofErr w:type="spellStart"/>
      <w:r w:rsidRPr="00DE7146">
        <w:rPr>
          <w:rFonts w:cs="Minion Pro"/>
          <w:color w:val="000000"/>
          <w:sz w:val="28"/>
          <w:szCs w:val="28"/>
        </w:rPr>
        <w:t>dysgenesis</w:t>
      </w:r>
      <w:proofErr w:type="spellEnd"/>
      <w:r w:rsidRPr="00DE7146">
        <w:rPr>
          <w:rFonts w:cs="Minion Pro"/>
          <w:color w:val="000000"/>
          <w:sz w:val="28"/>
          <w:szCs w:val="28"/>
        </w:rPr>
        <w:t xml:space="preserve">. </w:t>
      </w:r>
    </w:p>
    <w:p w:rsidR="00DE7146" w:rsidRPr="00DE7146" w:rsidRDefault="00DE7146" w:rsidP="00DE7146">
      <w:pPr>
        <w:pStyle w:val="Pa11"/>
        <w:spacing w:before="280" w:after="280"/>
        <w:rPr>
          <w:rFonts w:cs="TheMix 7-Bold"/>
          <w:color w:val="000000"/>
          <w:sz w:val="28"/>
          <w:szCs w:val="28"/>
        </w:rPr>
      </w:pPr>
      <w:r w:rsidRPr="00DE7146">
        <w:rPr>
          <w:rFonts w:cs="TheMix 7-Bold"/>
          <w:b/>
          <w:bCs/>
          <w:color w:val="000000"/>
          <w:sz w:val="28"/>
          <w:szCs w:val="28"/>
        </w:rPr>
        <w:t>Therapeutic Applications of NLS</w:t>
      </w:r>
    </w:p>
    <w:p w:rsidR="00DE7146" w:rsidRPr="00DE7146" w:rsidRDefault="00DE7146" w:rsidP="00DE7146">
      <w:pPr>
        <w:jc w:val="both"/>
        <w:rPr>
          <w:rFonts w:cs="Minion Pro"/>
          <w:color w:val="000000"/>
          <w:sz w:val="28"/>
          <w:szCs w:val="28"/>
        </w:rPr>
      </w:pPr>
      <w:r w:rsidRPr="00DE7146">
        <w:rPr>
          <w:rFonts w:cs="Minion Pro"/>
          <w:color w:val="000000"/>
          <w:sz w:val="28"/>
          <w:szCs w:val="28"/>
        </w:rPr>
        <w:t xml:space="preserve">The necessity to deliver therapeutic DNAs or proteins into the nucleus has been increased to correct genetic or nuclear abnormalities. Although its efficiency is high, viral transduction showed several critical problems such as immunogenic response and safety risk. Non-viral methods are safe but their </w:t>
      </w:r>
      <w:r w:rsidR="00C42FEF">
        <w:rPr>
          <w:rFonts w:cs="Minion Pro"/>
          <w:color w:val="000000"/>
          <w:sz w:val="28"/>
          <w:szCs w:val="28"/>
        </w:rPr>
        <w:t xml:space="preserve">delivery efficiency </w:t>
      </w:r>
      <w:proofErr w:type="gramStart"/>
      <w:r w:rsidR="00C42FEF">
        <w:rPr>
          <w:rFonts w:cs="Minion Pro"/>
          <w:color w:val="000000"/>
          <w:sz w:val="28"/>
          <w:szCs w:val="28"/>
        </w:rPr>
        <w:t>are</w:t>
      </w:r>
      <w:proofErr w:type="gramEnd"/>
      <w:r w:rsidR="00C42FEF">
        <w:rPr>
          <w:rFonts w:cs="Minion Pro"/>
          <w:color w:val="000000"/>
          <w:sz w:val="28"/>
          <w:szCs w:val="28"/>
        </w:rPr>
        <w:t xml:space="preserve"> low</w:t>
      </w:r>
      <w:r w:rsidRPr="00DE7146">
        <w:rPr>
          <w:rFonts w:cs="Minion Pro"/>
          <w:color w:val="000000"/>
          <w:sz w:val="28"/>
          <w:szCs w:val="28"/>
        </w:rPr>
        <w:t>.</w:t>
      </w:r>
    </w:p>
    <w:p w:rsidR="00DE7146" w:rsidRPr="00DE7146" w:rsidRDefault="00DE7146" w:rsidP="00DE7146">
      <w:pPr>
        <w:jc w:val="both"/>
        <w:rPr>
          <w:rFonts w:cs="Minion Pro"/>
          <w:color w:val="000000"/>
          <w:sz w:val="28"/>
          <w:szCs w:val="28"/>
        </w:rPr>
      </w:pPr>
      <w:r w:rsidRPr="00DE7146">
        <w:rPr>
          <w:rFonts w:cs="Minion Pro"/>
          <w:color w:val="000000"/>
          <w:sz w:val="28"/>
          <w:szCs w:val="28"/>
        </w:rPr>
        <w:t>To increase the efficiency of the nuclear delivery, NLSs have been used. Instead of long sequences of NLSs, researchers inserted short NLSs like SV40, (</w:t>
      </w:r>
      <w:proofErr w:type="spellStart"/>
      <w:r w:rsidRPr="00DE7146">
        <w:rPr>
          <w:rFonts w:cs="Minion Pro"/>
          <w:color w:val="000000"/>
          <w:sz w:val="28"/>
          <w:szCs w:val="28"/>
        </w:rPr>
        <w:t>Arg</w:t>
      </w:r>
      <w:proofErr w:type="spellEnd"/>
      <w:proofErr w:type="gramStart"/>
      <w:r w:rsidRPr="00DE7146">
        <w:rPr>
          <w:rFonts w:cs="Minion Pro"/>
          <w:color w:val="000000"/>
          <w:sz w:val="28"/>
          <w:szCs w:val="28"/>
        </w:rPr>
        <w:t>)x</w:t>
      </w:r>
      <w:proofErr w:type="gramEnd"/>
      <w:r w:rsidRPr="00DE7146">
        <w:rPr>
          <w:rFonts w:cs="Minion Pro"/>
          <w:color w:val="000000"/>
          <w:sz w:val="28"/>
          <w:szCs w:val="28"/>
        </w:rPr>
        <w:t xml:space="preserve"> or HIV-tat. Some studies developed a plasmid DNA containing the NLS of SV40, and thereby the transfection efficiency of th</w:t>
      </w:r>
      <w:r w:rsidR="00C42FEF">
        <w:rPr>
          <w:rFonts w:cs="Minion Pro"/>
          <w:color w:val="000000"/>
          <w:sz w:val="28"/>
          <w:szCs w:val="28"/>
        </w:rPr>
        <w:t>e target DNA was increased</w:t>
      </w:r>
      <w:r w:rsidRPr="00DE7146">
        <w:rPr>
          <w:rFonts w:cs="Minion Pro"/>
          <w:color w:val="000000"/>
          <w:sz w:val="28"/>
          <w:szCs w:val="28"/>
        </w:rPr>
        <w:t xml:space="preserve">. The </w:t>
      </w:r>
      <w:r w:rsidRPr="00DE7146">
        <w:rPr>
          <w:rFonts w:cs="Minion Pro"/>
          <w:color w:val="000000"/>
          <w:sz w:val="28"/>
          <w:szCs w:val="28"/>
        </w:rPr>
        <w:lastRenderedPageBreak/>
        <w:t xml:space="preserve">insertion of NLS showed great results for the delivery of CRISPR/CAS system. For </w:t>
      </w:r>
      <w:r w:rsidR="00C42FEF">
        <w:rPr>
          <w:rFonts w:cs="Minion Pro"/>
          <w:color w:val="000000"/>
          <w:sz w:val="28"/>
          <w:szCs w:val="28"/>
        </w:rPr>
        <w:t>example, Ramakrishna et al.</w:t>
      </w:r>
      <w:r w:rsidRPr="00DE7146">
        <w:rPr>
          <w:rFonts w:cs="Minion Pro"/>
          <w:color w:val="000000"/>
          <w:sz w:val="28"/>
          <w:szCs w:val="28"/>
        </w:rPr>
        <w:t xml:space="preserve"> developed (</w:t>
      </w:r>
      <w:proofErr w:type="spellStart"/>
      <w:r w:rsidRPr="00DE7146">
        <w:rPr>
          <w:rFonts w:cs="Minion Pro"/>
          <w:color w:val="000000"/>
          <w:sz w:val="28"/>
          <w:szCs w:val="28"/>
        </w:rPr>
        <w:t>Arg</w:t>
      </w:r>
      <w:proofErr w:type="spellEnd"/>
      <w:proofErr w:type="gramStart"/>
      <w:r w:rsidRPr="00DE7146">
        <w:rPr>
          <w:rFonts w:cs="Minion Pro"/>
          <w:color w:val="000000"/>
          <w:sz w:val="28"/>
          <w:szCs w:val="28"/>
        </w:rPr>
        <w:t>)9</w:t>
      </w:r>
      <w:proofErr w:type="gramEnd"/>
      <w:r w:rsidRPr="00DE7146">
        <w:rPr>
          <w:rFonts w:cs="Minion Pro"/>
          <w:color w:val="000000"/>
          <w:sz w:val="28"/>
          <w:szCs w:val="28"/>
        </w:rPr>
        <w:t>-mediated RNA-guided endonucleases</w:t>
      </w:r>
      <w:r w:rsidR="00C42FEF">
        <w:rPr>
          <w:rFonts w:cs="Minion Pro"/>
          <w:color w:val="000000"/>
          <w:sz w:val="28"/>
          <w:szCs w:val="28"/>
        </w:rPr>
        <w:t xml:space="preserve"> (RGEN) delivery process</w:t>
      </w:r>
      <w:r w:rsidRPr="00DE7146">
        <w:rPr>
          <w:rFonts w:cs="Minion Pro"/>
          <w:color w:val="000000"/>
          <w:sz w:val="28"/>
          <w:szCs w:val="28"/>
        </w:rPr>
        <w:t xml:space="preserve">. Furthermore, TAT-based gene delivery </w:t>
      </w:r>
      <w:proofErr w:type="gramStart"/>
      <w:r w:rsidRPr="00DE7146">
        <w:rPr>
          <w:rFonts w:cs="Minion Pro"/>
          <w:color w:val="000000"/>
          <w:sz w:val="28"/>
          <w:szCs w:val="28"/>
        </w:rPr>
        <w:t>systems was</w:t>
      </w:r>
      <w:proofErr w:type="gramEnd"/>
      <w:r w:rsidRPr="00DE7146">
        <w:rPr>
          <w:rFonts w:cs="Minion Pro"/>
          <w:color w:val="000000"/>
          <w:sz w:val="28"/>
          <w:szCs w:val="28"/>
        </w:rPr>
        <w:t xml:space="preserve"> also developed to enhance the efficiency of n</w:t>
      </w:r>
      <w:r w:rsidR="00C42FEF">
        <w:rPr>
          <w:rFonts w:cs="Minion Pro"/>
          <w:color w:val="000000"/>
          <w:sz w:val="28"/>
          <w:szCs w:val="28"/>
        </w:rPr>
        <w:t>uclear import</w:t>
      </w:r>
      <w:r w:rsidRPr="00DE7146">
        <w:rPr>
          <w:rFonts w:cs="Minion Pro"/>
          <w:color w:val="000000"/>
          <w:sz w:val="28"/>
          <w:szCs w:val="28"/>
        </w:rPr>
        <w:t>. Simple insertion of NLSs in the target molecules cannot be the solution for delivery to the nucleus, because NLSs can be hindered in inserted status. So, 3D structure of drugs should be considered for the nuclear targeting.</w:t>
      </w:r>
    </w:p>
    <w:p w:rsidR="00DE7146" w:rsidRPr="00DE7146" w:rsidRDefault="00DE7146" w:rsidP="00DE7146">
      <w:pPr>
        <w:jc w:val="both"/>
        <w:rPr>
          <w:rFonts w:cs="Minion Pro"/>
          <w:color w:val="000000"/>
          <w:sz w:val="28"/>
          <w:szCs w:val="28"/>
        </w:rPr>
      </w:pPr>
      <w:r w:rsidRPr="00DE7146">
        <w:rPr>
          <w:rFonts w:cs="Minion Pro"/>
          <w:color w:val="000000"/>
          <w:sz w:val="28"/>
          <w:szCs w:val="28"/>
        </w:rPr>
        <w:t>Many researchers have tried to develop ideal drug delivery systems by using modif</w:t>
      </w:r>
      <w:r w:rsidR="00C42FEF">
        <w:rPr>
          <w:rFonts w:cs="Minion Pro"/>
          <w:color w:val="000000"/>
          <w:sz w:val="28"/>
          <w:szCs w:val="28"/>
        </w:rPr>
        <w:t>ication of NLSs</w:t>
      </w:r>
      <w:r w:rsidRPr="00DE7146">
        <w:rPr>
          <w:rFonts w:cs="Minion Pro"/>
          <w:color w:val="000000"/>
          <w:sz w:val="28"/>
          <w:szCs w:val="28"/>
        </w:rPr>
        <w:t xml:space="preserve">. Based on previous results, several </w:t>
      </w:r>
      <w:proofErr w:type="spellStart"/>
      <w:r w:rsidRPr="00DE7146">
        <w:rPr>
          <w:rFonts w:cs="Minion Pro"/>
          <w:color w:val="000000"/>
          <w:sz w:val="28"/>
          <w:szCs w:val="28"/>
        </w:rPr>
        <w:t>bioinformatic</w:t>
      </w:r>
      <w:proofErr w:type="spellEnd"/>
      <w:r w:rsidRPr="00DE7146">
        <w:rPr>
          <w:rFonts w:cs="Minion Pro"/>
          <w:color w:val="000000"/>
          <w:sz w:val="28"/>
          <w:szCs w:val="28"/>
        </w:rPr>
        <w:t xml:space="preserve"> tools, such as </w:t>
      </w:r>
      <w:proofErr w:type="spellStart"/>
      <w:r w:rsidRPr="00DE7146">
        <w:rPr>
          <w:rFonts w:cs="Minion Pro"/>
          <w:color w:val="000000"/>
          <w:sz w:val="28"/>
          <w:szCs w:val="28"/>
        </w:rPr>
        <w:t>NucPred</w:t>
      </w:r>
      <w:proofErr w:type="spellEnd"/>
      <w:r w:rsidRPr="00DE7146">
        <w:rPr>
          <w:rFonts w:cs="Minion Pro"/>
          <w:color w:val="000000"/>
          <w:sz w:val="28"/>
          <w:szCs w:val="28"/>
        </w:rPr>
        <w:t xml:space="preserve">, NLS Mapper, </w:t>
      </w:r>
      <w:proofErr w:type="spellStart"/>
      <w:r w:rsidRPr="00DE7146">
        <w:rPr>
          <w:rFonts w:cs="Minion Pro"/>
          <w:color w:val="000000"/>
          <w:sz w:val="28"/>
          <w:szCs w:val="28"/>
        </w:rPr>
        <w:t>NESbase</w:t>
      </w:r>
      <w:proofErr w:type="spellEnd"/>
      <w:r w:rsidRPr="00DE7146">
        <w:rPr>
          <w:rFonts w:cs="Minion Pro"/>
          <w:color w:val="000000"/>
          <w:sz w:val="28"/>
          <w:szCs w:val="28"/>
        </w:rPr>
        <w:t xml:space="preserve"> and </w:t>
      </w:r>
      <w:proofErr w:type="spellStart"/>
      <w:r w:rsidRPr="00DE7146">
        <w:rPr>
          <w:rFonts w:cs="Minion Pro"/>
          <w:color w:val="000000"/>
          <w:sz w:val="28"/>
          <w:szCs w:val="28"/>
        </w:rPr>
        <w:t>NLSdb</w:t>
      </w:r>
      <w:proofErr w:type="spellEnd"/>
      <w:r w:rsidRPr="00DE7146">
        <w:rPr>
          <w:rFonts w:cs="Minion Pro"/>
          <w:color w:val="000000"/>
          <w:sz w:val="28"/>
          <w:szCs w:val="28"/>
        </w:rPr>
        <w:t xml:space="preserve">, have been developed about subcellular </w:t>
      </w:r>
      <w:r w:rsidR="00C42FEF">
        <w:rPr>
          <w:rFonts w:cs="Minion Pro"/>
          <w:color w:val="000000"/>
          <w:sz w:val="28"/>
          <w:szCs w:val="28"/>
        </w:rPr>
        <w:t>localization of proteins</w:t>
      </w:r>
      <w:r w:rsidRPr="00DE7146">
        <w:rPr>
          <w:rFonts w:cs="Minion Pro"/>
          <w:color w:val="000000"/>
          <w:sz w:val="28"/>
          <w:szCs w:val="28"/>
        </w:rPr>
        <w:t xml:space="preserve">. Using these tools, we can search the subcellular locations of targeting molecules. More importantly, users can predict subcellular location of their own drugs containing NLSs on </w:t>
      </w:r>
      <w:proofErr w:type="spellStart"/>
      <w:r w:rsidRPr="00DE7146">
        <w:rPr>
          <w:rFonts w:cs="Minion Pro"/>
          <w:color w:val="000000"/>
          <w:sz w:val="28"/>
          <w:szCs w:val="28"/>
        </w:rPr>
        <w:t>NucPred</w:t>
      </w:r>
      <w:proofErr w:type="spellEnd"/>
      <w:r w:rsidRPr="00DE7146">
        <w:rPr>
          <w:rFonts w:cs="Minion Pro"/>
          <w:color w:val="000000"/>
          <w:sz w:val="28"/>
          <w:szCs w:val="28"/>
        </w:rPr>
        <w:t>.</w:t>
      </w:r>
    </w:p>
    <w:p w:rsidR="00DE7146" w:rsidRDefault="00DE7146" w:rsidP="00DE7146">
      <w:pPr>
        <w:jc w:val="both"/>
        <w:rPr>
          <w:rFonts w:cs="Minion Pro"/>
          <w:color w:val="000000"/>
          <w:sz w:val="28"/>
          <w:szCs w:val="28"/>
        </w:rPr>
      </w:pPr>
      <w:r w:rsidRPr="00DE7146">
        <w:rPr>
          <w:rFonts w:cs="Minion Pro"/>
          <w:color w:val="000000"/>
          <w:sz w:val="28"/>
          <w:szCs w:val="28"/>
        </w:rPr>
        <w:t>Based on its clinical significance, further studies about roles and molecular mechanisms about the nuclear transport need to be done in the future study. How to improve the efficiency of NLSs for the nuclear delivery has been discussed. To enhance the delivery effic</w:t>
      </w:r>
      <w:r w:rsidR="00C42FEF">
        <w:rPr>
          <w:rFonts w:cs="Minion Pro"/>
          <w:color w:val="000000"/>
          <w:sz w:val="28"/>
          <w:szCs w:val="28"/>
        </w:rPr>
        <w:t xml:space="preserve">iency by using NLSs, several </w:t>
      </w:r>
      <w:r w:rsidR="00C42FEF" w:rsidRPr="00C42FEF">
        <w:rPr>
          <w:rFonts w:cs="Minion Pro"/>
          <w:color w:val="000000"/>
          <w:sz w:val="28"/>
          <w:szCs w:val="28"/>
        </w:rPr>
        <w:t>factors such as its types and 3D structures should be considered. If we can predict nuclear transport efficiency based on 3D structures of cargos-</w:t>
      </w:r>
      <w:proofErr w:type="spellStart"/>
      <w:r w:rsidR="00C42FEF" w:rsidRPr="00C42FEF">
        <w:rPr>
          <w:rFonts w:cs="Minion Pro"/>
          <w:color w:val="000000"/>
          <w:sz w:val="28"/>
          <w:szCs w:val="28"/>
        </w:rPr>
        <w:t>karyopherin</w:t>
      </w:r>
      <w:proofErr w:type="spellEnd"/>
      <w:r w:rsidR="00C42FEF" w:rsidRPr="00C42FEF">
        <w:rPr>
          <w:rFonts w:cs="Minion Pro"/>
          <w:color w:val="000000"/>
          <w:sz w:val="28"/>
          <w:szCs w:val="28"/>
        </w:rPr>
        <w:t xml:space="preserve"> complex, it might be very helpful to develop treatment methods.</w:t>
      </w:r>
    </w:p>
    <w:p w:rsidR="00C42FEF" w:rsidRPr="00C42FEF" w:rsidRDefault="00C42FEF" w:rsidP="00C42FEF">
      <w:pPr>
        <w:jc w:val="both"/>
        <w:rPr>
          <w:rFonts w:cs="Minion Pro"/>
          <w:b/>
          <w:color w:val="000000"/>
          <w:sz w:val="28"/>
          <w:szCs w:val="28"/>
        </w:rPr>
      </w:pPr>
      <w:r w:rsidRPr="00C42FEF">
        <w:rPr>
          <w:rFonts w:cs="Minion Pro"/>
          <w:b/>
          <w:color w:val="000000"/>
          <w:sz w:val="28"/>
          <w:szCs w:val="28"/>
        </w:rPr>
        <w:t>References</w:t>
      </w:r>
      <w:bookmarkStart w:id="0" w:name="_GoBack"/>
      <w:bookmarkEnd w:id="0"/>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 </w:t>
      </w:r>
      <w:proofErr w:type="spellStart"/>
      <w:r w:rsidRPr="00C42FEF">
        <w:rPr>
          <w:rFonts w:cs="Minion Pro"/>
          <w:color w:val="000000"/>
          <w:sz w:val="28"/>
          <w:szCs w:val="28"/>
        </w:rPr>
        <w:t>Cautain</w:t>
      </w:r>
      <w:proofErr w:type="spellEnd"/>
      <w:r w:rsidRPr="00C42FEF">
        <w:rPr>
          <w:rFonts w:cs="Minion Pro"/>
          <w:color w:val="000000"/>
          <w:sz w:val="28"/>
          <w:szCs w:val="28"/>
        </w:rPr>
        <w:t xml:space="preserve"> B, Hill R, de Pedro N, Link W. Components and regulation of nuclear transport processes. FEBS J 2015</w:t>
      </w:r>
      <w:proofErr w:type="gramStart"/>
      <w:r w:rsidRPr="00C42FEF">
        <w:rPr>
          <w:rFonts w:cs="Minion Pro"/>
          <w:color w:val="000000"/>
          <w:sz w:val="28"/>
          <w:szCs w:val="28"/>
        </w:rPr>
        <w:t>;282:445</w:t>
      </w:r>
      <w:proofErr w:type="gramEnd"/>
      <w:r w:rsidRPr="00C42FEF">
        <w:rPr>
          <w:rFonts w:cs="Minion Pro"/>
          <w:color w:val="000000"/>
          <w:sz w:val="28"/>
          <w:szCs w:val="28"/>
        </w:rPr>
        <w:t>-62.</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2. </w:t>
      </w:r>
      <w:proofErr w:type="spellStart"/>
      <w:r w:rsidRPr="00C42FEF">
        <w:rPr>
          <w:rFonts w:cs="Minion Pro"/>
          <w:color w:val="000000"/>
          <w:sz w:val="28"/>
          <w:szCs w:val="28"/>
        </w:rPr>
        <w:t>Kau</w:t>
      </w:r>
      <w:proofErr w:type="spellEnd"/>
      <w:r w:rsidRPr="00C42FEF">
        <w:rPr>
          <w:rFonts w:cs="Minion Pro"/>
          <w:color w:val="000000"/>
          <w:sz w:val="28"/>
          <w:szCs w:val="28"/>
        </w:rPr>
        <w:t xml:space="preserve"> TR, Way JC, Silver PA. Nuclear transport and cancer: from mechanism to intervention. Nat Rev Cancer 2004</w:t>
      </w:r>
      <w:proofErr w:type="gramStart"/>
      <w:r w:rsidRPr="00C42FEF">
        <w:rPr>
          <w:rFonts w:cs="Minion Pro"/>
          <w:color w:val="000000"/>
          <w:sz w:val="28"/>
          <w:szCs w:val="28"/>
        </w:rPr>
        <w:t>;4:106</w:t>
      </w:r>
      <w:proofErr w:type="gramEnd"/>
      <w:r w:rsidRPr="00C42FEF">
        <w:rPr>
          <w:rFonts w:cs="Minion Pro"/>
          <w:color w:val="000000"/>
          <w:sz w:val="28"/>
          <w:szCs w:val="28"/>
        </w:rPr>
        <w:t>-17.</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3. </w:t>
      </w:r>
      <w:proofErr w:type="spellStart"/>
      <w:r w:rsidRPr="00C42FEF">
        <w:rPr>
          <w:rFonts w:cs="Minion Pro"/>
          <w:color w:val="000000"/>
          <w:sz w:val="28"/>
          <w:szCs w:val="28"/>
        </w:rPr>
        <w:t>Bakhoum</w:t>
      </w:r>
      <w:proofErr w:type="spellEnd"/>
      <w:r w:rsidRPr="00C42FEF">
        <w:rPr>
          <w:rFonts w:cs="Minion Pro"/>
          <w:color w:val="000000"/>
          <w:sz w:val="28"/>
          <w:szCs w:val="28"/>
        </w:rPr>
        <w:t xml:space="preserve"> SF, Compton DA. Chromosomal instability and cancer: a complex relationship with therapeutic potential. J </w:t>
      </w:r>
      <w:proofErr w:type="spellStart"/>
      <w:r w:rsidRPr="00C42FEF">
        <w:rPr>
          <w:rFonts w:cs="Minion Pro"/>
          <w:color w:val="000000"/>
          <w:sz w:val="28"/>
          <w:szCs w:val="28"/>
        </w:rPr>
        <w:t>Clin</w:t>
      </w:r>
      <w:proofErr w:type="spellEnd"/>
      <w:r w:rsidRPr="00C42FEF">
        <w:rPr>
          <w:rFonts w:cs="Minion Pro"/>
          <w:color w:val="000000"/>
          <w:sz w:val="28"/>
          <w:szCs w:val="28"/>
        </w:rPr>
        <w:t xml:space="preserve"> Invest 2012</w:t>
      </w:r>
      <w:proofErr w:type="gramStart"/>
      <w:r w:rsidRPr="00C42FEF">
        <w:rPr>
          <w:rFonts w:cs="Minion Pro"/>
          <w:color w:val="000000"/>
          <w:sz w:val="28"/>
          <w:szCs w:val="28"/>
        </w:rPr>
        <w:t>;122:1138</w:t>
      </w:r>
      <w:proofErr w:type="gramEnd"/>
      <w:r w:rsidRPr="00C42FEF">
        <w:rPr>
          <w:rFonts w:cs="Minion Pro"/>
          <w:color w:val="000000"/>
          <w:sz w:val="28"/>
          <w:szCs w:val="28"/>
        </w:rPr>
        <w:t>-43.</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4. McLane LM, Corbett AH. </w:t>
      </w:r>
      <w:proofErr w:type="gramStart"/>
      <w:r w:rsidRPr="00C42FEF">
        <w:rPr>
          <w:rFonts w:cs="Minion Pro"/>
          <w:color w:val="000000"/>
          <w:sz w:val="28"/>
          <w:szCs w:val="28"/>
        </w:rPr>
        <w:t>Nuclear localization signals and human disease.</w:t>
      </w:r>
      <w:proofErr w:type="gramEnd"/>
      <w:r w:rsidRPr="00C42FEF">
        <w:rPr>
          <w:rFonts w:cs="Minion Pro"/>
          <w:color w:val="000000"/>
          <w:sz w:val="28"/>
          <w:szCs w:val="28"/>
        </w:rPr>
        <w:t xml:space="preserve"> IUBMB Life 2009</w:t>
      </w:r>
      <w:proofErr w:type="gramStart"/>
      <w:r w:rsidRPr="00C42FEF">
        <w:rPr>
          <w:rFonts w:cs="Minion Pro"/>
          <w:color w:val="000000"/>
          <w:sz w:val="28"/>
          <w:szCs w:val="28"/>
        </w:rPr>
        <w:t>;61:697</w:t>
      </w:r>
      <w:proofErr w:type="gramEnd"/>
      <w:r w:rsidRPr="00C42FEF">
        <w:rPr>
          <w:rFonts w:cs="Minion Pro"/>
          <w:color w:val="000000"/>
          <w:sz w:val="28"/>
          <w:szCs w:val="28"/>
        </w:rPr>
        <w:t>-706.</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5. Patel VP, Chu CT. Nuclear transport, oxidative stress, and </w:t>
      </w:r>
      <w:proofErr w:type="spellStart"/>
      <w:r w:rsidRPr="00C42FEF">
        <w:rPr>
          <w:rFonts w:cs="Minion Pro"/>
          <w:color w:val="000000"/>
          <w:sz w:val="28"/>
          <w:szCs w:val="28"/>
        </w:rPr>
        <w:t>neurodegeneration</w:t>
      </w:r>
      <w:proofErr w:type="spellEnd"/>
      <w:r w:rsidRPr="00C42FEF">
        <w:rPr>
          <w:rFonts w:cs="Minion Pro"/>
          <w:color w:val="000000"/>
          <w:sz w:val="28"/>
          <w:szCs w:val="28"/>
        </w:rPr>
        <w:t xml:space="preserve">. </w:t>
      </w:r>
      <w:proofErr w:type="spellStart"/>
      <w:r w:rsidRPr="00C42FEF">
        <w:rPr>
          <w:rFonts w:cs="Minion Pro"/>
          <w:color w:val="000000"/>
          <w:sz w:val="28"/>
          <w:szCs w:val="28"/>
        </w:rPr>
        <w:t>Int</w:t>
      </w:r>
      <w:proofErr w:type="spellEnd"/>
      <w:r w:rsidRPr="00C42FEF">
        <w:rPr>
          <w:rFonts w:cs="Minion Pro"/>
          <w:color w:val="000000"/>
          <w:sz w:val="28"/>
          <w:szCs w:val="28"/>
        </w:rPr>
        <w:t xml:space="preserve"> J </w:t>
      </w:r>
      <w:proofErr w:type="spellStart"/>
      <w:r w:rsidRPr="00C42FEF">
        <w:rPr>
          <w:rFonts w:cs="Minion Pro"/>
          <w:color w:val="000000"/>
          <w:sz w:val="28"/>
          <w:szCs w:val="28"/>
        </w:rPr>
        <w:t>Clin</w:t>
      </w:r>
      <w:proofErr w:type="spellEnd"/>
      <w:r w:rsidRPr="00C42FEF">
        <w:rPr>
          <w:rFonts w:cs="Minion Pro"/>
          <w:color w:val="000000"/>
          <w:sz w:val="28"/>
          <w:szCs w:val="28"/>
        </w:rPr>
        <w:t xml:space="preserve"> </w:t>
      </w:r>
      <w:proofErr w:type="spellStart"/>
      <w:r w:rsidRPr="00C42FEF">
        <w:rPr>
          <w:rFonts w:cs="Minion Pro"/>
          <w:color w:val="000000"/>
          <w:sz w:val="28"/>
          <w:szCs w:val="28"/>
        </w:rPr>
        <w:t>Exp</w:t>
      </w:r>
      <w:proofErr w:type="spellEnd"/>
      <w:r w:rsidRPr="00C42FEF">
        <w:rPr>
          <w:rFonts w:cs="Minion Pro"/>
          <w:color w:val="000000"/>
          <w:sz w:val="28"/>
          <w:szCs w:val="28"/>
        </w:rPr>
        <w:t xml:space="preserve"> </w:t>
      </w:r>
      <w:proofErr w:type="spellStart"/>
      <w:r w:rsidRPr="00C42FEF">
        <w:rPr>
          <w:rFonts w:cs="Minion Pro"/>
          <w:color w:val="000000"/>
          <w:sz w:val="28"/>
          <w:szCs w:val="28"/>
        </w:rPr>
        <w:t>Pathol</w:t>
      </w:r>
      <w:proofErr w:type="spellEnd"/>
      <w:r w:rsidRPr="00C42FEF">
        <w:rPr>
          <w:rFonts w:cs="Minion Pro"/>
          <w:color w:val="000000"/>
          <w:sz w:val="28"/>
          <w:szCs w:val="28"/>
        </w:rPr>
        <w:t xml:space="preserve"> 2011</w:t>
      </w:r>
      <w:proofErr w:type="gramStart"/>
      <w:r w:rsidRPr="00C42FEF">
        <w:rPr>
          <w:rFonts w:cs="Minion Pro"/>
          <w:color w:val="000000"/>
          <w:sz w:val="28"/>
          <w:szCs w:val="28"/>
        </w:rPr>
        <w:t>;4:215</w:t>
      </w:r>
      <w:proofErr w:type="gramEnd"/>
      <w:r w:rsidRPr="00C42FEF">
        <w:rPr>
          <w:rFonts w:cs="Minion Pro"/>
          <w:color w:val="000000"/>
          <w:sz w:val="28"/>
          <w:szCs w:val="28"/>
        </w:rPr>
        <w:t>-29.</w:t>
      </w:r>
    </w:p>
    <w:p w:rsidR="00C42FEF" w:rsidRPr="00C42FEF" w:rsidRDefault="00C42FEF" w:rsidP="00C42FEF">
      <w:pPr>
        <w:jc w:val="both"/>
        <w:rPr>
          <w:rFonts w:cs="Minion Pro"/>
          <w:color w:val="000000"/>
          <w:sz w:val="28"/>
          <w:szCs w:val="28"/>
        </w:rPr>
      </w:pPr>
      <w:r w:rsidRPr="00C42FEF">
        <w:rPr>
          <w:rFonts w:cs="Minion Pro"/>
          <w:color w:val="000000"/>
          <w:sz w:val="28"/>
          <w:szCs w:val="28"/>
        </w:rPr>
        <w:lastRenderedPageBreak/>
        <w:t xml:space="preserve">6. Hung MC, Link W. Protein localization in disease and therapy. J Cell </w:t>
      </w:r>
      <w:proofErr w:type="spellStart"/>
      <w:r w:rsidRPr="00C42FEF">
        <w:rPr>
          <w:rFonts w:cs="Minion Pro"/>
          <w:color w:val="000000"/>
          <w:sz w:val="28"/>
          <w:szCs w:val="28"/>
        </w:rPr>
        <w:t>Sci</w:t>
      </w:r>
      <w:proofErr w:type="spellEnd"/>
      <w:r w:rsidRPr="00C42FEF">
        <w:rPr>
          <w:rFonts w:cs="Minion Pro"/>
          <w:color w:val="000000"/>
          <w:sz w:val="28"/>
          <w:szCs w:val="28"/>
        </w:rPr>
        <w:t xml:space="preserve"> 2011</w:t>
      </w:r>
      <w:proofErr w:type="gramStart"/>
      <w:r w:rsidRPr="00C42FEF">
        <w:rPr>
          <w:rFonts w:cs="Minion Pro"/>
          <w:color w:val="000000"/>
          <w:sz w:val="28"/>
          <w:szCs w:val="28"/>
        </w:rPr>
        <w:t>;124</w:t>
      </w:r>
      <w:proofErr w:type="gramEnd"/>
      <w:r w:rsidRPr="00C42FEF">
        <w:rPr>
          <w:rFonts w:cs="Minion Pro"/>
          <w:color w:val="000000"/>
          <w:sz w:val="28"/>
          <w:szCs w:val="28"/>
        </w:rPr>
        <w:t>(</w:t>
      </w:r>
      <w:proofErr w:type="spellStart"/>
      <w:r w:rsidRPr="00C42FEF">
        <w:rPr>
          <w:rFonts w:cs="Minion Pro"/>
          <w:color w:val="000000"/>
          <w:sz w:val="28"/>
          <w:szCs w:val="28"/>
        </w:rPr>
        <w:t>Pt</w:t>
      </w:r>
      <w:proofErr w:type="spellEnd"/>
      <w:r w:rsidRPr="00C42FEF">
        <w:rPr>
          <w:rFonts w:cs="Minion Pro"/>
          <w:color w:val="000000"/>
          <w:sz w:val="28"/>
          <w:szCs w:val="28"/>
        </w:rPr>
        <w:t xml:space="preserve"> 20):3381-92.</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7. Chook YM, </w:t>
      </w:r>
      <w:proofErr w:type="spellStart"/>
      <w:r w:rsidRPr="00C42FEF">
        <w:rPr>
          <w:rFonts w:cs="Minion Pro"/>
          <w:color w:val="000000"/>
          <w:sz w:val="28"/>
          <w:szCs w:val="28"/>
        </w:rPr>
        <w:t>Süel</w:t>
      </w:r>
      <w:proofErr w:type="spellEnd"/>
      <w:r w:rsidRPr="00C42FEF">
        <w:rPr>
          <w:rFonts w:cs="Minion Pro"/>
          <w:color w:val="000000"/>
          <w:sz w:val="28"/>
          <w:szCs w:val="28"/>
        </w:rPr>
        <w:t xml:space="preserve"> KE. Nuclear import by </w:t>
      </w:r>
      <w:proofErr w:type="spellStart"/>
      <w:r w:rsidRPr="00C42FEF">
        <w:rPr>
          <w:rFonts w:cs="Minion Pro"/>
          <w:color w:val="000000"/>
          <w:sz w:val="28"/>
          <w:szCs w:val="28"/>
        </w:rPr>
        <w:t>karyopherin</w:t>
      </w:r>
      <w:proofErr w:type="spellEnd"/>
      <w:r w:rsidRPr="00C42FEF">
        <w:rPr>
          <w:rFonts w:cs="Minion Pro"/>
          <w:color w:val="000000"/>
          <w:sz w:val="28"/>
          <w:szCs w:val="28"/>
        </w:rPr>
        <w:t xml:space="preserve">-betas: recognition and inhibition. </w:t>
      </w:r>
      <w:proofErr w:type="spellStart"/>
      <w:r w:rsidRPr="00C42FEF">
        <w:rPr>
          <w:rFonts w:cs="Minion Pro"/>
          <w:color w:val="000000"/>
          <w:sz w:val="28"/>
          <w:szCs w:val="28"/>
        </w:rPr>
        <w:t>Biochim</w:t>
      </w:r>
      <w:proofErr w:type="spellEnd"/>
      <w:r w:rsidRPr="00C42FEF">
        <w:rPr>
          <w:rFonts w:cs="Minion Pro"/>
          <w:color w:val="000000"/>
          <w:sz w:val="28"/>
          <w:szCs w:val="28"/>
        </w:rPr>
        <w:t xml:space="preserve"> </w:t>
      </w:r>
      <w:proofErr w:type="spellStart"/>
      <w:r w:rsidRPr="00C42FEF">
        <w:rPr>
          <w:rFonts w:cs="Minion Pro"/>
          <w:color w:val="000000"/>
          <w:sz w:val="28"/>
          <w:szCs w:val="28"/>
        </w:rPr>
        <w:t>Biophys</w:t>
      </w:r>
      <w:proofErr w:type="spellEnd"/>
      <w:r w:rsidRPr="00C42FEF">
        <w:rPr>
          <w:rFonts w:cs="Minion Pro"/>
          <w:color w:val="000000"/>
          <w:sz w:val="28"/>
          <w:szCs w:val="28"/>
        </w:rPr>
        <w:t xml:space="preserve"> </w:t>
      </w:r>
      <w:proofErr w:type="spellStart"/>
      <w:r w:rsidRPr="00C42FEF">
        <w:rPr>
          <w:rFonts w:cs="Minion Pro"/>
          <w:color w:val="000000"/>
          <w:sz w:val="28"/>
          <w:szCs w:val="28"/>
        </w:rPr>
        <w:t>Acta</w:t>
      </w:r>
      <w:proofErr w:type="spellEnd"/>
      <w:r w:rsidRPr="00C42FEF">
        <w:rPr>
          <w:rFonts w:cs="Minion Pro"/>
          <w:color w:val="000000"/>
          <w:sz w:val="28"/>
          <w:szCs w:val="28"/>
        </w:rPr>
        <w:t xml:space="preserve"> 2011</w:t>
      </w:r>
      <w:proofErr w:type="gramStart"/>
      <w:r w:rsidRPr="00C42FEF">
        <w:rPr>
          <w:rFonts w:cs="Minion Pro"/>
          <w:color w:val="000000"/>
          <w:sz w:val="28"/>
          <w:szCs w:val="28"/>
        </w:rPr>
        <w:t>;1813:1593</w:t>
      </w:r>
      <w:proofErr w:type="gramEnd"/>
      <w:r w:rsidRPr="00C42FEF">
        <w:rPr>
          <w:rFonts w:cs="Minion Pro"/>
          <w:color w:val="000000"/>
          <w:sz w:val="28"/>
          <w:szCs w:val="28"/>
        </w:rPr>
        <w:t>-606.</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8. Chook YM, </w:t>
      </w:r>
      <w:proofErr w:type="spellStart"/>
      <w:r w:rsidRPr="00C42FEF">
        <w:rPr>
          <w:rFonts w:cs="Minion Pro"/>
          <w:color w:val="000000"/>
          <w:sz w:val="28"/>
          <w:szCs w:val="28"/>
        </w:rPr>
        <w:t>Blobel</w:t>
      </w:r>
      <w:proofErr w:type="spellEnd"/>
      <w:r w:rsidRPr="00C42FEF">
        <w:rPr>
          <w:rFonts w:cs="Minion Pro"/>
          <w:color w:val="000000"/>
          <w:sz w:val="28"/>
          <w:szCs w:val="28"/>
        </w:rPr>
        <w:t xml:space="preserve"> G. </w:t>
      </w:r>
      <w:proofErr w:type="spellStart"/>
      <w:r w:rsidRPr="00C42FEF">
        <w:rPr>
          <w:rFonts w:cs="Minion Pro"/>
          <w:color w:val="000000"/>
          <w:sz w:val="28"/>
          <w:szCs w:val="28"/>
        </w:rPr>
        <w:t>Karyopherins</w:t>
      </w:r>
      <w:proofErr w:type="spellEnd"/>
      <w:r w:rsidRPr="00C42FEF">
        <w:rPr>
          <w:rFonts w:cs="Minion Pro"/>
          <w:color w:val="000000"/>
          <w:sz w:val="28"/>
          <w:szCs w:val="28"/>
        </w:rPr>
        <w:t xml:space="preserve"> and nuclear import. </w:t>
      </w:r>
      <w:proofErr w:type="spellStart"/>
      <w:r w:rsidRPr="00C42FEF">
        <w:rPr>
          <w:rFonts w:cs="Minion Pro"/>
          <w:color w:val="000000"/>
          <w:sz w:val="28"/>
          <w:szCs w:val="28"/>
        </w:rPr>
        <w:t>Curr</w:t>
      </w:r>
      <w:proofErr w:type="spellEnd"/>
      <w:r w:rsidRPr="00C42FEF">
        <w:rPr>
          <w:rFonts w:cs="Minion Pro"/>
          <w:color w:val="000000"/>
          <w:sz w:val="28"/>
          <w:szCs w:val="28"/>
        </w:rPr>
        <w:t xml:space="preserve"> </w:t>
      </w:r>
      <w:proofErr w:type="spellStart"/>
      <w:r w:rsidRPr="00C42FEF">
        <w:rPr>
          <w:rFonts w:cs="Minion Pro"/>
          <w:color w:val="000000"/>
          <w:sz w:val="28"/>
          <w:szCs w:val="28"/>
        </w:rPr>
        <w:t>Opin</w:t>
      </w:r>
      <w:proofErr w:type="spellEnd"/>
      <w:r w:rsidRPr="00C42FEF">
        <w:rPr>
          <w:rFonts w:cs="Minion Pro"/>
          <w:color w:val="000000"/>
          <w:sz w:val="28"/>
          <w:szCs w:val="28"/>
        </w:rPr>
        <w:t xml:space="preserve"> </w:t>
      </w:r>
      <w:proofErr w:type="spellStart"/>
      <w:r w:rsidRPr="00C42FEF">
        <w:rPr>
          <w:rFonts w:cs="Minion Pro"/>
          <w:color w:val="000000"/>
          <w:sz w:val="28"/>
          <w:szCs w:val="28"/>
        </w:rPr>
        <w:t>Struct</w:t>
      </w:r>
      <w:proofErr w:type="spellEnd"/>
      <w:r w:rsidRPr="00C42FEF">
        <w:rPr>
          <w:rFonts w:cs="Minion Pro"/>
          <w:color w:val="000000"/>
          <w:sz w:val="28"/>
          <w:szCs w:val="28"/>
        </w:rPr>
        <w:t xml:space="preserve"> </w:t>
      </w:r>
      <w:proofErr w:type="spellStart"/>
      <w:r w:rsidRPr="00C42FEF">
        <w:rPr>
          <w:rFonts w:cs="Minion Pro"/>
          <w:color w:val="000000"/>
          <w:sz w:val="28"/>
          <w:szCs w:val="28"/>
        </w:rPr>
        <w:t>Biol</w:t>
      </w:r>
      <w:proofErr w:type="spellEnd"/>
      <w:r w:rsidRPr="00C42FEF">
        <w:rPr>
          <w:rFonts w:cs="Minion Pro"/>
          <w:color w:val="000000"/>
          <w:sz w:val="28"/>
          <w:szCs w:val="28"/>
        </w:rPr>
        <w:t xml:space="preserve"> 2001</w:t>
      </w:r>
      <w:proofErr w:type="gramStart"/>
      <w:r w:rsidRPr="00C42FEF">
        <w:rPr>
          <w:rFonts w:cs="Minion Pro"/>
          <w:color w:val="000000"/>
          <w:sz w:val="28"/>
          <w:szCs w:val="28"/>
        </w:rPr>
        <w:t>;11:703</w:t>
      </w:r>
      <w:proofErr w:type="gramEnd"/>
      <w:r w:rsidRPr="00C42FEF">
        <w:rPr>
          <w:rFonts w:cs="Minion Pro"/>
          <w:color w:val="000000"/>
          <w:sz w:val="28"/>
          <w:szCs w:val="28"/>
        </w:rPr>
        <w:t>-15.</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9. Conti E, </w:t>
      </w:r>
      <w:proofErr w:type="spellStart"/>
      <w:r w:rsidRPr="00C42FEF">
        <w:rPr>
          <w:rFonts w:cs="Minion Pro"/>
          <w:color w:val="000000"/>
          <w:sz w:val="28"/>
          <w:szCs w:val="28"/>
        </w:rPr>
        <w:t>Izaurralde</w:t>
      </w:r>
      <w:proofErr w:type="spellEnd"/>
      <w:r w:rsidRPr="00C42FEF">
        <w:rPr>
          <w:rFonts w:cs="Minion Pro"/>
          <w:color w:val="000000"/>
          <w:sz w:val="28"/>
          <w:szCs w:val="28"/>
        </w:rPr>
        <w:t xml:space="preserve"> E. </w:t>
      </w:r>
      <w:proofErr w:type="spellStart"/>
      <w:r w:rsidRPr="00C42FEF">
        <w:rPr>
          <w:rFonts w:cs="Minion Pro"/>
          <w:color w:val="000000"/>
          <w:sz w:val="28"/>
          <w:szCs w:val="28"/>
        </w:rPr>
        <w:t>Nucleocytoplasmic</w:t>
      </w:r>
      <w:proofErr w:type="spellEnd"/>
      <w:r w:rsidRPr="00C42FEF">
        <w:rPr>
          <w:rFonts w:cs="Minion Pro"/>
          <w:color w:val="000000"/>
          <w:sz w:val="28"/>
          <w:szCs w:val="28"/>
        </w:rPr>
        <w:t xml:space="preserve"> transport enters the atomic age. </w:t>
      </w:r>
      <w:proofErr w:type="spellStart"/>
      <w:r w:rsidRPr="00C42FEF">
        <w:rPr>
          <w:rFonts w:cs="Minion Pro"/>
          <w:color w:val="000000"/>
          <w:sz w:val="28"/>
          <w:szCs w:val="28"/>
        </w:rPr>
        <w:t>Curr</w:t>
      </w:r>
      <w:proofErr w:type="spellEnd"/>
      <w:r w:rsidRPr="00C42FEF">
        <w:rPr>
          <w:rFonts w:cs="Minion Pro"/>
          <w:color w:val="000000"/>
          <w:sz w:val="28"/>
          <w:szCs w:val="28"/>
        </w:rPr>
        <w:t xml:space="preserve"> </w:t>
      </w:r>
      <w:proofErr w:type="spellStart"/>
      <w:r w:rsidRPr="00C42FEF">
        <w:rPr>
          <w:rFonts w:cs="Minion Pro"/>
          <w:color w:val="000000"/>
          <w:sz w:val="28"/>
          <w:szCs w:val="28"/>
        </w:rPr>
        <w:t>Opin</w:t>
      </w:r>
      <w:proofErr w:type="spellEnd"/>
      <w:r w:rsidRPr="00C42FEF">
        <w:rPr>
          <w:rFonts w:cs="Minion Pro"/>
          <w:color w:val="000000"/>
          <w:sz w:val="28"/>
          <w:szCs w:val="28"/>
        </w:rPr>
        <w:t xml:space="preserve"> Cell </w:t>
      </w:r>
      <w:proofErr w:type="spellStart"/>
      <w:r w:rsidRPr="00C42FEF">
        <w:rPr>
          <w:rFonts w:cs="Minion Pro"/>
          <w:color w:val="000000"/>
          <w:sz w:val="28"/>
          <w:szCs w:val="28"/>
        </w:rPr>
        <w:t>Biol</w:t>
      </w:r>
      <w:proofErr w:type="spellEnd"/>
      <w:r w:rsidRPr="00C42FEF">
        <w:rPr>
          <w:rFonts w:cs="Minion Pro"/>
          <w:color w:val="000000"/>
          <w:sz w:val="28"/>
          <w:szCs w:val="28"/>
        </w:rPr>
        <w:t xml:space="preserve"> 2001</w:t>
      </w:r>
      <w:proofErr w:type="gramStart"/>
      <w:r w:rsidRPr="00C42FEF">
        <w:rPr>
          <w:rFonts w:cs="Minion Pro"/>
          <w:color w:val="000000"/>
          <w:sz w:val="28"/>
          <w:szCs w:val="28"/>
        </w:rPr>
        <w:t>;13:310</w:t>
      </w:r>
      <w:proofErr w:type="gramEnd"/>
      <w:r w:rsidRPr="00C42FEF">
        <w:rPr>
          <w:rFonts w:cs="Minion Pro"/>
          <w:color w:val="000000"/>
          <w:sz w:val="28"/>
          <w:szCs w:val="28"/>
        </w:rPr>
        <w:t>-9.</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10. </w:t>
      </w:r>
      <w:proofErr w:type="spellStart"/>
      <w:r w:rsidRPr="00C42FEF">
        <w:rPr>
          <w:rFonts w:cs="Minion Pro"/>
          <w:color w:val="000000"/>
          <w:sz w:val="28"/>
          <w:szCs w:val="28"/>
        </w:rPr>
        <w:t>Görlich</w:t>
      </w:r>
      <w:proofErr w:type="spellEnd"/>
      <w:r w:rsidRPr="00C42FEF">
        <w:rPr>
          <w:rFonts w:cs="Minion Pro"/>
          <w:color w:val="000000"/>
          <w:sz w:val="28"/>
          <w:szCs w:val="28"/>
        </w:rPr>
        <w:t xml:space="preserve"> D, </w:t>
      </w:r>
      <w:proofErr w:type="spellStart"/>
      <w:r w:rsidRPr="00C42FEF">
        <w:rPr>
          <w:rFonts w:cs="Minion Pro"/>
          <w:color w:val="000000"/>
          <w:sz w:val="28"/>
          <w:szCs w:val="28"/>
        </w:rPr>
        <w:t>Kutay</w:t>
      </w:r>
      <w:proofErr w:type="spellEnd"/>
      <w:r w:rsidRPr="00C42FEF">
        <w:rPr>
          <w:rFonts w:cs="Minion Pro"/>
          <w:color w:val="000000"/>
          <w:sz w:val="28"/>
          <w:szCs w:val="28"/>
        </w:rPr>
        <w:t xml:space="preserve"> U. Transport between the cell nucleus and the cytoplasm. </w:t>
      </w:r>
      <w:proofErr w:type="spellStart"/>
      <w:r w:rsidRPr="00C42FEF">
        <w:rPr>
          <w:rFonts w:cs="Minion Pro"/>
          <w:color w:val="000000"/>
          <w:sz w:val="28"/>
          <w:szCs w:val="28"/>
        </w:rPr>
        <w:t>Annu</w:t>
      </w:r>
      <w:proofErr w:type="spellEnd"/>
      <w:r w:rsidRPr="00C42FEF">
        <w:rPr>
          <w:rFonts w:cs="Minion Pro"/>
          <w:color w:val="000000"/>
          <w:sz w:val="28"/>
          <w:szCs w:val="28"/>
        </w:rPr>
        <w:t xml:space="preserve"> Rev Cell </w:t>
      </w:r>
      <w:proofErr w:type="spellStart"/>
      <w:r w:rsidRPr="00C42FEF">
        <w:rPr>
          <w:rFonts w:cs="Minion Pro"/>
          <w:color w:val="000000"/>
          <w:sz w:val="28"/>
          <w:szCs w:val="28"/>
        </w:rPr>
        <w:t>Dev</w:t>
      </w:r>
      <w:proofErr w:type="spellEnd"/>
      <w:r w:rsidRPr="00C42FEF">
        <w:rPr>
          <w:rFonts w:cs="Minion Pro"/>
          <w:color w:val="000000"/>
          <w:sz w:val="28"/>
          <w:szCs w:val="28"/>
        </w:rPr>
        <w:t xml:space="preserve"> </w:t>
      </w:r>
      <w:proofErr w:type="spellStart"/>
      <w:r w:rsidRPr="00C42FEF">
        <w:rPr>
          <w:rFonts w:cs="Minion Pro"/>
          <w:color w:val="000000"/>
          <w:sz w:val="28"/>
          <w:szCs w:val="28"/>
        </w:rPr>
        <w:t>Biol</w:t>
      </w:r>
      <w:proofErr w:type="spellEnd"/>
      <w:r w:rsidRPr="00C42FEF">
        <w:rPr>
          <w:rFonts w:cs="Minion Pro"/>
          <w:color w:val="000000"/>
          <w:sz w:val="28"/>
          <w:szCs w:val="28"/>
        </w:rPr>
        <w:t xml:space="preserve"> 1999</w:t>
      </w:r>
      <w:proofErr w:type="gramStart"/>
      <w:r w:rsidRPr="00C42FEF">
        <w:rPr>
          <w:rFonts w:cs="Minion Pro"/>
          <w:color w:val="000000"/>
          <w:sz w:val="28"/>
          <w:szCs w:val="28"/>
        </w:rPr>
        <w:t>;15:607</w:t>
      </w:r>
      <w:proofErr w:type="gramEnd"/>
      <w:r w:rsidRPr="00C42FEF">
        <w:rPr>
          <w:rFonts w:cs="Minion Pro"/>
          <w:color w:val="000000"/>
          <w:sz w:val="28"/>
          <w:szCs w:val="28"/>
        </w:rPr>
        <w:t>-60.</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11. Tran EJ, Bolger TA, </w:t>
      </w:r>
      <w:proofErr w:type="spellStart"/>
      <w:r w:rsidRPr="00C42FEF">
        <w:rPr>
          <w:rFonts w:cs="Minion Pro"/>
          <w:color w:val="000000"/>
          <w:sz w:val="28"/>
          <w:szCs w:val="28"/>
        </w:rPr>
        <w:t>Wente</w:t>
      </w:r>
      <w:proofErr w:type="spellEnd"/>
      <w:r w:rsidRPr="00C42FEF">
        <w:rPr>
          <w:rFonts w:cs="Minion Pro"/>
          <w:color w:val="000000"/>
          <w:sz w:val="28"/>
          <w:szCs w:val="28"/>
        </w:rPr>
        <w:t xml:space="preserve"> SR. </w:t>
      </w:r>
      <w:proofErr w:type="spellStart"/>
      <w:r w:rsidRPr="00C42FEF">
        <w:rPr>
          <w:rFonts w:cs="Minion Pro"/>
          <w:color w:val="000000"/>
          <w:sz w:val="28"/>
          <w:szCs w:val="28"/>
        </w:rPr>
        <w:t>SnapShot</w:t>
      </w:r>
      <w:proofErr w:type="spellEnd"/>
      <w:r w:rsidRPr="00C42FEF">
        <w:rPr>
          <w:rFonts w:cs="Minion Pro"/>
          <w:color w:val="000000"/>
          <w:sz w:val="28"/>
          <w:szCs w:val="28"/>
        </w:rPr>
        <w:t>: nuclear transport. Cell 2007</w:t>
      </w:r>
      <w:proofErr w:type="gramStart"/>
      <w:r w:rsidRPr="00C42FEF">
        <w:rPr>
          <w:rFonts w:cs="Minion Pro"/>
          <w:color w:val="000000"/>
          <w:sz w:val="28"/>
          <w:szCs w:val="28"/>
        </w:rPr>
        <w:t>;131:420</w:t>
      </w:r>
      <w:proofErr w:type="gramEnd"/>
      <w:r w:rsidRPr="00C42FEF">
        <w:rPr>
          <w:rFonts w:cs="Minion Pro"/>
          <w:color w:val="000000"/>
          <w:sz w:val="28"/>
          <w:szCs w:val="28"/>
        </w:rPr>
        <w:t>.</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12. Weis K. Regulating access to the genome: </w:t>
      </w:r>
      <w:proofErr w:type="spellStart"/>
      <w:r w:rsidRPr="00C42FEF">
        <w:rPr>
          <w:rFonts w:cs="Minion Pro"/>
          <w:color w:val="000000"/>
          <w:sz w:val="28"/>
          <w:szCs w:val="28"/>
        </w:rPr>
        <w:t>nucleocytoplasmic</w:t>
      </w:r>
      <w:proofErr w:type="spellEnd"/>
      <w:r w:rsidRPr="00C42FEF">
        <w:rPr>
          <w:rFonts w:cs="Minion Pro"/>
          <w:color w:val="000000"/>
          <w:sz w:val="28"/>
          <w:szCs w:val="28"/>
        </w:rPr>
        <w:t xml:space="preserve"> transport throughout the cell cycle. Cell 2003</w:t>
      </w:r>
      <w:proofErr w:type="gramStart"/>
      <w:r w:rsidRPr="00C42FEF">
        <w:rPr>
          <w:rFonts w:cs="Minion Pro"/>
          <w:color w:val="000000"/>
          <w:sz w:val="28"/>
          <w:szCs w:val="28"/>
        </w:rPr>
        <w:t>;112:441</w:t>
      </w:r>
      <w:proofErr w:type="gramEnd"/>
      <w:r w:rsidRPr="00C42FEF">
        <w:rPr>
          <w:rFonts w:cs="Minion Pro"/>
          <w:color w:val="000000"/>
          <w:sz w:val="28"/>
          <w:szCs w:val="28"/>
        </w:rPr>
        <w:t>-51.</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13. </w:t>
      </w:r>
      <w:proofErr w:type="spellStart"/>
      <w:r w:rsidRPr="00C42FEF">
        <w:rPr>
          <w:rFonts w:cs="Minion Pro"/>
          <w:color w:val="000000"/>
          <w:sz w:val="28"/>
          <w:szCs w:val="28"/>
        </w:rPr>
        <w:t>Wente</w:t>
      </w:r>
      <w:proofErr w:type="spellEnd"/>
      <w:r w:rsidRPr="00C42FEF">
        <w:rPr>
          <w:rFonts w:cs="Minion Pro"/>
          <w:color w:val="000000"/>
          <w:sz w:val="28"/>
          <w:szCs w:val="28"/>
        </w:rPr>
        <w:t xml:space="preserve"> SR, Rout MP. </w:t>
      </w:r>
      <w:proofErr w:type="gramStart"/>
      <w:r w:rsidRPr="00C42FEF">
        <w:rPr>
          <w:rFonts w:cs="Minion Pro"/>
          <w:color w:val="000000"/>
          <w:sz w:val="28"/>
          <w:szCs w:val="28"/>
        </w:rPr>
        <w:t>The nuclear pore complex and nuclear transport.</w:t>
      </w:r>
      <w:proofErr w:type="gramEnd"/>
      <w:r w:rsidRPr="00C42FEF">
        <w:rPr>
          <w:rFonts w:cs="Minion Pro"/>
          <w:color w:val="000000"/>
          <w:sz w:val="28"/>
          <w:szCs w:val="28"/>
        </w:rPr>
        <w:t xml:space="preserve"> Cold Spring </w:t>
      </w:r>
      <w:proofErr w:type="spellStart"/>
      <w:r w:rsidRPr="00C42FEF">
        <w:rPr>
          <w:rFonts w:cs="Minion Pro"/>
          <w:color w:val="000000"/>
          <w:sz w:val="28"/>
          <w:szCs w:val="28"/>
        </w:rPr>
        <w:t>Harb</w:t>
      </w:r>
      <w:proofErr w:type="spellEnd"/>
      <w:r w:rsidRPr="00C42FEF">
        <w:rPr>
          <w:rFonts w:cs="Minion Pro"/>
          <w:color w:val="000000"/>
          <w:sz w:val="28"/>
          <w:szCs w:val="28"/>
        </w:rPr>
        <w:t xml:space="preserve"> </w:t>
      </w:r>
      <w:proofErr w:type="spellStart"/>
      <w:r w:rsidRPr="00C42FEF">
        <w:rPr>
          <w:rFonts w:cs="Minion Pro"/>
          <w:color w:val="000000"/>
          <w:sz w:val="28"/>
          <w:szCs w:val="28"/>
        </w:rPr>
        <w:t>Perspect</w:t>
      </w:r>
      <w:proofErr w:type="spellEnd"/>
      <w:r w:rsidRPr="00C42FEF">
        <w:rPr>
          <w:rFonts w:cs="Minion Pro"/>
          <w:color w:val="000000"/>
          <w:sz w:val="28"/>
          <w:szCs w:val="28"/>
        </w:rPr>
        <w:t xml:space="preserve"> </w:t>
      </w:r>
      <w:proofErr w:type="spellStart"/>
      <w:r w:rsidRPr="00C42FEF">
        <w:rPr>
          <w:rFonts w:cs="Minion Pro"/>
          <w:color w:val="000000"/>
          <w:sz w:val="28"/>
          <w:szCs w:val="28"/>
        </w:rPr>
        <w:t>Biol</w:t>
      </w:r>
      <w:proofErr w:type="spellEnd"/>
      <w:r w:rsidRPr="00C42FEF">
        <w:rPr>
          <w:rFonts w:cs="Minion Pro"/>
          <w:color w:val="000000"/>
          <w:sz w:val="28"/>
          <w:szCs w:val="28"/>
        </w:rPr>
        <w:t xml:space="preserve"> 2010</w:t>
      </w:r>
      <w:proofErr w:type="gramStart"/>
      <w:r w:rsidRPr="00C42FEF">
        <w:rPr>
          <w:rFonts w:cs="Minion Pro"/>
          <w:color w:val="000000"/>
          <w:sz w:val="28"/>
          <w:szCs w:val="28"/>
        </w:rPr>
        <w:t>;2:a000562</w:t>
      </w:r>
      <w:proofErr w:type="gramEnd"/>
      <w:r w:rsidRPr="00C42FEF">
        <w:rPr>
          <w:rFonts w:cs="Minion Pro"/>
          <w:color w:val="000000"/>
          <w:sz w:val="28"/>
          <w:szCs w:val="28"/>
        </w:rPr>
        <w:t>.</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14. </w:t>
      </w:r>
      <w:proofErr w:type="spellStart"/>
      <w:r w:rsidRPr="00C42FEF">
        <w:rPr>
          <w:rFonts w:cs="Minion Pro"/>
          <w:color w:val="000000"/>
          <w:sz w:val="28"/>
          <w:szCs w:val="28"/>
        </w:rPr>
        <w:t>Köhler</w:t>
      </w:r>
      <w:proofErr w:type="spellEnd"/>
      <w:r w:rsidRPr="00C42FEF">
        <w:rPr>
          <w:rFonts w:cs="Minion Pro"/>
          <w:color w:val="000000"/>
          <w:sz w:val="28"/>
          <w:szCs w:val="28"/>
        </w:rPr>
        <w:t xml:space="preserve"> A, Hurt E. Exporting RNA from the nucleus to the cytoplasm. Nat Rev </w:t>
      </w:r>
      <w:proofErr w:type="spellStart"/>
      <w:r w:rsidRPr="00C42FEF">
        <w:rPr>
          <w:rFonts w:cs="Minion Pro"/>
          <w:color w:val="000000"/>
          <w:sz w:val="28"/>
          <w:szCs w:val="28"/>
        </w:rPr>
        <w:t>Mol</w:t>
      </w:r>
      <w:proofErr w:type="spellEnd"/>
      <w:r w:rsidRPr="00C42FEF">
        <w:rPr>
          <w:rFonts w:cs="Minion Pro"/>
          <w:color w:val="000000"/>
          <w:sz w:val="28"/>
          <w:szCs w:val="28"/>
        </w:rPr>
        <w:t xml:space="preserve"> Cell </w:t>
      </w:r>
      <w:proofErr w:type="spellStart"/>
      <w:r w:rsidRPr="00C42FEF">
        <w:rPr>
          <w:rFonts w:cs="Minion Pro"/>
          <w:color w:val="000000"/>
          <w:sz w:val="28"/>
          <w:szCs w:val="28"/>
        </w:rPr>
        <w:t>Biol</w:t>
      </w:r>
      <w:proofErr w:type="spellEnd"/>
      <w:r w:rsidRPr="00C42FEF">
        <w:rPr>
          <w:rFonts w:cs="Minion Pro"/>
          <w:color w:val="000000"/>
          <w:sz w:val="28"/>
          <w:szCs w:val="28"/>
        </w:rPr>
        <w:t xml:space="preserve"> 2007</w:t>
      </w:r>
      <w:proofErr w:type="gramStart"/>
      <w:r w:rsidRPr="00C42FEF">
        <w:rPr>
          <w:rFonts w:cs="Minion Pro"/>
          <w:color w:val="000000"/>
          <w:sz w:val="28"/>
          <w:szCs w:val="28"/>
        </w:rPr>
        <w:t>;8:761</w:t>
      </w:r>
      <w:proofErr w:type="gramEnd"/>
      <w:r w:rsidRPr="00C42FEF">
        <w:rPr>
          <w:rFonts w:cs="Minion Pro"/>
          <w:color w:val="000000"/>
          <w:sz w:val="28"/>
          <w:szCs w:val="28"/>
        </w:rPr>
        <w:t>-73.</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15. Stewart M. Molecular mechanism of the nuclear protein import cycle. Nat Rev </w:t>
      </w:r>
      <w:proofErr w:type="spellStart"/>
      <w:r w:rsidRPr="00C42FEF">
        <w:rPr>
          <w:rFonts w:cs="Minion Pro"/>
          <w:color w:val="000000"/>
          <w:sz w:val="28"/>
          <w:szCs w:val="28"/>
        </w:rPr>
        <w:t>Mol</w:t>
      </w:r>
      <w:proofErr w:type="spellEnd"/>
      <w:r w:rsidRPr="00C42FEF">
        <w:rPr>
          <w:rFonts w:cs="Minion Pro"/>
          <w:color w:val="000000"/>
          <w:sz w:val="28"/>
          <w:szCs w:val="28"/>
        </w:rPr>
        <w:t xml:space="preserve"> Cell </w:t>
      </w:r>
      <w:proofErr w:type="spellStart"/>
      <w:r w:rsidRPr="00C42FEF">
        <w:rPr>
          <w:rFonts w:cs="Minion Pro"/>
          <w:color w:val="000000"/>
          <w:sz w:val="28"/>
          <w:szCs w:val="28"/>
        </w:rPr>
        <w:t>Biol</w:t>
      </w:r>
      <w:proofErr w:type="spellEnd"/>
      <w:r w:rsidRPr="00C42FEF">
        <w:rPr>
          <w:rFonts w:cs="Minion Pro"/>
          <w:color w:val="000000"/>
          <w:sz w:val="28"/>
          <w:szCs w:val="28"/>
        </w:rPr>
        <w:t xml:space="preserve"> 2007</w:t>
      </w:r>
      <w:proofErr w:type="gramStart"/>
      <w:r w:rsidRPr="00C42FEF">
        <w:rPr>
          <w:rFonts w:cs="Minion Pro"/>
          <w:color w:val="000000"/>
          <w:sz w:val="28"/>
          <w:szCs w:val="28"/>
        </w:rPr>
        <w:t>;8:195</w:t>
      </w:r>
      <w:proofErr w:type="gramEnd"/>
      <w:r w:rsidRPr="00C42FEF">
        <w:rPr>
          <w:rFonts w:cs="Minion Pro"/>
          <w:color w:val="000000"/>
          <w:sz w:val="28"/>
          <w:szCs w:val="28"/>
        </w:rPr>
        <w:t>-208.</w:t>
      </w:r>
    </w:p>
    <w:p w:rsidR="00C42FEF" w:rsidRPr="00C42FEF" w:rsidRDefault="00C42FEF" w:rsidP="00C42FEF">
      <w:pPr>
        <w:jc w:val="both"/>
        <w:rPr>
          <w:rFonts w:cs="Minion Pro"/>
          <w:color w:val="000000"/>
          <w:sz w:val="28"/>
          <w:szCs w:val="28"/>
        </w:rPr>
      </w:pPr>
      <w:r w:rsidRPr="00C42FEF">
        <w:rPr>
          <w:rFonts w:cs="Minion Pro"/>
          <w:color w:val="000000"/>
          <w:sz w:val="28"/>
          <w:szCs w:val="28"/>
        </w:rPr>
        <w:t xml:space="preserve">16. Turner JG, Dawson J, </w:t>
      </w:r>
      <w:proofErr w:type="spellStart"/>
      <w:r w:rsidRPr="00C42FEF">
        <w:rPr>
          <w:rFonts w:cs="Minion Pro"/>
          <w:color w:val="000000"/>
          <w:sz w:val="28"/>
          <w:szCs w:val="28"/>
        </w:rPr>
        <w:t>Cubitt</w:t>
      </w:r>
      <w:proofErr w:type="spellEnd"/>
      <w:r w:rsidRPr="00C42FEF">
        <w:rPr>
          <w:rFonts w:cs="Minion Pro"/>
          <w:color w:val="000000"/>
          <w:sz w:val="28"/>
          <w:szCs w:val="28"/>
        </w:rPr>
        <w:t xml:space="preserve"> CL, </w:t>
      </w:r>
      <w:proofErr w:type="spellStart"/>
      <w:r w:rsidRPr="00C42FEF">
        <w:rPr>
          <w:rFonts w:cs="Minion Pro"/>
          <w:color w:val="000000"/>
          <w:sz w:val="28"/>
          <w:szCs w:val="28"/>
        </w:rPr>
        <w:t>Baz</w:t>
      </w:r>
      <w:proofErr w:type="spellEnd"/>
      <w:r w:rsidRPr="00C42FEF">
        <w:rPr>
          <w:rFonts w:cs="Minion Pro"/>
          <w:color w:val="000000"/>
          <w:sz w:val="28"/>
          <w:szCs w:val="28"/>
        </w:rPr>
        <w:t xml:space="preserve"> R, </w:t>
      </w:r>
      <w:proofErr w:type="gramStart"/>
      <w:r w:rsidRPr="00C42FEF">
        <w:rPr>
          <w:rFonts w:cs="Minion Pro"/>
          <w:color w:val="000000"/>
          <w:sz w:val="28"/>
          <w:szCs w:val="28"/>
        </w:rPr>
        <w:t>Sullivan</w:t>
      </w:r>
      <w:proofErr w:type="gramEnd"/>
      <w:r w:rsidRPr="00C42FEF">
        <w:rPr>
          <w:rFonts w:cs="Minion Pro"/>
          <w:color w:val="000000"/>
          <w:sz w:val="28"/>
          <w:szCs w:val="28"/>
        </w:rPr>
        <w:t xml:space="preserve"> DM. Inhibition of CRM1-dependent nuclear export sensitizes malignant cells to cytotoxic and targeted agents. </w:t>
      </w:r>
      <w:proofErr w:type="spellStart"/>
      <w:r w:rsidRPr="00C42FEF">
        <w:rPr>
          <w:rFonts w:cs="Minion Pro"/>
          <w:color w:val="000000"/>
          <w:sz w:val="28"/>
          <w:szCs w:val="28"/>
        </w:rPr>
        <w:t>Semin</w:t>
      </w:r>
      <w:proofErr w:type="spellEnd"/>
      <w:r w:rsidRPr="00C42FEF">
        <w:rPr>
          <w:rFonts w:cs="Minion Pro"/>
          <w:color w:val="000000"/>
          <w:sz w:val="28"/>
          <w:szCs w:val="28"/>
        </w:rPr>
        <w:t xml:space="preserve"> Cancer </w:t>
      </w:r>
      <w:proofErr w:type="spellStart"/>
      <w:r w:rsidRPr="00C42FEF">
        <w:rPr>
          <w:rFonts w:cs="Minion Pro"/>
          <w:color w:val="000000"/>
          <w:sz w:val="28"/>
          <w:szCs w:val="28"/>
        </w:rPr>
        <w:t>Biol</w:t>
      </w:r>
      <w:proofErr w:type="spellEnd"/>
      <w:r w:rsidRPr="00C42FEF">
        <w:rPr>
          <w:rFonts w:cs="Minion Pro"/>
          <w:color w:val="000000"/>
          <w:sz w:val="28"/>
          <w:szCs w:val="28"/>
        </w:rPr>
        <w:t xml:space="preserve"> 2014</w:t>
      </w:r>
      <w:proofErr w:type="gramStart"/>
      <w:r w:rsidRPr="00C42FEF">
        <w:rPr>
          <w:rFonts w:cs="Minion Pro"/>
          <w:color w:val="000000"/>
          <w:sz w:val="28"/>
          <w:szCs w:val="28"/>
        </w:rPr>
        <w:t>;27:62</w:t>
      </w:r>
      <w:proofErr w:type="gramEnd"/>
      <w:r w:rsidRPr="00C42FEF">
        <w:rPr>
          <w:rFonts w:cs="Minion Pro"/>
          <w:color w:val="000000"/>
          <w:sz w:val="28"/>
          <w:szCs w:val="28"/>
        </w:rPr>
        <w:t>-73.</w:t>
      </w:r>
    </w:p>
    <w:p w:rsidR="00C42FEF" w:rsidRPr="00DE7146" w:rsidRDefault="00C42FEF" w:rsidP="00C42FEF">
      <w:pPr>
        <w:jc w:val="both"/>
        <w:rPr>
          <w:rFonts w:cs="Minion Pro"/>
          <w:color w:val="000000"/>
          <w:sz w:val="28"/>
          <w:szCs w:val="28"/>
        </w:rPr>
      </w:pPr>
      <w:r w:rsidRPr="00C42FEF">
        <w:rPr>
          <w:rFonts w:cs="Minion Pro"/>
          <w:color w:val="000000"/>
          <w:sz w:val="28"/>
          <w:szCs w:val="28"/>
        </w:rPr>
        <w:t xml:space="preserve">17. Wolff T, </w:t>
      </w:r>
      <w:proofErr w:type="spellStart"/>
      <w:r w:rsidRPr="00C42FEF">
        <w:rPr>
          <w:rFonts w:cs="Minion Pro"/>
          <w:color w:val="000000"/>
          <w:sz w:val="28"/>
          <w:szCs w:val="28"/>
        </w:rPr>
        <w:t>Unterstab</w:t>
      </w:r>
      <w:proofErr w:type="spellEnd"/>
      <w:r w:rsidRPr="00C42FEF">
        <w:rPr>
          <w:rFonts w:cs="Minion Pro"/>
          <w:color w:val="000000"/>
          <w:sz w:val="28"/>
          <w:szCs w:val="28"/>
        </w:rPr>
        <w:t xml:space="preserve"> G, </w:t>
      </w:r>
      <w:proofErr w:type="spellStart"/>
      <w:r w:rsidRPr="00C42FEF">
        <w:rPr>
          <w:rFonts w:cs="Minion Pro"/>
          <w:color w:val="000000"/>
          <w:sz w:val="28"/>
          <w:szCs w:val="28"/>
        </w:rPr>
        <w:t>Heins</w:t>
      </w:r>
      <w:proofErr w:type="spellEnd"/>
      <w:r w:rsidRPr="00C42FEF">
        <w:rPr>
          <w:rFonts w:cs="Minion Pro"/>
          <w:color w:val="000000"/>
          <w:sz w:val="28"/>
          <w:szCs w:val="28"/>
        </w:rPr>
        <w:t xml:space="preserve"> G, </w:t>
      </w:r>
      <w:proofErr w:type="spellStart"/>
      <w:r w:rsidRPr="00C42FEF">
        <w:rPr>
          <w:rFonts w:cs="Minion Pro"/>
          <w:color w:val="000000"/>
          <w:sz w:val="28"/>
          <w:szCs w:val="28"/>
        </w:rPr>
        <w:t>Richt</w:t>
      </w:r>
      <w:proofErr w:type="spellEnd"/>
      <w:r w:rsidRPr="00C42FEF">
        <w:rPr>
          <w:rFonts w:cs="Minion Pro"/>
          <w:color w:val="000000"/>
          <w:sz w:val="28"/>
          <w:szCs w:val="28"/>
        </w:rPr>
        <w:t xml:space="preserve"> JA, </w:t>
      </w:r>
      <w:proofErr w:type="spellStart"/>
      <w:r w:rsidRPr="00C42FEF">
        <w:rPr>
          <w:rFonts w:cs="Minion Pro"/>
          <w:color w:val="000000"/>
          <w:sz w:val="28"/>
          <w:szCs w:val="28"/>
        </w:rPr>
        <w:t>Kann</w:t>
      </w:r>
      <w:proofErr w:type="spellEnd"/>
      <w:r w:rsidRPr="00C42FEF">
        <w:rPr>
          <w:rFonts w:cs="Minion Pro"/>
          <w:color w:val="000000"/>
          <w:sz w:val="28"/>
          <w:szCs w:val="28"/>
        </w:rPr>
        <w:t xml:space="preserve"> M. Characterization of an unusual </w:t>
      </w:r>
      <w:proofErr w:type="spellStart"/>
      <w:r w:rsidRPr="00C42FEF">
        <w:rPr>
          <w:rFonts w:cs="Minion Pro"/>
          <w:color w:val="000000"/>
          <w:sz w:val="28"/>
          <w:szCs w:val="28"/>
        </w:rPr>
        <w:t>importin</w:t>
      </w:r>
      <w:proofErr w:type="spellEnd"/>
      <w:r w:rsidRPr="00C42FEF">
        <w:rPr>
          <w:rFonts w:cs="Minion Pro"/>
          <w:color w:val="000000"/>
          <w:sz w:val="28"/>
          <w:szCs w:val="28"/>
        </w:rPr>
        <w:t xml:space="preserve"> alpha binding motif in the </w:t>
      </w:r>
      <w:proofErr w:type="spellStart"/>
      <w:r w:rsidRPr="00C42FEF">
        <w:rPr>
          <w:rFonts w:cs="Minion Pro"/>
          <w:color w:val="000000"/>
          <w:sz w:val="28"/>
          <w:szCs w:val="28"/>
        </w:rPr>
        <w:t>borna</w:t>
      </w:r>
      <w:proofErr w:type="spellEnd"/>
      <w:r w:rsidRPr="00C42FEF">
        <w:rPr>
          <w:rFonts w:cs="Minion Pro"/>
          <w:color w:val="000000"/>
          <w:sz w:val="28"/>
          <w:szCs w:val="28"/>
        </w:rPr>
        <w:t xml:space="preserve"> disease virus p10 protein that directs nuclear import. J </w:t>
      </w:r>
      <w:proofErr w:type="spellStart"/>
      <w:r w:rsidRPr="00C42FEF">
        <w:rPr>
          <w:rFonts w:cs="Minion Pro"/>
          <w:color w:val="000000"/>
          <w:sz w:val="28"/>
          <w:szCs w:val="28"/>
        </w:rPr>
        <w:t>Biol</w:t>
      </w:r>
      <w:proofErr w:type="spellEnd"/>
      <w:r w:rsidRPr="00C42FEF">
        <w:rPr>
          <w:rFonts w:cs="Minion Pro"/>
          <w:color w:val="000000"/>
          <w:sz w:val="28"/>
          <w:szCs w:val="28"/>
        </w:rPr>
        <w:t xml:space="preserve"> </w:t>
      </w:r>
      <w:proofErr w:type="spellStart"/>
      <w:r w:rsidRPr="00C42FEF">
        <w:rPr>
          <w:rFonts w:cs="Minion Pro"/>
          <w:color w:val="000000"/>
          <w:sz w:val="28"/>
          <w:szCs w:val="28"/>
        </w:rPr>
        <w:t>Chem</w:t>
      </w:r>
      <w:proofErr w:type="spellEnd"/>
      <w:r w:rsidRPr="00C42FEF">
        <w:rPr>
          <w:rFonts w:cs="Minion Pro"/>
          <w:color w:val="000000"/>
          <w:sz w:val="28"/>
          <w:szCs w:val="28"/>
        </w:rPr>
        <w:t xml:space="preserve"> 2002</w:t>
      </w:r>
      <w:proofErr w:type="gramStart"/>
      <w:r w:rsidRPr="00C42FEF">
        <w:rPr>
          <w:rFonts w:cs="Minion Pro"/>
          <w:color w:val="000000"/>
          <w:sz w:val="28"/>
          <w:szCs w:val="28"/>
        </w:rPr>
        <w:t>;277:12151</w:t>
      </w:r>
      <w:proofErr w:type="gramEnd"/>
      <w:r w:rsidRPr="00C42FEF">
        <w:rPr>
          <w:rFonts w:cs="Minion Pro"/>
          <w:color w:val="000000"/>
          <w:sz w:val="28"/>
          <w:szCs w:val="28"/>
        </w:rPr>
        <w:t>-7.</w:t>
      </w:r>
    </w:p>
    <w:sectPr w:rsidR="00C42FEF" w:rsidRPr="00DE71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heMix 7-Bold">
    <w:altName w:val="TheMix 7-Bold"/>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732"/>
    <w:rsid w:val="00036A06"/>
    <w:rsid w:val="00255732"/>
    <w:rsid w:val="00256989"/>
    <w:rsid w:val="005650F1"/>
    <w:rsid w:val="00577458"/>
    <w:rsid w:val="00614D9D"/>
    <w:rsid w:val="0064303F"/>
    <w:rsid w:val="00682566"/>
    <w:rsid w:val="007F1EA3"/>
    <w:rsid w:val="009C2173"/>
    <w:rsid w:val="00A5696B"/>
    <w:rsid w:val="00C42FEF"/>
    <w:rsid w:val="00D01615"/>
    <w:rsid w:val="00DE7146"/>
    <w:rsid w:val="00E518C7"/>
    <w:rsid w:val="00FD59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7458"/>
    <w:pPr>
      <w:autoSpaceDE w:val="0"/>
      <w:autoSpaceDN w:val="0"/>
      <w:adjustRightInd w:val="0"/>
      <w:spacing w:after="0" w:line="240" w:lineRule="auto"/>
    </w:pPr>
    <w:rPr>
      <w:rFonts w:ascii="TheMix 7-Bold" w:hAnsi="TheMix 7-Bold" w:cs="TheMix 7-Bold"/>
      <w:color w:val="000000"/>
      <w:sz w:val="24"/>
      <w:szCs w:val="24"/>
    </w:rPr>
  </w:style>
  <w:style w:type="paragraph" w:customStyle="1" w:styleId="Pa11">
    <w:name w:val="Pa11"/>
    <w:basedOn w:val="Default"/>
    <w:next w:val="Default"/>
    <w:uiPriority w:val="99"/>
    <w:rsid w:val="00614D9D"/>
    <w:pPr>
      <w:spacing w:line="241" w:lineRule="atLeast"/>
    </w:pPr>
    <w:rPr>
      <w:rFonts w:cstheme="minorBidi"/>
      <w:color w:val="auto"/>
    </w:rPr>
  </w:style>
  <w:style w:type="paragraph" w:styleId="ListParagraph">
    <w:name w:val="List Paragraph"/>
    <w:basedOn w:val="Normal"/>
    <w:uiPriority w:val="34"/>
    <w:qFormat/>
    <w:rsid w:val="00A5696B"/>
    <w:pPr>
      <w:ind w:left="720"/>
      <w:contextualSpacing/>
    </w:pPr>
  </w:style>
  <w:style w:type="paragraph" w:customStyle="1" w:styleId="Pa12">
    <w:name w:val="Pa12"/>
    <w:basedOn w:val="Default"/>
    <w:next w:val="Default"/>
    <w:uiPriority w:val="99"/>
    <w:rsid w:val="00DE7146"/>
    <w:pPr>
      <w:spacing w:line="201" w:lineRule="atLeast"/>
    </w:pPr>
    <w:rPr>
      <w:rFonts w:cstheme="minorBidi"/>
      <w:color w:val="auto"/>
    </w:rPr>
  </w:style>
  <w:style w:type="character" w:customStyle="1" w:styleId="A16">
    <w:name w:val="A16"/>
    <w:uiPriority w:val="99"/>
    <w:rsid w:val="00DE7146"/>
    <w:rPr>
      <w:rFonts w:ascii="Minion Pro" w:hAnsi="Minion Pro" w:cs="Minion Pro"/>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7458"/>
    <w:pPr>
      <w:autoSpaceDE w:val="0"/>
      <w:autoSpaceDN w:val="0"/>
      <w:adjustRightInd w:val="0"/>
      <w:spacing w:after="0" w:line="240" w:lineRule="auto"/>
    </w:pPr>
    <w:rPr>
      <w:rFonts w:ascii="TheMix 7-Bold" w:hAnsi="TheMix 7-Bold" w:cs="TheMix 7-Bold"/>
      <w:color w:val="000000"/>
      <w:sz w:val="24"/>
      <w:szCs w:val="24"/>
    </w:rPr>
  </w:style>
  <w:style w:type="paragraph" w:customStyle="1" w:styleId="Pa11">
    <w:name w:val="Pa11"/>
    <w:basedOn w:val="Default"/>
    <w:next w:val="Default"/>
    <w:uiPriority w:val="99"/>
    <w:rsid w:val="00614D9D"/>
    <w:pPr>
      <w:spacing w:line="241" w:lineRule="atLeast"/>
    </w:pPr>
    <w:rPr>
      <w:rFonts w:cstheme="minorBidi"/>
      <w:color w:val="auto"/>
    </w:rPr>
  </w:style>
  <w:style w:type="paragraph" w:styleId="ListParagraph">
    <w:name w:val="List Paragraph"/>
    <w:basedOn w:val="Normal"/>
    <w:uiPriority w:val="34"/>
    <w:qFormat/>
    <w:rsid w:val="00A5696B"/>
    <w:pPr>
      <w:ind w:left="720"/>
      <w:contextualSpacing/>
    </w:pPr>
  </w:style>
  <w:style w:type="paragraph" w:customStyle="1" w:styleId="Pa12">
    <w:name w:val="Pa12"/>
    <w:basedOn w:val="Default"/>
    <w:next w:val="Default"/>
    <w:uiPriority w:val="99"/>
    <w:rsid w:val="00DE7146"/>
    <w:pPr>
      <w:spacing w:line="201" w:lineRule="atLeast"/>
    </w:pPr>
    <w:rPr>
      <w:rFonts w:cstheme="minorBidi"/>
      <w:color w:val="auto"/>
    </w:rPr>
  </w:style>
  <w:style w:type="character" w:customStyle="1" w:styleId="A16">
    <w:name w:val="A16"/>
    <w:uiPriority w:val="99"/>
    <w:rsid w:val="00DE7146"/>
    <w:rPr>
      <w:rFonts w:ascii="Minion Pro" w:hAnsi="Minion Pro" w:cs="Minion Pro"/>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9</Pages>
  <Words>2648</Words>
  <Characters>15098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12</cp:revision>
  <dcterms:created xsi:type="dcterms:W3CDTF">2020-05-22T06:49:00Z</dcterms:created>
  <dcterms:modified xsi:type="dcterms:W3CDTF">2020-05-22T08:55:00Z</dcterms:modified>
</cp:coreProperties>
</file>