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2D572D" w:rsidRDefault="00494F13" w:rsidP="00116633">
      <w:pPr>
        <w:pStyle w:val="1"/>
        <w:spacing w:before="170"/>
        <w:ind w:left="0"/>
        <w:jc w:val="center"/>
        <w:rPr>
          <w:rFonts w:ascii="Times New Roman" w:hAnsi="Times New Roman" w:cs="Times New Roman"/>
        </w:rPr>
      </w:pPr>
      <w:r w:rsidRPr="002D572D">
        <w:rPr>
          <w:rFonts w:ascii="Times New Roman" w:hAnsi="Times New Roman" w:cs="Times New Roman"/>
          <w:color w:val="337AB7"/>
        </w:rPr>
        <w:t>Automatic Spot Sear</w:t>
      </w:r>
      <w:r w:rsidR="00116633" w:rsidRPr="002D572D">
        <w:rPr>
          <w:rFonts w:ascii="Times New Roman" w:hAnsi="Times New Roman" w:cs="Times New Roman"/>
          <w:color w:val="337AB7"/>
        </w:rPr>
        <w:t>ch and Color Classification</w:t>
      </w:r>
      <w:r w:rsidR="002D572D">
        <w:rPr>
          <w:rFonts w:ascii="Times New Roman" w:hAnsi="Times New Roman" w:cs="Times New Roman"/>
          <w:color w:val="337AB7"/>
        </w:rPr>
        <w:t xml:space="preserve"> </w:t>
      </w:r>
      <w:r w:rsidR="009A053F" w:rsidRPr="002D572D">
        <w:rPr>
          <w:rFonts w:ascii="Times New Roman" w:hAnsi="Times New Roman" w:cs="Times New Roman"/>
          <w:color w:val="337AB7"/>
        </w:rPr>
        <w:t>in ELISPOT Assay</w:t>
      </w:r>
    </w:p>
    <w:p w:rsidR="009A053F" w:rsidRPr="00116633" w:rsidRDefault="009A053F" w:rsidP="005973B9">
      <w:pPr>
        <w:pStyle w:val="a3"/>
        <w:spacing w:before="73" w:line="198" w:lineRule="exact"/>
        <w:ind w:left="100" w:right="5987"/>
        <w:rPr>
          <w:rFonts w:ascii="Times New Roman" w:hAnsi="Times New Roman" w:cs="Times New Roman"/>
          <w:sz w:val="20"/>
          <w:szCs w:val="20"/>
        </w:rPr>
      </w:pPr>
      <w:r w:rsidRPr="00116633">
        <w:rPr>
          <w:rFonts w:ascii="Times New Roman" w:hAnsi="Times New Roman" w:cs="Times New Roman"/>
          <w:sz w:val="20"/>
          <w:szCs w:val="20"/>
        </w:rPr>
        <w:t xml:space="preserve">Sergey S. </w:t>
      </w:r>
      <w:proofErr w:type="spellStart"/>
      <w:r w:rsidRPr="00116633">
        <w:rPr>
          <w:rFonts w:ascii="Times New Roman" w:hAnsi="Times New Roman" w:cs="Times New Roman"/>
          <w:sz w:val="20"/>
          <w:szCs w:val="20"/>
        </w:rPr>
        <w:t>Zadorozhnyy</w:t>
      </w:r>
      <w:proofErr w:type="spellEnd"/>
      <w:r w:rsidR="005973B9" w:rsidRPr="00116633">
        <w:rPr>
          <w:rFonts w:ascii="Times New Roman" w:hAnsi="Times New Roman" w:cs="Times New Roman"/>
          <w:sz w:val="20"/>
          <w:szCs w:val="20"/>
        </w:rPr>
        <w:t xml:space="preserve">, </w:t>
      </w:r>
      <w:r w:rsidRPr="00116633">
        <w:rPr>
          <w:rFonts w:ascii="Times New Roman" w:hAnsi="Times New Roman" w:cs="Times New Roman"/>
          <w:sz w:val="20"/>
          <w:szCs w:val="20"/>
        </w:rPr>
        <w:t xml:space="preserve">PhD, </w:t>
      </w:r>
      <w:r w:rsidRPr="00116633">
        <w:rPr>
          <w:rFonts w:ascii="Times New Roman" w:hAnsi="Times New Roman" w:cs="Times New Roman"/>
          <w:sz w:val="20"/>
          <w:szCs w:val="20"/>
        </w:rPr>
        <w:br/>
        <w:t>Moscow State University, Russia</w:t>
      </w:r>
    </w:p>
    <w:p w:rsidR="00AE3E37" w:rsidRDefault="005973B9" w:rsidP="000867C0">
      <w:pPr>
        <w:pStyle w:val="a3"/>
        <w:spacing w:before="73" w:line="198" w:lineRule="exact"/>
        <w:ind w:left="100" w:right="5987"/>
        <w:rPr>
          <w:rFonts w:ascii="Arial"/>
          <w:sz w:val="21"/>
        </w:rPr>
      </w:pPr>
      <w:r>
        <w:rPr>
          <w:rFonts w:ascii="Arial"/>
        </w:rPr>
        <w:t xml:space="preserve">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4C6BC5" w:rsidRDefault="004642BE" w:rsidP="004C6BC5">
      <w:pPr>
        <w:spacing w:after="120"/>
        <w:jc w:val="both"/>
        <w:rPr>
          <w:rFonts w:ascii="Times New Roman" w:hAnsi="Times New Roman" w:cs="Times New Roman"/>
          <w:sz w:val="20"/>
          <w:szCs w:val="20"/>
          <w:lang w:val="en"/>
        </w:rPr>
      </w:pPr>
      <w:r w:rsidRPr="00116633">
        <w:rPr>
          <w:rFonts w:ascii="Times New Roman" w:hAnsi="Times New Roman" w:cs="Times New Roman"/>
          <w:sz w:val="20"/>
          <w:szCs w:val="20"/>
        </w:rPr>
        <w:t xml:space="preserve">Accuracy  of  spot  detection  and  classification  plays  a  critical  role  in  the  analysis  of  ELISPOT  data. Differences in staining intensities of spots and their morphological variations make it difficult developing a reliable software application. </w:t>
      </w:r>
      <w:r w:rsidR="00A43329">
        <w:rPr>
          <w:rFonts w:ascii="Times New Roman" w:hAnsi="Times New Roman" w:cs="Times New Roman"/>
          <w:sz w:val="20"/>
          <w:szCs w:val="20"/>
        </w:rPr>
        <w:t>We developed a</w:t>
      </w:r>
      <w:r w:rsidRPr="00116633">
        <w:rPr>
          <w:rFonts w:ascii="Times New Roman" w:hAnsi="Times New Roman" w:cs="Times New Roman"/>
          <w:sz w:val="20"/>
          <w:szCs w:val="20"/>
        </w:rPr>
        <w:t xml:space="preserve">n image recognition method allowing the automatic detection and classification of round objects (spots) on ELISPOT images independently of the registration conditions. The emphasis </w:t>
      </w:r>
      <w:proofErr w:type="gramStart"/>
      <w:r w:rsidRPr="00116633">
        <w:rPr>
          <w:rFonts w:ascii="Times New Roman" w:hAnsi="Times New Roman" w:cs="Times New Roman"/>
          <w:sz w:val="20"/>
          <w:szCs w:val="20"/>
        </w:rPr>
        <w:t>is done</w:t>
      </w:r>
      <w:proofErr w:type="gramEnd"/>
      <w:r w:rsidRPr="00116633">
        <w:rPr>
          <w:rFonts w:ascii="Times New Roman" w:hAnsi="Times New Roman" w:cs="Times New Roman"/>
          <w:sz w:val="20"/>
          <w:szCs w:val="20"/>
        </w:rPr>
        <w:t xml:space="preserve"> on objects of elliptical shape, which is typical for a wide range of spots. </w:t>
      </w:r>
      <w:r w:rsidR="004C6BC5" w:rsidRPr="004C6BC5">
        <w:rPr>
          <w:rFonts w:ascii="Times New Roman" w:hAnsi="Times New Roman" w:cs="Times New Roman"/>
          <w:sz w:val="20"/>
          <w:szCs w:val="20"/>
          <w:lang w:val="en"/>
        </w:rPr>
        <w:t>Since it is required to analyze both monochrome and bicolor objects, we developed the method of object subdivision into groups according of their color attributes.</w:t>
      </w:r>
    </w:p>
    <w:p w:rsidR="009A053F" w:rsidRPr="00116633" w:rsidRDefault="00A07B73" w:rsidP="004C6BC5">
      <w:pPr>
        <w:spacing w:after="120"/>
        <w:jc w:val="both"/>
        <w:rPr>
          <w:rFonts w:ascii="Times New Roman" w:hAnsi="Times New Roman" w:cs="Times New Roman"/>
          <w:sz w:val="20"/>
          <w:szCs w:val="20"/>
        </w:rPr>
      </w:pPr>
      <w:r w:rsidRPr="00116633">
        <w:rPr>
          <w:rFonts w:ascii="Times New Roman" w:hAnsi="Times New Roman" w:cs="Times New Roman"/>
          <w:sz w:val="20"/>
          <w:szCs w:val="20"/>
        </w:rPr>
        <w:t xml:space="preserve">It </w:t>
      </w:r>
      <w:proofErr w:type="gramStart"/>
      <w:r w:rsidRPr="00116633">
        <w:rPr>
          <w:rFonts w:ascii="Times New Roman" w:hAnsi="Times New Roman" w:cs="Times New Roman"/>
          <w:sz w:val="20"/>
          <w:szCs w:val="20"/>
        </w:rPr>
        <w:t xml:space="preserve">is </w:t>
      </w:r>
      <w:r w:rsidR="009A053F" w:rsidRPr="00116633">
        <w:rPr>
          <w:rFonts w:ascii="Times New Roman" w:hAnsi="Times New Roman" w:cs="Times New Roman"/>
          <w:sz w:val="20"/>
          <w:szCs w:val="20"/>
        </w:rPr>
        <w:t>known</w:t>
      </w:r>
      <w:proofErr w:type="gramEnd"/>
      <w:r w:rsidR="009A053F" w:rsidRPr="00116633">
        <w:rPr>
          <w:rFonts w:ascii="Times New Roman" w:hAnsi="Times New Roman" w:cs="Times New Roman"/>
          <w:sz w:val="20"/>
          <w:szCs w:val="20"/>
        </w:rPr>
        <w:t xml:space="preserve"> that identical objects can look dramatically different depending on illumination conditions and optical characteristic</w:t>
      </w:r>
      <w:r w:rsidR="00494F13" w:rsidRPr="00116633">
        <w:rPr>
          <w:rFonts w:ascii="Times New Roman" w:hAnsi="Times New Roman" w:cs="Times New Roman"/>
          <w:sz w:val="20"/>
          <w:szCs w:val="20"/>
        </w:rPr>
        <w:t>s of objects. This hi</w:t>
      </w:r>
      <w:r w:rsidR="009A053F" w:rsidRPr="00116633">
        <w:rPr>
          <w:rFonts w:ascii="Times New Roman" w:hAnsi="Times New Roman" w:cs="Times New Roman"/>
          <w:sz w:val="20"/>
          <w:szCs w:val="20"/>
        </w:rPr>
        <w:t xml:space="preserve">nders the analysis and interpretation of the objects when image processing must be independent of its registration conditions. </w:t>
      </w:r>
      <w:r w:rsidR="00A43329">
        <w:rPr>
          <w:rFonts w:ascii="Times New Roman" w:hAnsi="Times New Roman" w:cs="Times New Roman"/>
          <w:sz w:val="20"/>
          <w:szCs w:val="20"/>
        </w:rPr>
        <w:t>M</w:t>
      </w:r>
      <w:r w:rsidR="009A053F" w:rsidRPr="00116633">
        <w:rPr>
          <w:rFonts w:ascii="Times New Roman" w:hAnsi="Times New Roman" w:cs="Times New Roman"/>
          <w:sz w:val="20"/>
          <w:szCs w:val="20"/>
        </w:rPr>
        <w:t xml:space="preserve">orphological image analysis methods </w:t>
      </w:r>
      <w:r w:rsidR="004E28A4" w:rsidRPr="00116633">
        <w:rPr>
          <w:rFonts w:ascii="Times New Roman" w:hAnsi="Times New Roman" w:cs="Times New Roman"/>
          <w:sz w:val="20"/>
          <w:szCs w:val="20"/>
        </w:rPr>
        <w:t>proved their efficiency</w:t>
      </w:r>
      <w:r w:rsidR="00A43329" w:rsidRPr="00A43329">
        <w:rPr>
          <w:rFonts w:ascii="Times New Roman" w:hAnsi="Times New Roman" w:cs="Times New Roman"/>
          <w:sz w:val="20"/>
          <w:szCs w:val="20"/>
        </w:rPr>
        <w:t xml:space="preserve"> </w:t>
      </w:r>
      <w:r w:rsidR="00A43329">
        <w:rPr>
          <w:rFonts w:ascii="Times New Roman" w:hAnsi="Times New Roman" w:cs="Times New Roman"/>
          <w:sz w:val="20"/>
          <w:szCs w:val="20"/>
        </w:rPr>
        <w:t>f</w:t>
      </w:r>
      <w:r w:rsidR="00A43329" w:rsidRPr="00116633">
        <w:rPr>
          <w:rFonts w:ascii="Times New Roman" w:hAnsi="Times New Roman" w:cs="Times New Roman"/>
          <w:sz w:val="20"/>
          <w:szCs w:val="20"/>
        </w:rPr>
        <w:t>or solving such problems,</w:t>
      </w:r>
    </w:p>
    <w:p w:rsidR="009A053F" w:rsidRPr="00116633" w:rsidRDefault="009A053F" w:rsidP="001107FA">
      <w:pPr>
        <w:tabs>
          <w:tab w:val="left" w:pos="2410"/>
        </w:tabs>
        <w:spacing w:after="120"/>
        <w:jc w:val="both"/>
        <w:rPr>
          <w:rFonts w:ascii="Times New Roman" w:hAnsi="Times New Roman" w:cs="Times New Roman"/>
          <w:sz w:val="20"/>
          <w:szCs w:val="20"/>
        </w:rPr>
      </w:pPr>
      <w:r w:rsidRPr="00116633">
        <w:rPr>
          <w:rFonts w:ascii="Times New Roman" w:hAnsi="Times New Roman" w:cs="Times New Roman"/>
          <w:sz w:val="20"/>
          <w:szCs w:val="20"/>
        </w:rPr>
        <w:t xml:space="preserve">Mathematical notion of the form comprises the foundation of such methods. The form (e.g., </w:t>
      </w:r>
      <w:r w:rsidR="00116633" w:rsidRPr="00116633">
        <w:rPr>
          <w:rFonts w:ascii="Times New Roman" w:hAnsi="Times New Roman" w:cs="Times New Roman"/>
          <w:sz w:val="20"/>
          <w:szCs w:val="20"/>
        </w:rPr>
        <w:t xml:space="preserve">spot </w:t>
      </w:r>
      <w:r w:rsidRPr="00116633">
        <w:rPr>
          <w:rFonts w:ascii="Times New Roman" w:hAnsi="Times New Roman" w:cs="Times New Roman"/>
          <w:sz w:val="20"/>
          <w:szCs w:val="20"/>
        </w:rPr>
        <w:t>shape) is the maximum invariant of image transformations under various registration conditions. That is why the form is defined not only by the analyzed object and by the scene it is on, but is also connected with the model of scene (or object) registration.</w:t>
      </w:r>
    </w:p>
    <w:p w:rsidR="009A053F" w:rsidRPr="00116633" w:rsidRDefault="009A053F" w:rsidP="001107FA">
      <w:pPr>
        <w:tabs>
          <w:tab w:val="left" w:pos="2268"/>
        </w:tabs>
        <w:spacing w:after="120"/>
        <w:jc w:val="both"/>
        <w:rPr>
          <w:rFonts w:ascii="Times New Roman" w:hAnsi="Times New Roman" w:cs="Times New Roman"/>
          <w:sz w:val="20"/>
          <w:szCs w:val="20"/>
        </w:rPr>
      </w:pPr>
      <w:r w:rsidRPr="00116633">
        <w:rPr>
          <w:rFonts w:ascii="Times New Roman" w:hAnsi="Times New Roman" w:cs="Times New Roman"/>
          <w:sz w:val="20"/>
          <w:szCs w:val="20"/>
        </w:rPr>
        <w:t>In some practical cases, the profiles of objects are predefined. For example, the spots in ELISPOT assay (including dual-color ELISPOT assays) are either round or have a concentric profile. This makes it possible to solve a variety of application problems related to detecting and classifying such objects.</w:t>
      </w:r>
    </w:p>
    <w:p w:rsidR="00D71F6D" w:rsidRPr="00D71F6D" w:rsidRDefault="00D71F6D" w:rsidP="001107FA">
      <w:pPr>
        <w:pStyle w:val="3"/>
        <w:spacing w:before="74" w:after="120"/>
        <w:ind w:left="0"/>
        <w:jc w:val="both"/>
        <w:rPr>
          <w:rFonts w:ascii="Times New Roman" w:hAnsi="Times New Roman" w:cs="Times New Roman"/>
          <w:b w:val="0"/>
        </w:rPr>
      </w:pPr>
      <w:r w:rsidRPr="00D71F6D">
        <w:rPr>
          <w:rFonts w:ascii="Times New Roman" w:hAnsi="Times New Roman" w:cs="Times New Roman"/>
          <w:b w:val="0"/>
        </w:rPr>
        <w:t xml:space="preserve">Morphological image analysis </w:t>
      </w:r>
      <w:r w:rsidRPr="00D71F6D">
        <w:rPr>
          <w:rFonts w:ascii="Times New Roman" w:hAnsi="Times New Roman" w:cs="Times New Roman"/>
          <w:b w:val="0"/>
        </w:rPr>
        <w:t>combined with</w:t>
      </w:r>
      <w:r w:rsidR="009A053F" w:rsidRPr="00116633">
        <w:rPr>
          <w:rStyle w:val="shorttext"/>
          <w:rFonts w:ascii="Times New Roman" w:hAnsi="Times New Roman" w:cs="Times New Roman"/>
          <w:b w:val="0"/>
          <w:lang w:val="en"/>
        </w:rPr>
        <w:t xml:space="preserve"> </w:t>
      </w:r>
      <w:r>
        <w:rPr>
          <w:rStyle w:val="shorttext"/>
          <w:rFonts w:ascii="Times New Roman" w:hAnsi="Times New Roman" w:cs="Times New Roman"/>
          <w:b w:val="0"/>
          <w:lang w:val="en"/>
        </w:rPr>
        <w:t xml:space="preserve">the </w:t>
      </w:r>
      <w:r w:rsidR="009A053F" w:rsidRPr="00116633">
        <w:rPr>
          <w:rStyle w:val="shorttext"/>
          <w:rFonts w:ascii="Times New Roman" w:hAnsi="Times New Roman" w:cs="Times New Roman"/>
          <w:b w:val="0"/>
          <w:lang w:val="en"/>
        </w:rPr>
        <w:t xml:space="preserve">image </w:t>
      </w:r>
      <w:r w:rsidR="00116633" w:rsidRPr="00116633">
        <w:rPr>
          <w:rFonts w:ascii="Times New Roman" w:hAnsi="Times New Roman" w:cs="Times New Roman"/>
          <w:b w:val="0"/>
        </w:rPr>
        <w:t xml:space="preserve">recognition </w:t>
      </w:r>
      <w:r>
        <w:rPr>
          <w:rStyle w:val="shorttext"/>
          <w:rFonts w:ascii="Times New Roman" w:hAnsi="Times New Roman" w:cs="Times New Roman"/>
          <w:b w:val="0"/>
          <w:lang w:val="en"/>
        </w:rPr>
        <w:t xml:space="preserve">method </w:t>
      </w:r>
      <w:r w:rsidR="00116633" w:rsidRPr="00116633">
        <w:rPr>
          <w:rFonts w:ascii="Times New Roman" w:hAnsi="Times New Roman" w:cs="Times New Roman"/>
          <w:b w:val="0"/>
        </w:rPr>
        <w:t>allows</w:t>
      </w:r>
      <w:r w:rsidR="009A053F" w:rsidRPr="00116633">
        <w:rPr>
          <w:rFonts w:ascii="Times New Roman" w:hAnsi="Times New Roman" w:cs="Times New Roman"/>
          <w:b w:val="0"/>
        </w:rPr>
        <w:t xml:space="preserve"> automatic detection and counting a spots on ELISPOT images with two spots types, independently</w:t>
      </w:r>
      <w:r w:rsidR="00116633" w:rsidRPr="00116633">
        <w:rPr>
          <w:rFonts w:ascii="Times New Roman" w:hAnsi="Times New Roman" w:cs="Times New Roman"/>
          <w:b w:val="0"/>
        </w:rPr>
        <w:t xml:space="preserve"> of the registration conditions</w:t>
      </w:r>
      <w:r>
        <w:rPr>
          <w:rFonts w:ascii="Times New Roman" w:hAnsi="Times New Roman" w:cs="Times New Roman"/>
          <w:b w:val="0"/>
        </w:rPr>
        <w:t xml:space="preserve"> and </w:t>
      </w:r>
      <w:r w:rsidRPr="00D71F6D">
        <w:rPr>
          <w:rFonts w:ascii="Times New Roman" w:hAnsi="Times New Roman" w:cs="Times New Roman"/>
          <w:b w:val="0"/>
        </w:rPr>
        <w:t xml:space="preserve">I will present the software what apply </w:t>
      </w:r>
      <w:r>
        <w:rPr>
          <w:rFonts w:ascii="Times New Roman" w:hAnsi="Times New Roman" w:cs="Times New Roman"/>
          <w:b w:val="0"/>
        </w:rPr>
        <w:t>it</w:t>
      </w:r>
      <w:r w:rsidR="009A053F" w:rsidRPr="00D71F6D">
        <w:rPr>
          <w:rFonts w:ascii="Times New Roman" w:hAnsi="Times New Roman" w:cs="Times New Roman"/>
          <w:b w:val="0"/>
        </w:rPr>
        <w:t>.</w:t>
      </w:r>
    </w:p>
    <w:p w:rsidR="00AE3E37" w:rsidRDefault="00A9710C" w:rsidP="001107FA">
      <w:pPr>
        <w:pStyle w:val="3"/>
        <w:spacing w:before="74" w:after="120"/>
        <w:ind w:left="0"/>
        <w:jc w:val="both"/>
      </w:pPr>
      <w:r>
        <w:rPr>
          <w:b w:val="0"/>
        </w:rPr>
        <w:br w:type="column"/>
      </w:r>
      <w:r>
        <w:rPr>
          <w:color w:val="BF5A14"/>
        </w:rPr>
        <w:lastRenderedPageBreak/>
        <w:t>Image</w:t>
      </w:r>
      <w:r w:rsidR="00116633">
        <w:rPr>
          <w:color w:val="BF5A14"/>
        </w:rPr>
        <w:t>s</w:t>
      </w:r>
    </w:p>
    <w:p w:rsidR="00AE3E37" w:rsidRDefault="00116633">
      <w:pPr>
        <w:pStyle w:val="a3"/>
        <w:spacing w:before="2"/>
        <w:rPr>
          <w:rFonts w:ascii="Arial"/>
          <w:b/>
          <w:sz w:val="16"/>
        </w:rPr>
      </w:pPr>
      <w:r>
        <w:rPr>
          <w:noProof/>
          <w:lang w:val="ru-RU" w:eastAsia="ru-RU"/>
        </w:rPr>
        <w:drawing>
          <wp:inline distT="0" distB="0" distL="0" distR="0">
            <wp:extent cx="3117850" cy="2133600"/>
            <wp:effectExtent l="0" t="0" r="6350" b="0"/>
            <wp:docPr id="2" name="Рисунок 2" descr="D:\Работа\МЗ-компьютер\Image Hub\статья\2017\fig 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та\МЗ-компьютер\Image Hub\статья\2017\fig 1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17850" cy="2133600"/>
                    </a:xfrm>
                    <a:prstGeom prst="rect">
                      <a:avLst/>
                    </a:prstGeom>
                    <a:noFill/>
                    <a:ln>
                      <a:noFill/>
                    </a:ln>
                  </pic:spPr>
                </pic:pic>
              </a:graphicData>
            </a:graphic>
          </wp:inline>
        </w:drawing>
      </w:r>
    </w:p>
    <w:p w:rsidR="00116633" w:rsidRPr="00116633" w:rsidRDefault="00116633" w:rsidP="00116633">
      <w:pPr>
        <w:pStyle w:val="a3"/>
        <w:spacing w:before="2" w:after="120"/>
        <w:rPr>
          <w:rFonts w:ascii="Times New Roman" w:hAnsi="Times New Roman" w:cs="Times New Roman"/>
        </w:rPr>
      </w:pPr>
      <w:r w:rsidRPr="00116633">
        <w:rPr>
          <w:rFonts w:ascii="Times New Roman" w:hAnsi="Times New Roman" w:cs="Times New Roman"/>
        </w:rPr>
        <w:t>Fig 1. Spots recognition in monochrome ELISPOT image.</w:t>
      </w:r>
    </w:p>
    <w:p w:rsidR="00116633" w:rsidRDefault="00116633">
      <w:pPr>
        <w:pStyle w:val="a3"/>
        <w:spacing w:before="2"/>
        <w:rPr>
          <w:rFonts w:ascii="Arial"/>
          <w:b/>
          <w:sz w:val="16"/>
        </w:rPr>
      </w:pPr>
      <w:r>
        <w:rPr>
          <w:rFonts w:ascii="Arial"/>
          <w:b/>
          <w:noProof/>
          <w:sz w:val="16"/>
          <w:lang w:val="ru-RU" w:eastAsia="ru-RU"/>
        </w:rPr>
        <w:drawing>
          <wp:inline distT="0" distB="0" distL="0" distR="0">
            <wp:extent cx="3117850" cy="2070100"/>
            <wp:effectExtent l="0" t="0" r="6350" b="6350"/>
            <wp:docPr id="3" name="Рисунок 3" descr="D:\Работа\МЗ-компьютер\Image Hub\статья\2017\fi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Работа\МЗ-компьютер\Image Hub\статья\2017\fig 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17850" cy="2070100"/>
                    </a:xfrm>
                    <a:prstGeom prst="rect">
                      <a:avLst/>
                    </a:prstGeom>
                    <a:noFill/>
                    <a:ln>
                      <a:noFill/>
                    </a:ln>
                  </pic:spPr>
                </pic:pic>
              </a:graphicData>
            </a:graphic>
          </wp:inline>
        </w:drawing>
      </w:r>
    </w:p>
    <w:p w:rsidR="00D71F6D" w:rsidRDefault="00A43329" w:rsidP="00D71F6D">
      <w:pPr>
        <w:spacing w:after="120" w:line="204" w:lineRule="exact"/>
        <w:rPr>
          <w:rFonts w:ascii="Times New Roman" w:hAnsi="Times New Roman" w:cs="Times New Roman"/>
          <w:sz w:val="18"/>
          <w:szCs w:val="18"/>
        </w:rPr>
      </w:pPr>
      <w:r>
        <w:rPr>
          <w:rFonts w:ascii="Times New Roman" w:hAnsi="Times New Roman" w:cs="Times New Roman"/>
          <w:sz w:val="18"/>
          <w:szCs w:val="18"/>
        </w:rPr>
        <w:t>Fig 2</w:t>
      </w:r>
      <w:r w:rsidR="00116633" w:rsidRPr="00116633">
        <w:rPr>
          <w:rFonts w:ascii="Times New Roman" w:hAnsi="Times New Roman" w:cs="Times New Roman"/>
          <w:sz w:val="18"/>
          <w:szCs w:val="18"/>
        </w:rPr>
        <w:t>. Spots recognition in bicolor ELISPOT image.</w:t>
      </w:r>
    </w:p>
    <w:p w:rsidR="005973B9" w:rsidRDefault="00956CF1" w:rsidP="00D71F6D">
      <w:pPr>
        <w:spacing w:after="120" w:line="204" w:lineRule="exact"/>
        <w:rPr>
          <w:rFonts w:ascii="Arial"/>
          <w:b/>
          <w:sz w:val="20"/>
        </w:rPr>
      </w:pPr>
      <w:r>
        <w:rPr>
          <w:rFonts w:ascii="Arial"/>
          <w:b/>
          <w:color w:val="BF5A14"/>
          <w:sz w:val="20"/>
        </w:rPr>
        <w:t>Publications</w:t>
      </w:r>
    </w:p>
    <w:p w:rsidR="002A48C3" w:rsidRPr="004E28A4" w:rsidRDefault="002A48C3" w:rsidP="002D572D">
      <w:pPr>
        <w:pStyle w:val="a5"/>
        <w:widowControl/>
        <w:numPr>
          <w:ilvl w:val="0"/>
          <w:numId w:val="3"/>
        </w:numPr>
        <w:spacing w:before="0" w:after="60"/>
        <w:ind w:left="380"/>
        <w:jc w:val="left"/>
        <w:rPr>
          <w:rFonts w:ascii="Times New Roman" w:eastAsia="Times New Roman" w:hAnsi="Times New Roman" w:cs="Times New Roman"/>
          <w:sz w:val="18"/>
          <w:szCs w:val="18"/>
          <w:lang w:eastAsia="ru-RU"/>
        </w:rPr>
      </w:pPr>
      <w:r w:rsidRPr="004E28A4">
        <w:rPr>
          <w:rFonts w:ascii="Times New Roman" w:eastAsia="Times New Roman" w:hAnsi="Times New Roman" w:cs="Times New Roman"/>
          <w:sz w:val="18"/>
          <w:szCs w:val="18"/>
          <w:lang w:eastAsia="ru-RU"/>
        </w:rPr>
        <w:t xml:space="preserve">Pyt'ev Yu.P. Morphological Image Analysis. </w:t>
      </w:r>
      <w:r w:rsidRPr="004E28A4">
        <w:rPr>
          <w:rFonts w:ascii="Times New Roman" w:eastAsia="Times New Roman" w:hAnsi="Times New Roman" w:cs="Times New Roman"/>
          <w:sz w:val="18"/>
          <w:szCs w:val="18"/>
          <w:lang w:eastAsia="ru-RU"/>
        </w:rPr>
        <w:br/>
        <w:t xml:space="preserve">Pattern </w:t>
      </w:r>
      <w:r w:rsidR="0087794D">
        <w:rPr>
          <w:rFonts w:ascii="Times New Roman" w:eastAsia="Times New Roman" w:hAnsi="Times New Roman" w:cs="Times New Roman"/>
          <w:sz w:val="18"/>
          <w:szCs w:val="18"/>
          <w:lang w:eastAsia="ru-RU"/>
        </w:rPr>
        <w:t>Recognition and Image Analysis.</w:t>
      </w:r>
      <w:r w:rsidRPr="004E28A4">
        <w:rPr>
          <w:rFonts w:ascii="Times New Roman" w:eastAsia="Times New Roman" w:hAnsi="Times New Roman" w:cs="Times New Roman"/>
          <w:sz w:val="18"/>
          <w:szCs w:val="18"/>
          <w:lang w:eastAsia="ru-RU"/>
        </w:rPr>
        <w:br/>
      </w:r>
      <w:proofErr w:type="gramStart"/>
      <w:r w:rsidR="00900C26" w:rsidRPr="004E28A4">
        <w:rPr>
          <w:rFonts w:ascii="Times New Roman" w:eastAsia="Times New Roman" w:hAnsi="Times New Roman" w:cs="Times New Roman"/>
          <w:sz w:val="18"/>
          <w:szCs w:val="18"/>
          <w:lang w:eastAsia="ru-RU"/>
        </w:rPr>
        <w:t>1993</w:t>
      </w:r>
      <w:proofErr w:type="gramEnd"/>
      <w:r w:rsidR="00900C26">
        <w:rPr>
          <w:rFonts w:ascii="Times New Roman" w:eastAsia="Times New Roman" w:hAnsi="Times New Roman" w:cs="Times New Roman"/>
          <w:sz w:val="18"/>
          <w:szCs w:val="18"/>
          <w:lang w:eastAsia="ru-RU"/>
        </w:rPr>
        <w:t>, vol</w:t>
      </w:r>
      <w:r w:rsidRPr="004E28A4">
        <w:rPr>
          <w:rFonts w:ascii="Times New Roman" w:eastAsia="Times New Roman" w:hAnsi="Times New Roman" w:cs="Times New Roman"/>
          <w:sz w:val="18"/>
          <w:szCs w:val="18"/>
          <w:lang w:eastAsia="ru-RU"/>
        </w:rPr>
        <w:t>.</w:t>
      </w:r>
      <w:r w:rsidR="00900C26">
        <w:rPr>
          <w:rFonts w:ascii="Times New Roman" w:eastAsia="Times New Roman" w:hAnsi="Times New Roman" w:cs="Times New Roman"/>
          <w:sz w:val="18"/>
          <w:szCs w:val="18"/>
          <w:lang w:eastAsia="ru-RU"/>
        </w:rPr>
        <w:t xml:space="preserve"> 3, no 1</w:t>
      </w:r>
      <w:r w:rsidRPr="004E28A4">
        <w:rPr>
          <w:rFonts w:ascii="Times New Roman" w:eastAsia="Times New Roman" w:hAnsi="Times New Roman" w:cs="Times New Roman"/>
          <w:sz w:val="18"/>
          <w:szCs w:val="18"/>
          <w:lang w:eastAsia="ru-RU"/>
        </w:rPr>
        <w:t xml:space="preserve">, pp. 19-28. </w:t>
      </w:r>
    </w:p>
    <w:p w:rsidR="004E28A4" w:rsidRPr="004E28A4" w:rsidRDefault="004E28A4" w:rsidP="002D572D">
      <w:pPr>
        <w:pStyle w:val="a5"/>
        <w:numPr>
          <w:ilvl w:val="0"/>
          <w:numId w:val="3"/>
        </w:numPr>
        <w:spacing w:before="103" w:after="60" w:line="216" w:lineRule="exact"/>
        <w:ind w:left="380" w:right="138"/>
        <w:jc w:val="left"/>
        <w:rPr>
          <w:rFonts w:ascii="Times New Roman" w:hAnsi="Times New Roman" w:cs="Times New Roman"/>
          <w:sz w:val="18"/>
          <w:szCs w:val="18"/>
        </w:rPr>
      </w:pPr>
      <w:proofErr w:type="spellStart"/>
      <w:r w:rsidRPr="004E28A4">
        <w:rPr>
          <w:rFonts w:ascii="Times New Roman" w:hAnsi="Times New Roman" w:cs="Times New Roman"/>
          <w:iCs/>
          <w:sz w:val="18"/>
          <w:szCs w:val="18"/>
        </w:rPr>
        <w:t>Zhuravlev</w:t>
      </w:r>
      <w:proofErr w:type="spellEnd"/>
      <w:r w:rsidRPr="004E28A4">
        <w:rPr>
          <w:rFonts w:ascii="Times New Roman" w:hAnsi="Times New Roman" w:cs="Times New Roman"/>
          <w:iCs/>
          <w:sz w:val="18"/>
          <w:szCs w:val="18"/>
        </w:rPr>
        <w:t> J. I.</w:t>
      </w:r>
      <w:r w:rsidRPr="004E28A4">
        <w:rPr>
          <w:rFonts w:ascii="Times New Roman" w:hAnsi="Times New Roman" w:cs="Times New Roman"/>
          <w:sz w:val="18"/>
          <w:szCs w:val="18"/>
        </w:rPr>
        <w:t xml:space="preserve"> </w:t>
      </w:r>
      <w:r w:rsidRPr="004E28A4">
        <w:rPr>
          <w:rFonts w:ascii="Times New Roman" w:hAnsi="Times New Roman" w:cs="Times New Roman"/>
          <w:bCs/>
          <w:sz w:val="18"/>
          <w:szCs w:val="18"/>
        </w:rPr>
        <w:t>An algebraic approach to recognition or classifications problems</w:t>
      </w:r>
      <w:r w:rsidRPr="004E28A4">
        <w:rPr>
          <w:rFonts w:ascii="Times New Roman" w:hAnsi="Times New Roman" w:cs="Times New Roman"/>
          <w:sz w:val="18"/>
          <w:szCs w:val="18"/>
        </w:rPr>
        <w:t>.</w:t>
      </w:r>
      <w:r w:rsidRPr="004E28A4">
        <w:rPr>
          <w:rFonts w:ascii="Times New Roman" w:hAnsi="Times New Roman" w:cs="Times New Roman"/>
          <w:sz w:val="18"/>
          <w:szCs w:val="18"/>
        </w:rPr>
        <w:br/>
      </w:r>
      <w:r w:rsidRPr="004E28A4">
        <w:rPr>
          <w:rFonts w:ascii="Times New Roman" w:hAnsi="Times New Roman" w:cs="Times New Roman"/>
          <w:iCs/>
          <w:sz w:val="18"/>
          <w:szCs w:val="18"/>
        </w:rPr>
        <w:t>Pattern Recognition and Image Analysis</w:t>
      </w:r>
      <w:r w:rsidR="0087794D">
        <w:rPr>
          <w:rFonts w:ascii="Times New Roman" w:hAnsi="Times New Roman" w:cs="Times New Roman"/>
          <w:sz w:val="18"/>
          <w:szCs w:val="18"/>
        </w:rPr>
        <w:t>.</w:t>
      </w:r>
      <w:r w:rsidR="00900C26">
        <w:rPr>
          <w:rFonts w:ascii="Times New Roman" w:hAnsi="Times New Roman" w:cs="Times New Roman"/>
          <w:sz w:val="18"/>
          <w:szCs w:val="18"/>
        </w:rPr>
        <w:br/>
      </w:r>
      <w:proofErr w:type="gramStart"/>
      <w:r w:rsidR="00900C26">
        <w:rPr>
          <w:rFonts w:ascii="Times New Roman" w:hAnsi="Times New Roman" w:cs="Times New Roman"/>
          <w:sz w:val="18"/>
          <w:szCs w:val="18"/>
        </w:rPr>
        <w:t>1998</w:t>
      </w:r>
      <w:proofErr w:type="gramEnd"/>
      <w:r w:rsidR="00900C26">
        <w:rPr>
          <w:rFonts w:ascii="Times New Roman" w:hAnsi="Times New Roman" w:cs="Times New Roman"/>
          <w:sz w:val="18"/>
          <w:szCs w:val="18"/>
        </w:rPr>
        <w:t>, vol. 8, no</w:t>
      </w:r>
      <w:r w:rsidR="0087794D">
        <w:rPr>
          <w:rFonts w:ascii="Times New Roman" w:hAnsi="Times New Roman" w:cs="Times New Roman"/>
          <w:sz w:val="18"/>
          <w:szCs w:val="18"/>
        </w:rPr>
        <w:t> 1, </w:t>
      </w:r>
      <w:r w:rsidR="00900C26">
        <w:rPr>
          <w:rFonts w:ascii="Times New Roman" w:hAnsi="Times New Roman" w:cs="Times New Roman"/>
          <w:sz w:val="18"/>
          <w:szCs w:val="18"/>
        </w:rPr>
        <w:t>pp.</w:t>
      </w:r>
      <w:r w:rsidRPr="004E28A4">
        <w:rPr>
          <w:rFonts w:ascii="Times New Roman" w:hAnsi="Times New Roman" w:cs="Times New Roman"/>
          <w:sz w:val="18"/>
          <w:szCs w:val="18"/>
        </w:rPr>
        <w:t> 59–100.</w:t>
      </w:r>
      <w:bookmarkStart w:id="0" w:name="_GoBack"/>
      <w:bookmarkEnd w:id="0"/>
    </w:p>
    <w:p w:rsidR="00005044" w:rsidRPr="004E28A4" w:rsidRDefault="00005044" w:rsidP="002D572D">
      <w:pPr>
        <w:pStyle w:val="1"/>
        <w:numPr>
          <w:ilvl w:val="0"/>
          <w:numId w:val="3"/>
        </w:numPr>
        <w:spacing w:before="0" w:after="60" w:line="240" w:lineRule="auto"/>
        <w:ind w:left="380"/>
        <w:rPr>
          <w:rFonts w:ascii="Times New Roman" w:eastAsia="Times New Roman" w:hAnsi="Times New Roman" w:cs="Times New Roman"/>
          <w:b w:val="0"/>
          <w:sz w:val="18"/>
          <w:szCs w:val="18"/>
        </w:rPr>
      </w:pPr>
      <w:r w:rsidRPr="004E28A4">
        <w:rPr>
          <w:rFonts w:ascii="Times New Roman" w:hAnsi="Times New Roman" w:cs="Times New Roman"/>
          <w:b w:val="0"/>
          <w:sz w:val="18"/>
          <w:szCs w:val="18"/>
        </w:rPr>
        <w:t xml:space="preserve">S. S. Zadorozhny, Yu. P. Pyt’ev, A.I. </w:t>
      </w:r>
      <w:proofErr w:type="spellStart"/>
      <w:r w:rsidRPr="004E28A4">
        <w:rPr>
          <w:rFonts w:ascii="Times New Roman" w:hAnsi="Times New Roman" w:cs="Times New Roman"/>
          <w:b w:val="0"/>
          <w:sz w:val="18"/>
          <w:szCs w:val="18"/>
        </w:rPr>
        <w:t>Chulichkov</w:t>
      </w:r>
      <w:proofErr w:type="spellEnd"/>
      <w:r w:rsidRPr="004E28A4">
        <w:rPr>
          <w:rFonts w:ascii="Times New Roman" w:hAnsi="Times New Roman" w:cs="Times New Roman"/>
          <w:b w:val="0"/>
          <w:sz w:val="18"/>
          <w:szCs w:val="18"/>
        </w:rPr>
        <w:t xml:space="preserve">, Morphological methods in automatic recognition of cars’ license plates from their video-images. </w:t>
      </w:r>
      <w:r w:rsidR="002A48C3" w:rsidRPr="004E28A4">
        <w:rPr>
          <w:rFonts w:ascii="Times New Roman" w:hAnsi="Times New Roman" w:cs="Times New Roman"/>
          <w:b w:val="0"/>
          <w:sz w:val="18"/>
          <w:szCs w:val="18"/>
        </w:rPr>
        <w:br/>
      </w:r>
      <w:r w:rsidRPr="004E28A4">
        <w:rPr>
          <w:rFonts w:ascii="Times New Roman" w:hAnsi="Times New Roman" w:cs="Times New Roman"/>
          <w:b w:val="0"/>
          <w:sz w:val="18"/>
          <w:szCs w:val="18"/>
        </w:rPr>
        <w:t xml:space="preserve">Pattern </w:t>
      </w:r>
      <w:r w:rsidR="0087794D">
        <w:rPr>
          <w:rFonts w:ascii="Times New Roman" w:hAnsi="Times New Roman" w:cs="Times New Roman"/>
          <w:b w:val="0"/>
          <w:sz w:val="18"/>
          <w:szCs w:val="18"/>
        </w:rPr>
        <w:t>Recognition and Image Analysis.</w:t>
      </w:r>
      <w:r w:rsidR="002A48C3" w:rsidRPr="004E28A4">
        <w:rPr>
          <w:rFonts w:ascii="Times New Roman" w:hAnsi="Times New Roman" w:cs="Times New Roman"/>
          <w:b w:val="0"/>
          <w:sz w:val="18"/>
          <w:szCs w:val="18"/>
        </w:rPr>
        <w:br/>
      </w:r>
      <w:proofErr w:type="gramStart"/>
      <w:r w:rsidR="00900C26">
        <w:rPr>
          <w:rFonts w:ascii="Times New Roman" w:hAnsi="Times New Roman" w:cs="Times New Roman"/>
          <w:b w:val="0"/>
          <w:sz w:val="18"/>
          <w:szCs w:val="18"/>
        </w:rPr>
        <w:t>2000</w:t>
      </w:r>
      <w:proofErr w:type="gramEnd"/>
      <w:r w:rsidR="00900C26">
        <w:rPr>
          <w:rFonts w:ascii="Times New Roman" w:hAnsi="Times New Roman" w:cs="Times New Roman"/>
          <w:b w:val="0"/>
          <w:sz w:val="18"/>
          <w:szCs w:val="18"/>
        </w:rPr>
        <w:t>, vol. 10, no 2</w:t>
      </w:r>
      <w:r w:rsidRPr="004E28A4">
        <w:rPr>
          <w:rFonts w:ascii="Times New Roman" w:hAnsi="Times New Roman" w:cs="Times New Roman"/>
          <w:b w:val="0"/>
          <w:sz w:val="18"/>
          <w:szCs w:val="18"/>
        </w:rPr>
        <w:t xml:space="preserve">, </w:t>
      </w:r>
      <w:r w:rsidR="00900C26">
        <w:rPr>
          <w:rFonts w:ascii="Times New Roman" w:hAnsi="Times New Roman" w:cs="Times New Roman"/>
          <w:b w:val="0"/>
          <w:sz w:val="18"/>
          <w:szCs w:val="18"/>
        </w:rPr>
        <w:t>pp.</w:t>
      </w:r>
      <w:r w:rsidRPr="004E28A4">
        <w:rPr>
          <w:rFonts w:ascii="Times New Roman" w:hAnsi="Times New Roman" w:cs="Times New Roman"/>
          <w:b w:val="0"/>
          <w:sz w:val="18"/>
          <w:szCs w:val="18"/>
        </w:rPr>
        <w:t>288–292.</w:t>
      </w:r>
    </w:p>
    <w:p w:rsidR="00A672E1" w:rsidRPr="004E28A4" w:rsidRDefault="00A672E1" w:rsidP="002D572D">
      <w:pPr>
        <w:pStyle w:val="a5"/>
        <w:numPr>
          <w:ilvl w:val="0"/>
          <w:numId w:val="3"/>
        </w:numPr>
        <w:spacing w:before="0" w:after="60" w:line="240" w:lineRule="auto"/>
        <w:ind w:left="380"/>
        <w:jc w:val="left"/>
        <w:rPr>
          <w:rFonts w:ascii="Times New Roman" w:eastAsia="Times New Roman" w:hAnsi="Times New Roman" w:cs="Times New Roman"/>
          <w:sz w:val="18"/>
          <w:szCs w:val="18"/>
        </w:rPr>
      </w:pPr>
      <w:r w:rsidRPr="004E28A4">
        <w:rPr>
          <w:rFonts w:ascii="Times New Roman" w:hAnsi="Times New Roman" w:cs="Times New Roman"/>
          <w:sz w:val="18"/>
          <w:szCs w:val="18"/>
        </w:rPr>
        <w:t xml:space="preserve">Zadorozhny SS, Martynov NN. Mathematical algorithms for automatic search, recognition, and detection of spots in ELISPOT assay. </w:t>
      </w:r>
      <w:r w:rsidRPr="004E28A4">
        <w:rPr>
          <w:rFonts w:ascii="Times New Roman" w:hAnsi="Times New Roman" w:cs="Times New Roman"/>
          <w:sz w:val="18"/>
          <w:szCs w:val="18"/>
        </w:rPr>
        <w:br/>
        <w:t xml:space="preserve">Methods </w:t>
      </w:r>
      <w:proofErr w:type="spellStart"/>
      <w:r w:rsidRPr="004E28A4">
        <w:rPr>
          <w:rFonts w:ascii="Times New Roman" w:hAnsi="Times New Roman" w:cs="Times New Roman"/>
          <w:sz w:val="18"/>
          <w:szCs w:val="18"/>
        </w:rPr>
        <w:t>Mol</w:t>
      </w:r>
      <w:proofErr w:type="spellEnd"/>
      <w:r w:rsidR="00C04058">
        <w:rPr>
          <w:rFonts w:ascii="Times New Roman" w:hAnsi="Times New Roman" w:cs="Times New Roman"/>
          <w:sz w:val="18"/>
          <w:szCs w:val="18"/>
        </w:rPr>
        <w:t xml:space="preserve"> Biol. 2012, vol. 792, p</w:t>
      </w:r>
      <w:r w:rsidRPr="004E28A4">
        <w:rPr>
          <w:rFonts w:ascii="Times New Roman" w:hAnsi="Times New Roman" w:cs="Times New Roman"/>
          <w:sz w:val="18"/>
          <w:szCs w:val="18"/>
        </w:rPr>
        <w:t xml:space="preserve">p 145-53. </w:t>
      </w:r>
      <w:r w:rsidRPr="004E28A4">
        <w:rPr>
          <w:rFonts w:ascii="Times New Roman" w:hAnsi="Times New Roman" w:cs="Times New Roman"/>
          <w:sz w:val="18"/>
          <w:szCs w:val="18"/>
        </w:rPr>
        <w:br/>
      </w:r>
      <w:proofErr w:type="spellStart"/>
      <w:proofErr w:type="gramStart"/>
      <w:r w:rsidRPr="004E28A4">
        <w:rPr>
          <w:rFonts w:ascii="Times New Roman" w:hAnsi="Times New Roman" w:cs="Times New Roman"/>
          <w:sz w:val="18"/>
          <w:szCs w:val="18"/>
        </w:rPr>
        <w:t>doi</w:t>
      </w:r>
      <w:proofErr w:type="spellEnd"/>
      <w:proofErr w:type="gramEnd"/>
      <w:r w:rsidRPr="004E28A4">
        <w:rPr>
          <w:rFonts w:ascii="Times New Roman" w:hAnsi="Times New Roman" w:cs="Times New Roman"/>
          <w:sz w:val="18"/>
          <w:szCs w:val="18"/>
        </w:rPr>
        <w:t>: 10.1007/978-1-61779-325-7_12.</w:t>
      </w:r>
    </w:p>
    <w:p w:rsidR="00494F13" w:rsidRPr="00AD025D" w:rsidRDefault="00494F13" w:rsidP="002D572D">
      <w:pPr>
        <w:pStyle w:val="1"/>
        <w:numPr>
          <w:ilvl w:val="0"/>
          <w:numId w:val="3"/>
        </w:numPr>
        <w:spacing w:before="0" w:after="60" w:line="240" w:lineRule="auto"/>
        <w:ind w:left="380"/>
        <w:rPr>
          <w:rFonts w:ascii="Times New Roman" w:eastAsia="Times New Roman" w:hAnsi="Times New Roman" w:cs="Times New Roman"/>
          <w:b w:val="0"/>
          <w:sz w:val="20"/>
          <w:szCs w:val="20"/>
        </w:rPr>
      </w:pPr>
      <w:r w:rsidRPr="004E28A4">
        <w:rPr>
          <w:rFonts w:ascii="Times New Roman" w:hAnsi="Times New Roman" w:cs="Times New Roman"/>
          <w:b w:val="0"/>
          <w:sz w:val="18"/>
          <w:szCs w:val="18"/>
        </w:rPr>
        <w:t xml:space="preserve">Zadorozhny SS, Martynov NN. Automatic Search of Spots and Color Classification in ELISPOT Assay. </w:t>
      </w:r>
      <w:r w:rsidR="002A48C3" w:rsidRPr="004E28A4">
        <w:rPr>
          <w:rFonts w:ascii="Times New Roman" w:hAnsi="Times New Roman" w:cs="Times New Roman"/>
          <w:b w:val="0"/>
          <w:sz w:val="18"/>
          <w:szCs w:val="18"/>
        </w:rPr>
        <w:br/>
      </w:r>
      <w:r w:rsidRPr="004E28A4">
        <w:rPr>
          <w:rFonts w:ascii="Times New Roman" w:hAnsi="Times New Roman" w:cs="Times New Roman"/>
          <w:b w:val="0"/>
          <w:sz w:val="18"/>
          <w:szCs w:val="18"/>
        </w:rPr>
        <w:t xml:space="preserve">Methods </w:t>
      </w:r>
      <w:proofErr w:type="spellStart"/>
      <w:r w:rsidRPr="004E28A4">
        <w:rPr>
          <w:rFonts w:ascii="Times New Roman" w:hAnsi="Times New Roman" w:cs="Times New Roman"/>
          <w:b w:val="0"/>
          <w:sz w:val="18"/>
          <w:szCs w:val="18"/>
        </w:rPr>
        <w:t>Mol</w:t>
      </w:r>
      <w:proofErr w:type="spellEnd"/>
      <w:r w:rsidRPr="004E28A4">
        <w:rPr>
          <w:rFonts w:ascii="Times New Roman" w:hAnsi="Times New Roman" w:cs="Times New Roman"/>
          <w:b w:val="0"/>
          <w:sz w:val="18"/>
          <w:szCs w:val="18"/>
        </w:rPr>
        <w:t xml:space="preserve"> Biol.</w:t>
      </w:r>
      <w:r w:rsidR="00C04058">
        <w:rPr>
          <w:rFonts w:ascii="Times New Roman" w:hAnsi="Times New Roman" w:cs="Times New Roman"/>
          <w:b w:val="0"/>
          <w:sz w:val="18"/>
          <w:szCs w:val="18"/>
        </w:rPr>
        <w:t xml:space="preserve"> 2018, vol. 1808, p</w:t>
      </w:r>
      <w:r w:rsidR="002A48C3" w:rsidRPr="004E28A4">
        <w:rPr>
          <w:rFonts w:ascii="Times New Roman" w:hAnsi="Times New Roman" w:cs="Times New Roman"/>
          <w:b w:val="0"/>
          <w:sz w:val="18"/>
          <w:szCs w:val="18"/>
        </w:rPr>
        <w:t xml:space="preserve">p </w:t>
      </w:r>
      <w:r w:rsidRPr="004E28A4">
        <w:rPr>
          <w:rFonts w:ascii="Times New Roman" w:hAnsi="Times New Roman" w:cs="Times New Roman"/>
          <w:b w:val="0"/>
          <w:sz w:val="18"/>
          <w:szCs w:val="18"/>
        </w:rPr>
        <w:t xml:space="preserve">43-50. </w:t>
      </w:r>
      <w:r w:rsidR="002A48C3" w:rsidRPr="004E28A4">
        <w:rPr>
          <w:rFonts w:ascii="Times New Roman" w:hAnsi="Times New Roman" w:cs="Times New Roman"/>
          <w:b w:val="0"/>
          <w:sz w:val="18"/>
          <w:szCs w:val="18"/>
        </w:rPr>
        <w:br/>
      </w:r>
      <w:proofErr w:type="spellStart"/>
      <w:proofErr w:type="gramStart"/>
      <w:r w:rsidRPr="004E28A4">
        <w:rPr>
          <w:rFonts w:ascii="Times New Roman" w:hAnsi="Times New Roman" w:cs="Times New Roman"/>
          <w:b w:val="0"/>
          <w:sz w:val="18"/>
          <w:szCs w:val="18"/>
        </w:rPr>
        <w:t>doi</w:t>
      </w:r>
      <w:proofErr w:type="spellEnd"/>
      <w:proofErr w:type="gramEnd"/>
      <w:r w:rsidRPr="004E28A4">
        <w:rPr>
          <w:rFonts w:ascii="Times New Roman" w:hAnsi="Times New Roman" w:cs="Times New Roman"/>
          <w:b w:val="0"/>
          <w:sz w:val="18"/>
          <w:szCs w:val="18"/>
        </w:rPr>
        <w:t>: 10.1007/978-1-4939-8567-8_4.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5B6B7E01" wp14:editId="45CDE23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B03C9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56E1E">
        <w:rPr>
          <w:noProof/>
        </w:rPr>
        <w:tab/>
      </w:r>
      <w:r w:rsidR="002D572D">
        <w:rPr>
          <w:rFonts w:ascii="Calibri"/>
          <w:noProof/>
          <w:sz w:val="20"/>
          <w:lang w:val="ru-RU" w:eastAsia="ru-RU"/>
        </w:rPr>
        <w:drawing>
          <wp:inline distT="0" distB="0" distL="0" distR="0" wp14:anchorId="63CFE6FC" wp14:editId="39DD471C">
            <wp:extent cx="691814" cy="923776"/>
            <wp:effectExtent l="0" t="0" r="0" b="0"/>
            <wp:docPr id="4" name="Рисунок 4" descr="D:\zss\Foto\zss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ss\Foto\zss_bw.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3385" cy="939226"/>
                    </a:xfrm>
                    <a:prstGeom prst="rect">
                      <a:avLst/>
                    </a:prstGeom>
                    <a:noFill/>
                    <a:ln>
                      <a:noFill/>
                    </a:ln>
                  </pic:spPr>
                </pic:pic>
              </a:graphicData>
            </a:graphic>
          </wp:inline>
        </w:drawing>
      </w:r>
      <w:r w:rsidR="00456E1E">
        <w:rPr>
          <w:noProof/>
        </w:rPr>
        <w:tab/>
      </w:r>
      <w:r w:rsidR="00A9710C">
        <w:rPr>
          <w:rFonts w:ascii="Arial"/>
          <w:color w:val="BF5A14"/>
        </w:rPr>
        <w:t>Biography</w:t>
      </w:r>
    </w:p>
    <w:p w:rsidR="00AE3E37" w:rsidRDefault="00456E1E" w:rsidP="00456E1E">
      <w:pPr>
        <w:spacing w:before="41" w:line="154" w:lineRule="exact"/>
        <w:ind w:left="213" w:right="231"/>
        <w:jc w:val="both"/>
        <w:rPr>
          <w:rFonts w:ascii="Arial"/>
          <w:sz w:val="14"/>
        </w:rPr>
      </w:pPr>
      <w:proofErr w:type="gramStart"/>
      <w:r>
        <w:rPr>
          <w:rFonts w:ascii="Arial"/>
          <w:sz w:val="14"/>
        </w:rPr>
        <w:t>Sergei  S</w:t>
      </w:r>
      <w:proofErr w:type="gramEnd"/>
      <w:r>
        <w:rPr>
          <w:rFonts w:ascii="Arial"/>
          <w:sz w:val="14"/>
        </w:rPr>
        <w:t xml:space="preserve">.  </w:t>
      </w:r>
      <w:proofErr w:type="spellStart"/>
      <w:r>
        <w:rPr>
          <w:rFonts w:ascii="Arial"/>
          <w:sz w:val="14"/>
        </w:rPr>
        <w:t>Zadorozhnyy</w:t>
      </w:r>
      <w:proofErr w:type="spellEnd"/>
      <w:r w:rsidRPr="00456E1E">
        <w:rPr>
          <w:rFonts w:ascii="Arial"/>
          <w:sz w:val="14"/>
        </w:rPr>
        <w:t>.  Born</w:t>
      </w:r>
      <w:r>
        <w:rPr>
          <w:rFonts w:ascii="Arial"/>
          <w:sz w:val="14"/>
        </w:rPr>
        <w:t xml:space="preserve"> 1954, g</w:t>
      </w:r>
      <w:r w:rsidRPr="00456E1E">
        <w:rPr>
          <w:rFonts w:ascii="Arial"/>
          <w:sz w:val="14"/>
        </w:rPr>
        <w:t>raduated Moscow State University</w:t>
      </w:r>
      <w:r>
        <w:rPr>
          <w:rFonts w:ascii="Arial"/>
          <w:sz w:val="14"/>
        </w:rPr>
        <w:t xml:space="preserve"> in 1977, and received PhD</w:t>
      </w:r>
      <w:r w:rsidRPr="00456E1E">
        <w:rPr>
          <w:rFonts w:ascii="Arial"/>
          <w:sz w:val="14"/>
        </w:rPr>
        <w:t xml:space="preserve"> degree in 1990. Senior Instructor at the Moscow</w:t>
      </w:r>
      <w:r>
        <w:rPr>
          <w:rFonts w:ascii="Arial"/>
          <w:sz w:val="14"/>
        </w:rPr>
        <w:t xml:space="preserve"> </w:t>
      </w:r>
      <w:proofErr w:type="gramStart"/>
      <w:r>
        <w:rPr>
          <w:rFonts w:ascii="Arial"/>
          <w:sz w:val="14"/>
        </w:rPr>
        <w:t>State  University</w:t>
      </w:r>
      <w:proofErr w:type="gramEnd"/>
      <w:r>
        <w:rPr>
          <w:rFonts w:ascii="Arial"/>
          <w:sz w:val="14"/>
        </w:rPr>
        <w:t>, s</w:t>
      </w:r>
      <w:r w:rsidRPr="00456E1E">
        <w:rPr>
          <w:rFonts w:ascii="Arial"/>
          <w:sz w:val="14"/>
        </w:rPr>
        <w:t>cienti</w:t>
      </w:r>
      <w:r w:rsidRPr="00456E1E">
        <w:rPr>
          <w:rFonts w:ascii="Arial"/>
          <w:sz w:val="14"/>
        </w:rPr>
        <w:t>ﬁ</w:t>
      </w:r>
      <w:r w:rsidRPr="00456E1E">
        <w:rPr>
          <w:rFonts w:ascii="Arial"/>
          <w:sz w:val="14"/>
        </w:rPr>
        <w:t>c  interests:</w:t>
      </w:r>
      <w:r>
        <w:rPr>
          <w:rFonts w:ascii="Arial"/>
          <w:sz w:val="14"/>
        </w:rPr>
        <w:t xml:space="preserve"> </w:t>
      </w:r>
      <w:r w:rsidRPr="00456E1E">
        <w:rPr>
          <w:rFonts w:ascii="Arial"/>
          <w:sz w:val="14"/>
        </w:rPr>
        <w:t>analysis and interpretation of experimental  data,  image  processing.</w:t>
      </w:r>
    </w:p>
    <w:p w:rsidR="009F7110" w:rsidRDefault="00A9710C">
      <w:pPr>
        <w:spacing w:before="62"/>
        <w:ind w:left="4217" w:right="4235"/>
        <w:jc w:val="center"/>
        <w:rPr>
          <w:rFonts w:ascii="Arial"/>
          <w:sz w:val="14"/>
        </w:rPr>
      </w:pPr>
      <w:r>
        <w:rPr>
          <w:rFonts w:ascii="Arial"/>
          <w:sz w:val="14"/>
        </w:rPr>
        <w:t xml:space="preserve">Email: </w:t>
      </w:r>
      <w:hyperlink r:id="rId12" w:history="1">
        <w:r w:rsidR="009F7110" w:rsidRPr="005B0650">
          <w:rPr>
            <w:rStyle w:val="ac"/>
            <w:rFonts w:ascii="Arial"/>
            <w:sz w:val="14"/>
          </w:rPr>
          <w:t>zss@mail.ru</w:t>
        </w:r>
      </w:hyperlink>
      <w:r w:rsidR="009F7110">
        <w:rPr>
          <w:rFonts w:ascii="Arial"/>
          <w:sz w:val="14"/>
        </w:rPr>
        <w:br/>
      </w:r>
    </w:p>
    <w:p w:rsidR="00AE3E37" w:rsidRPr="00B21A57" w:rsidRDefault="00292ED9" w:rsidP="009F7110">
      <w:pPr>
        <w:pStyle w:val="a3"/>
        <w:spacing w:before="2"/>
        <w:rPr>
          <w:rFonts w:ascii="Minion Pro"/>
          <w:b/>
          <w:sz w:val="20"/>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D972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0FA" w:rsidRDefault="006200FA">
      <w:r>
        <w:separator/>
      </w:r>
    </w:p>
  </w:endnote>
  <w:endnote w:type="continuationSeparator" w:id="0">
    <w:p w:rsidR="006200FA" w:rsidRDefault="00620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0FA" w:rsidRDefault="006200FA">
      <w:r>
        <w:separator/>
      </w:r>
    </w:p>
  </w:footnote>
  <w:footnote w:type="continuationSeparator" w:id="0">
    <w:p w:rsidR="006200FA" w:rsidRDefault="006200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96EA3EC0"/>
    <w:lvl w:ilvl="0" w:tplc="296CA02E">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5044"/>
    <w:rsid w:val="000867C0"/>
    <w:rsid w:val="000E2911"/>
    <w:rsid w:val="001107FA"/>
    <w:rsid w:val="00116633"/>
    <w:rsid w:val="001263DF"/>
    <w:rsid w:val="002455EC"/>
    <w:rsid w:val="00292ED9"/>
    <w:rsid w:val="002A48C3"/>
    <w:rsid w:val="002D572D"/>
    <w:rsid w:val="00323DEE"/>
    <w:rsid w:val="00404E5B"/>
    <w:rsid w:val="00414F7B"/>
    <w:rsid w:val="004355DC"/>
    <w:rsid w:val="00456E1E"/>
    <w:rsid w:val="004642BE"/>
    <w:rsid w:val="004749B4"/>
    <w:rsid w:val="00494130"/>
    <w:rsid w:val="00494F13"/>
    <w:rsid w:val="004C6BC5"/>
    <w:rsid w:val="004E28A4"/>
    <w:rsid w:val="004F3523"/>
    <w:rsid w:val="005973B9"/>
    <w:rsid w:val="005B3A56"/>
    <w:rsid w:val="006060CE"/>
    <w:rsid w:val="006200FA"/>
    <w:rsid w:val="0063497F"/>
    <w:rsid w:val="00726F66"/>
    <w:rsid w:val="00732117"/>
    <w:rsid w:val="007A4A6D"/>
    <w:rsid w:val="00873DF0"/>
    <w:rsid w:val="008756E6"/>
    <w:rsid w:val="0087794D"/>
    <w:rsid w:val="008853F8"/>
    <w:rsid w:val="008A08B6"/>
    <w:rsid w:val="00900C26"/>
    <w:rsid w:val="00956CF1"/>
    <w:rsid w:val="009A053F"/>
    <w:rsid w:val="009B2D44"/>
    <w:rsid w:val="009F7110"/>
    <w:rsid w:val="00A07B73"/>
    <w:rsid w:val="00A07E82"/>
    <w:rsid w:val="00A43329"/>
    <w:rsid w:val="00A672E1"/>
    <w:rsid w:val="00A9710C"/>
    <w:rsid w:val="00AD025D"/>
    <w:rsid w:val="00AD7656"/>
    <w:rsid w:val="00AE3E37"/>
    <w:rsid w:val="00B21A57"/>
    <w:rsid w:val="00BE4AAF"/>
    <w:rsid w:val="00C04058"/>
    <w:rsid w:val="00C33602"/>
    <w:rsid w:val="00CD6F55"/>
    <w:rsid w:val="00D71F6D"/>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7CD234-6D7B-4992-90C4-B6159391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shorttext">
    <w:name w:val="short_text"/>
    <w:basedOn w:val="a0"/>
    <w:rsid w:val="009A0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58641">
      <w:bodyDiv w:val="1"/>
      <w:marLeft w:val="0"/>
      <w:marRight w:val="0"/>
      <w:marTop w:val="0"/>
      <w:marBottom w:val="0"/>
      <w:divBdr>
        <w:top w:val="none" w:sz="0" w:space="0" w:color="auto"/>
        <w:left w:val="none" w:sz="0" w:space="0" w:color="auto"/>
        <w:bottom w:val="none" w:sz="0" w:space="0" w:color="auto"/>
        <w:right w:val="none" w:sz="0" w:space="0" w:color="auto"/>
      </w:divBdr>
    </w:div>
    <w:div w:id="275599406">
      <w:bodyDiv w:val="1"/>
      <w:marLeft w:val="0"/>
      <w:marRight w:val="0"/>
      <w:marTop w:val="0"/>
      <w:marBottom w:val="0"/>
      <w:divBdr>
        <w:top w:val="none" w:sz="0" w:space="0" w:color="auto"/>
        <w:left w:val="none" w:sz="0" w:space="0" w:color="auto"/>
        <w:bottom w:val="none" w:sz="0" w:space="0" w:color="auto"/>
        <w:right w:val="none" w:sz="0" w:space="0" w:color="auto"/>
      </w:divBdr>
      <w:divsChild>
        <w:div w:id="813521627">
          <w:marLeft w:val="0"/>
          <w:marRight w:val="0"/>
          <w:marTop w:val="0"/>
          <w:marBottom w:val="0"/>
          <w:divBdr>
            <w:top w:val="none" w:sz="0" w:space="0" w:color="auto"/>
            <w:left w:val="none" w:sz="0" w:space="0" w:color="auto"/>
            <w:bottom w:val="none" w:sz="0" w:space="0" w:color="auto"/>
            <w:right w:val="none" w:sz="0" w:space="0" w:color="auto"/>
          </w:divBdr>
        </w:div>
        <w:div w:id="370767808">
          <w:marLeft w:val="0"/>
          <w:marRight w:val="0"/>
          <w:marTop w:val="0"/>
          <w:marBottom w:val="0"/>
          <w:divBdr>
            <w:top w:val="none" w:sz="0" w:space="0" w:color="auto"/>
            <w:left w:val="none" w:sz="0" w:space="0" w:color="auto"/>
            <w:bottom w:val="none" w:sz="0" w:space="0" w:color="auto"/>
            <w:right w:val="none" w:sz="0" w:space="0" w:color="auto"/>
          </w:divBdr>
        </w:div>
        <w:div w:id="472329783">
          <w:marLeft w:val="0"/>
          <w:marRight w:val="0"/>
          <w:marTop w:val="0"/>
          <w:marBottom w:val="0"/>
          <w:divBdr>
            <w:top w:val="none" w:sz="0" w:space="0" w:color="auto"/>
            <w:left w:val="none" w:sz="0" w:space="0" w:color="auto"/>
            <w:bottom w:val="none" w:sz="0" w:space="0" w:color="auto"/>
            <w:right w:val="none" w:sz="0" w:space="0" w:color="auto"/>
          </w:divBdr>
        </w:div>
        <w:div w:id="396439221">
          <w:marLeft w:val="0"/>
          <w:marRight w:val="0"/>
          <w:marTop w:val="0"/>
          <w:marBottom w:val="0"/>
          <w:divBdr>
            <w:top w:val="none" w:sz="0" w:space="0" w:color="auto"/>
            <w:left w:val="none" w:sz="0" w:space="0" w:color="auto"/>
            <w:bottom w:val="none" w:sz="0" w:space="0" w:color="auto"/>
            <w:right w:val="none" w:sz="0" w:space="0" w:color="auto"/>
          </w:divBdr>
        </w:div>
        <w:div w:id="1721828976">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2053236">
      <w:bodyDiv w:val="1"/>
      <w:marLeft w:val="0"/>
      <w:marRight w:val="0"/>
      <w:marTop w:val="0"/>
      <w:marBottom w:val="0"/>
      <w:divBdr>
        <w:top w:val="none" w:sz="0" w:space="0" w:color="auto"/>
        <w:left w:val="none" w:sz="0" w:space="0" w:color="auto"/>
        <w:bottom w:val="none" w:sz="0" w:space="0" w:color="auto"/>
        <w:right w:val="none" w:sz="0" w:space="0" w:color="auto"/>
      </w:divBdr>
      <w:divsChild>
        <w:div w:id="1431075450">
          <w:marLeft w:val="0"/>
          <w:marRight w:val="0"/>
          <w:marTop w:val="0"/>
          <w:marBottom w:val="0"/>
          <w:divBdr>
            <w:top w:val="none" w:sz="0" w:space="0" w:color="auto"/>
            <w:left w:val="none" w:sz="0" w:space="0" w:color="auto"/>
            <w:bottom w:val="none" w:sz="0" w:space="0" w:color="auto"/>
            <w:right w:val="none" w:sz="0" w:space="0" w:color="auto"/>
          </w:divBdr>
        </w:div>
        <w:div w:id="10438674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zss@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2</Pages>
  <Words>518</Words>
  <Characters>2957</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10</cp:revision>
  <dcterms:created xsi:type="dcterms:W3CDTF">2018-09-10T18:15:00Z</dcterms:created>
  <dcterms:modified xsi:type="dcterms:W3CDTF">2018-09-13T04:15:00Z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