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64419" w14:textId="1A0DF857" w:rsidR="00AC422B" w:rsidRPr="00BF0EAD" w:rsidRDefault="00F01C02" w:rsidP="00781F5B">
      <w:pPr>
        <w:spacing w:after="0" w:line="360" w:lineRule="auto"/>
        <w:jc w:val="both"/>
        <w:rPr>
          <w:rFonts w:ascii="Century Gothic" w:hAnsi="Century Gothic"/>
          <w:b/>
        </w:rPr>
      </w:pPr>
      <w:r w:rsidRPr="00781F5B">
        <w:rPr>
          <w:rFonts w:ascii="Century Gothic" w:hAnsi="Century Gothic"/>
        </w:rPr>
        <w:t xml:space="preserve"> A</w:t>
      </w:r>
      <w:r w:rsidR="00AC422B">
        <w:rPr>
          <w:rFonts w:ascii="Century Gothic" w:hAnsi="Century Gothic"/>
        </w:rPr>
        <w:t xml:space="preserve">BSTRACT </w:t>
      </w:r>
      <w:proofErr w:type="gramStart"/>
      <w:r w:rsidR="00AC422B">
        <w:rPr>
          <w:rFonts w:ascii="Century Gothic" w:hAnsi="Century Gothic"/>
        </w:rPr>
        <w:t>TITLE</w:t>
      </w:r>
      <w:r w:rsidR="00EC1C21">
        <w:rPr>
          <w:rFonts w:ascii="Century Gothic" w:hAnsi="Century Gothic"/>
        </w:rPr>
        <w:t xml:space="preserve"> </w:t>
      </w:r>
      <w:r w:rsidR="00C75186">
        <w:rPr>
          <w:rFonts w:ascii="Century Gothic" w:hAnsi="Century Gothic"/>
        </w:rPr>
        <w:t xml:space="preserve"> </w:t>
      </w:r>
      <w:r w:rsidR="00C75186" w:rsidRPr="00BF0EAD">
        <w:rPr>
          <w:rFonts w:ascii="Century Gothic" w:hAnsi="Century Gothic"/>
          <w:b/>
        </w:rPr>
        <w:t>:</w:t>
      </w:r>
      <w:proofErr w:type="gramEnd"/>
      <w:r w:rsidR="00EC1C21" w:rsidRPr="00BF0EAD">
        <w:rPr>
          <w:rFonts w:ascii="Century Gothic" w:hAnsi="Century Gothic"/>
          <w:b/>
        </w:rPr>
        <w:t xml:space="preserve">   </w:t>
      </w:r>
      <w:r w:rsidR="00AC422B" w:rsidRPr="00BF0EAD">
        <w:rPr>
          <w:rFonts w:ascii="Century Gothic" w:hAnsi="Century Gothic"/>
          <w:b/>
        </w:rPr>
        <w:t xml:space="preserve">  </w:t>
      </w:r>
      <w:r w:rsidR="00BF0EAD" w:rsidRPr="00BF0EAD">
        <w:rPr>
          <w:rFonts w:ascii="Century Gothic" w:hAnsi="Century Gothic"/>
          <w:b/>
        </w:rPr>
        <w:t>MIDWIFERY EDUCATION</w:t>
      </w:r>
      <w:r w:rsidR="007C3223">
        <w:rPr>
          <w:rFonts w:ascii="Century Gothic" w:hAnsi="Century Gothic"/>
          <w:b/>
        </w:rPr>
        <w:t xml:space="preserve"> :</w:t>
      </w:r>
      <w:r w:rsidR="00BF0EAD" w:rsidRPr="00BF0EAD">
        <w:rPr>
          <w:rFonts w:ascii="Century Gothic" w:hAnsi="Century Gothic"/>
          <w:b/>
        </w:rPr>
        <w:t xml:space="preserve"> PHILIPPINE SETTING </w:t>
      </w:r>
      <w:r w:rsidR="00EC1C21" w:rsidRPr="00BF0EAD">
        <w:rPr>
          <w:rFonts w:ascii="Century Gothic" w:hAnsi="Century Gothic"/>
          <w:b/>
        </w:rPr>
        <w:t xml:space="preserve"> </w:t>
      </w:r>
    </w:p>
    <w:p w14:paraId="429D8C68" w14:textId="7E4FAFE2" w:rsidR="00717384" w:rsidRPr="00BF0EAD" w:rsidRDefault="00AC422B" w:rsidP="00781F5B">
      <w:pPr>
        <w:spacing w:after="0" w:line="360" w:lineRule="auto"/>
        <w:jc w:val="both"/>
        <w:rPr>
          <w:rFonts w:ascii="Century Gothic" w:hAnsi="Century Gothic"/>
          <w:b/>
        </w:rPr>
      </w:pPr>
      <w:r w:rsidRPr="00BF0EAD">
        <w:rPr>
          <w:rFonts w:ascii="Century Gothic" w:hAnsi="Century Gothic"/>
          <w:b/>
        </w:rPr>
        <w:t xml:space="preserve">                             </w:t>
      </w:r>
      <w:r w:rsidR="00EC1C21" w:rsidRPr="00BF0EAD">
        <w:rPr>
          <w:rFonts w:ascii="Century Gothic" w:hAnsi="Century Gothic"/>
          <w:b/>
        </w:rPr>
        <w:t xml:space="preserve">            </w:t>
      </w:r>
      <w:r w:rsidR="003F3DE7" w:rsidRPr="00BF0EAD">
        <w:rPr>
          <w:rFonts w:ascii="Century Gothic" w:hAnsi="Century Gothic"/>
          <w:b/>
        </w:rPr>
        <w:t xml:space="preserve">     </w:t>
      </w:r>
      <w:r w:rsidR="00EC1C21" w:rsidRPr="00BF0EAD">
        <w:rPr>
          <w:rFonts w:ascii="Century Gothic" w:hAnsi="Century Gothic"/>
          <w:b/>
        </w:rPr>
        <w:t xml:space="preserve">ITS </w:t>
      </w:r>
      <w:r w:rsidR="003F3DE7" w:rsidRPr="00BF0EAD">
        <w:rPr>
          <w:rFonts w:ascii="Century Gothic" w:hAnsi="Century Gothic"/>
          <w:b/>
        </w:rPr>
        <w:t>STRENGTH</w:t>
      </w:r>
      <w:r w:rsidR="00121E30">
        <w:rPr>
          <w:rFonts w:ascii="Century Gothic" w:hAnsi="Century Gothic"/>
          <w:b/>
        </w:rPr>
        <w:t>S</w:t>
      </w:r>
      <w:r w:rsidR="00EC1C21" w:rsidRPr="00BF0EAD">
        <w:rPr>
          <w:rFonts w:ascii="Century Gothic" w:hAnsi="Century Gothic"/>
          <w:b/>
        </w:rPr>
        <w:t xml:space="preserve"> AND EFFECTS</w:t>
      </w:r>
      <w:bookmarkStart w:id="0" w:name="_GoBack"/>
      <w:bookmarkEnd w:id="0"/>
    </w:p>
    <w:p w14:paraId="31205A9B" w14:textId="77777777" w:rsidR="00C75186" w:rsidRDefault="00C75186" w:rsidP="00781F5B">
      <w:pPr>
        <w:spacing w:after="0" w:line="360" w:lineRule="auto"/>
        <w:jc w:val="both"/>
        <w:rPr>
          <w:rFonts w:ascii="Century Gothic" w:hAnsi="Century Gothic"/>
        </w:rPr>
      </w:pPr>
    </w:p>
    <w:p w14:paraId="17FF6107" w14:textId="77777777" w:rsidR="002F071D" w:rsidRDefault="00781F5B" w:rsidP="00781F5B">
      <w:pPr>
        <w:spacing w:after="0" w:line="36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>Author:</w:t>
      </w:r>
      <w:r w:rsidR="00F01C02" w:rsidRPr="00781F5B">
        <w:rPr>
          <w:rFonts w:ascii="Century Gothic" w:hAnsi="Century Gothic"/>
        </w:rPr>
        <w:tab/>
      </w:r>
      <w:proofErr w:type="spellStart"/>
      <w:proofErr w:type="gramStart"/>
      <w:r w:rsidR="00C75186">
        <w:rPr>
          <w:rFonts w:ascii="Century Gothic" w:hAnsi="Century Gothic"/>
          <w:b/>
        </w:rPr>
        <w:t>Florminda</w:t>
      </w:r>
      <w:proofErr w:type="spellEnd"/>
      <w:r w:rsidR="00C75186">
        <w:rPr>
          <w:rFonts w:ascii="Century Gothic" w:hAnsi="Century Gothic"/>
          <w:b/>
        </w:rPr>
        <w:t xml:space="preserve">  B</w:t>
      </w:r>
      <w:proofErr w:type="gramEnd"/>
      <w:r w:rsidR="00C75186">
        <w:rPr>
          <w:rFonts w:ascii="Century Gothic" w:hAnsi="Century Gothic"/>
          <w:b/>
        </w:rPr>
        <w:t xml:space="preserve">. </w:t>
      </w:r>
      <w:proofErr w:type="spellStart"/>
      <w:r w:rsidR="00C75186">
        <w:rPr>
          <w:rFonts w:ascii="Century Gothic" w:hAnsi="Century Gothic"/>
          <w:b/>
        </w:rPr>
        <w:t>Tejano</w:t>
      </w:r>
      <w:proofErr w:type="spellEnd"/>
      <w:r w:rsidR="00717384">
        <w:rPr>
          <w:rFonts w:ascii="Century Gothic" w:hAnsi="Century Gothic"/>
          <w:b/>
        </w:rPr>
        <w:t xml:space="preserve">, </w:t>
      </w:r>
      <w:r w:rsidR="00C75186">
        <w:rPr>
          <w:rFonts w:ascii="Century Gothic" w:hAnsi="Century Gothic"/>
          <w:b/>
        </w:rPr>
        <w:t xml:space="preserve">DPA, </w:t>
      </w:r>
      <w:proofErr w:type="spellStart"/>
      <w:r w:rsidR="00C75186">
        <w:rPr>
          <w:rFonts w:ascii="Century Gothic" w:hAnsi="Century Gothic"/>
          <w:b/>
        </w:rPr>
        <w:t>Ph</w:t>
      </w:r>
      <w:proofErr w:type="spellEnd"/>
      <w:r w:rsidR="00C75186">
        <w:rPr>
          <w:rFonts w:ascii="Century Gothic" w:hAnsi="Century Gothic"/>
          <w:b/>
        </w:rPr>
        <w:t xml:space="preserve"> D, CHA</w:t>
      </w:r>
    </w:p>
    <w:p w14:paraId="6DA809D8" w14:textId="3A142158" w:rsidR="00AC422B" w:rsidRDefault="002F071D" w:rsidP="00781F5B">
      <w:p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 xml:space="preserve">                </w:t>
      </w:r>
      <w:r w:rsidR="00AC422B">
        <w:rPr>
          <w:rFonts w:ascii="Century Gothic" w:hAnsi="Century Gothic"/>
        </w:rPr>
        <w:t xml:space="preserve">       N</w:t>
      </w:r>
      <w:r w:rsidR="00F01C02" w:rsidRPr="00781F5B">
        <w:rPr>
          <w:rFonts w:ascii="Century Gothic" w:hAnsi="Century Gothic"/>
        </w:rPr>
        <w:t>ational President</w:t>
      </w:r>
    </w:p>
    <w:p w14:paraId="1327464F" w14:textId="27D79A0E" w:rsidR="00C75186" w:rsidRDefault="00AC422B" w:rsidP="00AC422B">
      <w:p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Philippine </w:t>
      </w:r>
      <w:r w:rsidR="00426FF8">
        <w:rPr>
          <w:rFonts w:ascii="Century Gothic" w:hAnsi="Century Gothic"/>
        </w:rPr>
        <w:t xml:space="preserve">League of Government and Private </w:t>
      </w:r>
      <w:r>
        <w:rPr>
          <w:rFonts w:ascii="Century Gothic" w:hAnsi="Century Gothic"/>
        </w:rPr>
        <w:t>Midwives</w:t>
      </w:r>
      <w:proofErr w:type="gramStart"/>
      <w:r>
        <w:rPr>
          <w:rFonts w:ascii="Century Gothic" w:hAnsi="Century Gothic"/>
        </w:rPr>
        <w:t>,  In</w:t>
      </w:r>
      <w:r w:rsidR="003F3DE7">
        <w:rPr>
          <w:rFonts w:ascii="Century Gothic" w:hAnsi="Century Gothic"/>
        </w:rPr>
        <w:t>c</w:t>
      </w:r>
      <w:proofErr w:type="gramEnd"/>
      <w:r>
        <w:rPr>
          <w:rFonts w:ascii="Century Gothic" w:hAnsi="Century Gothic"/>
        </w:rPr>
        <w:t>.  (PLGPMI)</w:t>
      </w:r>
      <w:r w:rsidR="00F01C02" w:rsidRPr="00781F5B">
        <w:rPr>
          <w:rFonts w:ascii="Century Gothic" w:hAnsi="Century Gothic"/>
        </w:rPr>
        <w:t xml:space="preserve"> </w:t>
      </w:r>
    </w:p>
    <w:p w14:paraId="64C1007D" w14:textId="77777777" w:rsidR="00C75186" w:rsidRDefault="00C75186" w:rsidP="00AC422B">
      <w:pPr>
        <w:spacing w:after="0" w:line="360" w:lineRule="auto"/>
        <w:jc w:val="both"/>
        <w:rPr>
          <w:rFonts w:ascii="Century Gothic" w:hAnsi="Century Gothic"/>
        </w:rPr>
      </w:pPr>
    </w:p>
    <w:p w14:paraId="2748764D" w14:textId="61E75C10" w:rsidR="00406605" w:rsidRDefault="00C75186" w:rsidP="00AC422B">
      <w:p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</w:t>
      </w:r>
      <w:r w:rsidR="001D227E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Under R.A. No. </w:t>
      </w:r>
      <w:r w:rsidR="00105354">
        <w:rPr>
          <w:rFonts w:ascii="Century Gothic" w:hAnsi="Century Gothic"/>
        </w:rPr>
        <w:t>7392, the</w:t>
      </w:r>
      <w:r w:rsidR="00F333B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Midwifery “profession”</w:t>
      </w:r>
      <w:r w:rsidR="00F333BC">
        <w:rPr>
          <w:rFonts w:ascii="Century Gothic" w:hAnsi="Century Gothic"/>
        </w:rPr>
        <w:t xml:space="preserve"> in the Philippines</w:t>
      </w:r>
      <w:proofErr w:type="gramStart"/>
      <w:r w:rsidR="00F333BC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 xml:space="preserve"> was</w:t>
      </w:r>
      <w:proofErr w:type="gramEnd"/>
      <w:r>
        <w:rPr>
          <w:rFonts w:ascii="Century Gothic" w:hAnsi="Century Gothic"/>
        </w:rPr>
        <w:t xml:space="preserve"> only a two-year </w:t>
      </w:r>
      <w:r w:rsidR="00790F60">
        <w:rPr>
          <w:rFonts w:ascii="Century Gothic" w:hAnsi="Century Gothic"/>
        </w:rPr>
        <w:t xml:space="preserve"> college</w:t>
      </w:r>
      <w:r w:rsidR="00B17F39">
        <w:rPr>
          <w:rFonts w:ascii="Century Gothic" w:hAnsi="Century Gothic"/>
        </w:rPr>
        <w:t>, direct entry program</w:t>
      </w:r>
      <w:r w:rsidR="00790F60">
        <w:rPr>
          <w:rFonts w:ascii="Century Gothic" w:hAnsi="Century Gothic"/>
        </w:rPr>
        <w:t>.</w:t>
      </w:r>
      <w:r w:rsidR="00F333BC">
        <w:rPr>
          <w:rFonts w:ascii="Century Gothic" w:hAnsi="Century Gothic"/>
        </w:rPr>
        <w:t xml:space="preserve"> </w:t>
      </w:r>
      <w:r w:rsidR="00105354">
        <w:rPr>
          <w:rFonts w:ascii="Century Gothic" w:hAnsi="Century Gothic"/>
        </w:rPr>
        <w:t xml:space="preserve"> But for long</w:t>
      </w:r>
      <w:proofErr w:type="gramStart"/>
      <w:r w:rsidR="00105354">
        <w:rPr>
          <w:rFonts w:ascii="Century Gothic" w:hAnsi="Century Gothic"/>
        </w:rPr>
        <w:t>,</w:t>
      </w:r>
      <w:r w:rsidR="003F3DE7">
        <w:rPr>
          <w:rFonts w:ascii="Century Gothic" w:hAnsi="Century Gothic"/>
        </w:rPr>
        <w:t xml:space="preserve"> </w:t>
      </w:r>
      <w:r w:rsidR="00790F60">
        <w:rPr>
          <w:rFonts w:ascii="Century Gothic" w:hAnsi="Century Gothic"/>
        </w:rPr>
        <w:t xml:space="preserve"> the</w:t>
      </w:r>
      <w:proofErr w:type="gramEnd"/>
      <w:r w:rsidR="00790F60">
        <w:rPr>
          <w:rFonts w:ascii="Century Gothic" w:hAnsi="Century Gothic"/>
        </w:rPr>
        <w:t xml:space="preserve"> midwives were allowed to practi</w:t>
      </w:r>
      <w:r w:rsidR="00F333BC">
        <w:rPr>
          <w:rFonts w:ascii="Century Gothic" w:hAnsi="Century Gothic"/>
        </w:rPr>
        <w:t>se their  course independently either thru their birthing  clinics or</w:t>
      </w:r>
      <w:r w:rsidR="00105354">
        <w:rPr>
          <w:rFonts w:ascii="Century Gothic" w:hAnsi="Century Gothic"/>
        </w:rPr>
        <w:t xml:space="preserve"> at residences </w:t>
      </w:r>
      <w:r w:rsidR="0060547C">
        <w:rPr>
          <w:rFonts w:ascii="Century Gothic" w:hAnsi="Century Gothic"/>
        </w:rPr>
        <w:t>upon calls by  pregnant mothers.</w:t>
      </w:r>
      <w:r w:rsidR="00F333BC">
        <w:rPr>
          <w:rFonts w:ascii="Century Gothic" w:hAnsi="Century Gothic"/>
        </w:rPr>
        <w:t xml:space="preserve">  The practices in the far-flung areas</w:t>
      </w:r>
      <w:r w:rsidR="00B16A53">
        <w:rPr>
          <w:rFonts w:ascii="Century Gothic" w:hAnsi="Century Gothic"/>
        </w:rPr>
        <w:t xml:space="preserve"> </w:t>
      </w:r>
      <w:proofErr w:type="gramStart"/>
      <w:r w:rsidR="00F333BC">
        <w:rPr>
          <w:rFonts w:ascii="Century Gothic" w:hAnsi="Century Gothic"/>
        </w:rPr>
        <w:t xml:space="preserve">are </w:t>
      </w:r>
      <w:r w:rsidR="00B16A53">
        <w:rPr>
          <w:rFonts w:ascii="Century Gothic" w:hAnsi="Century Gothic"/>
        </w:rPr>
        <w:t xml:space="preserve"> often</w:t>
      </w:r>
      <w:proofErr w:type="gramEnd"/>
      <w:r w:rsidR="00B16A53">
        <w:rPr>
          <w:rFonts w:ascii="Century Gothic" w:hAnsi="Century Gothic"/>
        </w:rPr>
        <w:t xml:space="preserve"> done without the attendance of medical doctors</w:t>
      </w:r>
      <w:r w:rsidR="00F333BC">
        <w:rPr>
          <w:rFonts w:ascii="Century Gothic" w:hAnsi="Century Gothic"/>
        </w:rPr>
        <w:t xml:space="preserve"> </w:t>
      </w:r>
      <w:r w:rsidR="00B16A53">
        <w:rPr>
          <w:rFonts w:ascii="Century Gothic" w:hAnsi="Century Gothic"/>
        </w:rPr>
        <w:t>owing to the scarcity of these professionals</w:t>
      </w:r>
      <w:r w:rsidR="00121E30">
        <w:rPr>
          <w:rFonts w:ascii="Century Gothic" w:hAnsi="Century Gothic"/>
        </w:rPr>
        <w:t>.</w:t>
      </w:r>
      <w:r w:rsidR="00B16A53">
        <w:rPr>
          <w:rFonts w:ascii="Century Gothic" w:hAnsi="Century Gothic"/>
        </w:rPr>
        <w:t xml:space="preserve">  Perceiving the great contribution that midwives can </w:t>
      </w:r>
      <w:r w:rsidR="003F3DE7">
        <w:rPr>
          <w:rFonts w:ascii="Century Gothic" w:hAnsi="Century Gothic"/>
        </w:rPr>
        <w:t>provide</w:t>
      </w:r>
      <w:r w:rsidR="002F071D">
        <w:rPr>
          <w:rFonts w:ascii="Century Gothic" w:hAnsi="Century Gothic"/>
        </w:rPr>
        <w:t xml:space="preserve"> against</w:t>
      </w:r>
      <w:r w:rsidR="00B16A53">
        <w:rPr>
          <w:rFonts w:ascii="Century Gothic" w:hAnsi="Century Gothic"/>
        </w:rPr>
        <w:t xml:space="preserve"> the rising mortality rate of maternal and new</w:t>
      </w:r>
      <w:r w:rsidR="005C243E">
        <w:rPr>
          <w:rFonts w:ascii="Century Gothic" w:hAnsi="Century Gothic"/>
        </w:rPr>
        <w:t>born</w:t>
      </w:r>
      <w:r w:rsidR="00B6084B">
        <w:rPr>
          <w:rFonts w:ascii="Century Gothic" w:hAnsi="Century Gothic"/>
        </w:rPr>
        <w:t xml:space="preserve">, </w:t>
      </w:r>
      <w:r w:rsidR="0098431A">
        <w:rPr>
          <w:rFonts w:ascii="Century Gothic" w:hAnsi="Century Gothic"/>
        </w:rPr>
        <w:t>the</w:t>
      </w:r>
      <w:r w:rsidR="00B6084B">
        <w:rPr>
          <w:rFonts w:ascii="Century Gothic" w:hAnsi="Century Gothic"/>
        </w:rPr>
        <w:t xml:space="preserve"> Commission on Higher Education (CH</w:t>
      </w:r>
      <w:r w:rsidR="002F071D">
        <w:rPr>
          <w:rFonts w:ascii="Century Gothic" w:hAnsi="Century Gothic"/>
        </w:rPr>
        <w:t xml:space="preserve">ED) </w:t>
      </w:r>
      <w:r w:rsidR="00B6084B">
        <w:rPr>
          <w:rFonts w:ascii="Century Gothic" w:hAnsi="Century Gothic"/>
        </w:rPr>
        <w:t xml:space="preserve"> came up with </w:t>
      </w:r>
      <w:r w:rsidR="0098431A">
        <w:rPr>
          <w:rFonts w:ascii="Century Gothic" w:hAnsi="Century Gothic"/>
        </w:rPr>
        <w:t>this circular prescribing a four-year bachelor’s degree in midwifery</w:t>
      </w:r>
      <w:r w:rsidR="003F3DE7">
        <w:rPr>
          <w:rFonts w:ascii="Century Gothic" w:hAnsi="Century Gothic"/>
        </w:rPr>
        <w:t xml:space="preserve"> and</w:t>
      </w:r>
      <w:r w:rsidR="0098431A">
        <w:rPr>
          <w:rFonts w:ascii="Century Gothic" w:hAnsi="Century Gothic"/>
        </w:rPr>
        <w:t xml:space="preserve"> </w:t>
      </w:r>
      <w:r w:rsidR="00121E30">
        <w:rPr>
          <w:rFonts w:ascii="Century Gothic" w:hAnsi="Century Gothic"/>
        </w:rPr>
        <w:t>allowing the</w:t>
      </w:r>
      <w:r w:rsidR="0098431A">
        <w:rPr>
          <w:rFonts w:ascii="Century Gothic" w:hAnsi="Century Gothic"/>
        </w:rPr>
        <w:t xml:space="preserve"> two-year midwifery graduates to upgrade their c</w:t>
      </w:r>
      <w:r w:rsidR="003F3DE7">
        <w:rPr>
          <w:rFonts w:ascii="Century Gothic" w:hAnsi="Century Gothic"/>
        </w:rPr>
        <w:t>ourse</w:t>
      </w:r>
      <w:r w:rsidR="0098431A">
        <w:rPr>
          <w:rFonts w:ascii="Century Gothic" w:hAnsi="Century Gothic"/>
        </w:rPr>
        <w:t xml:space="preserve"> </w:t>
      </w:r>
      <w:r w:rsidR="0060547C">
        <w:rPr>
          <w:rFonts w:ascii="Century Gothic" w:hAnsi="Century Gothic"/>
        </w:rPr>
        <w:t xml:space="preserve"> thru this  new degree.</w:t>
      </w:r>
      <w:r w:rsidR="002F071D">
        <w:rPr>
          <w:rFonts w:ascii="Century Gothic" w:hAnsi="Century Gothic"/>
        </w:rPr>
        <w:t xml:space="preserve">  To</w:t>
      </w:r>
      <w:r w:rsidR="00121E30">
        <w:rPr>
          <w:rFonts w:ascii="Century Gothic" w:hAnsi="Century Gothic"/>
        </w:rPr>
        <w:t xml:space="preserve"> augment</w:t>
      </w:r>
      <w:r w:rsidR="0060547C">
        <w:rPr>
          <w:rFonts w:ascii="Century Gothic" w:hAnsi="Century Gothic"/>
        </w:rPr>
        <w:t xml:space="preserve"> the</w:t>
      </w:r>
      <w:r w:rsidR="005C243E">
        <w:rPr>
          <w:rFonts w:ascii="Century Gothic" w:hAnsi="Century Gothic"/>
        </w:rPr>
        <w:t xml:space="preserve"> forces in the maternal and child health care</w:t>
      </w:r>
      <w:r w:rsidR="003B2173">
        <w:rPr>
          <w:rFonts w:ascii="Century Gothic" w:hAnsi="Century Gothic"/>
        </w:rPr>
        <w:t xml:space="preserve"> effort of the government, </w:t>
      </w:r>
      <w:r w:rsidR="005C243E">
        <w:rPr>
          <w:rFonts w:ascii="Century Gothic" w:hAnsi="Century Gothic"/>
        </w:rPr>
        <w:t>the</w:t>
      </w:r>
      <w:r w:rsidR="0084158A">
        <w:rPr>
          <w:rFonts w:ascii="Century Gothic" w:hAnsi="Century Gothic"/>
        </w:rPr>
        <w:t xml:space="preserve"> subject </w:t>
      </w:r>
      <w:proofErr w:type="gramStart"/>
      <w:r w:rsidR="0084158A">
        <w:rPr>
          <w:rFonts w:ascii="Century Gothic" w:hAnsi="Century Gothic"/>
        </w:rPr>
        <w:t xml:space="preserve">on </w:t>
      </w:r>
      <w:r w:rsidR="002F071D">
        <w:rPr>
          <w:rFonts w:ascii="Century Gothic" w:hAnsi="Century Gothic"/>
        </w:rPr>
        <w:t xml:space="preserve"> administration</w:t>
      </w:r>
      <w:proofErr w:type="gramEnd"/>
      <w:r w:rsidR="002F071D">
        <w:rPr>
          <w:rFonts w:ascii="Century Gothic" w:hAnsi="Century Gothic"/>
        </w:rPr>
        <w:t xml:space="preserve"> of life-saving drugs and medicines</w:t>
      </w:r>
      <w:r w:rsidR="0084158A">
        <w:rPr>
          <w:rFonts w:ascii="Century Gothic" w:hAnsi="Century Gothic"/>
        </w:rPr>
        <w:t xml:space="preserve">  was made as curriculum</w:t>
      </w:r>
      <w:r w:rsidR="003B2173">
        <w:rPr>
          <w:rFonts w:ascii="Century Gothic" w:hAnsi="Century Gothic"/>
        </w:rPr>
        <w:t xml:space="preserve">, thus empowering </w:t>
      </w:r>
      <w:r w:rsidR="00B17F39">
        <w:rPr>
          <w:rFonts w:ascii="Century Gothic" w:hAnsi="Century Gothic"/>
        </w:rPr>
        <w:t xml:space="preserve">the midwives </w:t>
      </w:r>
      <w:r w:rsidR="003B2173">
        <w:rPr>
          <w:rFonts w:ascii="Century Gothic" w:hAnsi="Century Gothic"/>
        </w:rPr>
        <w:t xml:space="preserve">to </w:t>
      </w:r>
      <w:r w:rsidR="004F59CB">
        <w:rPr>
          <w:rFonts w:ascii="Century Gothic" w:hAnsi="Century Gothic"/>
        </w:rPr>
        <w:t>exercise wisdom in the middle of</w:t>
      </w:r>
      <w:r w:rsidR="00B17F39">
        <w:rPr>
          <w:rFonts w:ascii="Century Gothic" w:hAnsi="Century Gothic"/>
        </w:rPr>
        <w:t xml:space="preserve"> an</w:t>
      </w:r>
      <w:r w:rsidR="0084158A">
        <w:rPr>
          <w:rFonts w:ascii="Century Gothic" w:hAnsi="Century Gothic"/>
        </w:rPr>
        <w:t xml:space="preserve"> emergency where</w:t>
      </w:r>
      <w:r w:rsidR="004F59CB">
        <w:rPr>
          <w:rFonts w:ascii="Century Gothic" w:hAnsi="Century Gothic"/>
        </w:rPr>
        <w:t xml:space="preserve"> medical doctors</w:t>
      </w:r>
      <w:r w:rsidR="00931387">
        <w:rPr>
          <w:rFonts w:ascii="Century Gothic" w:hAnsi="Century Gothic"/>
        </w:rPr>
        <w:t xml:space="preserve"> are unavailable</w:t>
      </w:r>
      <w:r w:rsidR="004F59CB">
        <w:rPr>
          <w:rFonts w:ascii="Century Gothic" w:hAnsi="Century Gothic"/>
        </w:rPr>
        <w:t>.</w:t>
      </w:r>
    </w:p>
    <w:p w14:paraId="20179C06" w14:textId="20D505B3" w:rsidR="00406605" w:rsidRDefault="00B14289" w:rsidP="00AC422B">
      <w:pPr>
        <w:spacing w:after="0"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278BB9A9" w14:textId="6F34595F" w:rsidR="00AC0242" w:rsidRDefault="00406605" w:rsidP="001D227E">
      <w:pPr>
        <w:spacing w:after="0" w:line="360" w:lineRule="auto"/>
        <w:ind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The</w:t>
      </w:r>
      <w:r w:rsidR="00B14289">
        <w:rPr>
          <w:rFonts w:ascii="Century Gothic" w:hAnsi="Century Gothic"/>
        </w:rPr>
        <w:t xml:space="preserve"> </w:t>
      </w:r>
      <w:proofErr w:type="gramStart"/>
      <w:r>
        <w:rPr>
          <w:rFonts w:ascii="Century Gothic" w:hAnsi="Century Gothic"/>
        </w:rPr>
        <w:t xml:space="preserve">midwives </w:t>
      </w:r>
      <w:r w:rsidR="00B14289">
        <w:rPr>
          <w:rFonts w:ascii="Century Gothic" w:hAnsi="Century Gothic"/>
        </w:rPr>
        <w:t>,</w:t>
      </w:r>
      <w:proofErr w:type="gramEnd"/>
      <w:r>
        <w:rPr>
          <w:rFonts w:ascii="Century Gothic" w:hAnsi="Century Gothic"/>
        </w:rPr>
        <w:t xml:space="preserve"> </w:t>
      </w:r>
      <w:r w:rsidR="0084158A">
        <w:rPr>
          <w:rFonts w:ascii="Century Gothic" w:hAnsi="Century Gothic"/>
        </w:rPr>
        <w:t xml:space="preserve"> </w:t>
      </w:r>
      <w:r w:rsidR="00B14289">
        <w:rPr>
          <w:rFonts w:ascii="Century Gothic" w:hAnsi="Century Gothic"/>
        </w:rPr>
        <w:t>however,</w:t>
      </w:r>
      <w:r>
        <w:rPr>
          <w:rFonts w:ascii="Century Gothic" w:hAnsi="Century Gothic"/>
        </w:rPr>
        <w:t xml:space="preserve"> are not without disenchantment,</w:t>
      </w:r>
      <w:r w:rsidR="0084158A">
        <w:rPr>
          <w:rFonts w:ascii="Century Gothic" w:hAnsi="Century Gothic"/>
        </w:rPr>
        <w:t xml:space="preserve"> but </w:t>
      </w:r>
      <w:r>
        <w:rPr>
          <w:rFonts w:ascii="Century Gothic" w:hAnsi="Century Gothic"/>
        </w:rPr>
        <w:t xml:space="preserve">feel </w:t>
      </w:r>
      <w:r w:rsidR="001D227E">
        <w:rPr>
          <w:rFonts w:ascii="Century Gothic" w:hAnsi="Century Gothic"/>
        </w:rPr>
        <w:t>short-changed</w:t>
      </w:r>
      <w:r>
        <w:rPr>
          <w:rFonts w:ascii="Century Gothic" w:hAnsi="Century Gothic"/>
        </w:rPr>
        <w:t xml:space="preserve"> and discriminated to the extent of regarding this circular as inconsistent to their empowerment and  counter-productive to t</w:t>
      </w:r>
      <w:r w:rsidR="0084158A">
        <w:rPr>
          <w:rFonts w:ascii="Century Gothic" w:hAnsi="Century Gothic"/>
        </w:rPr>
        <w:t xml:space="preserve">he aim of giving buffer </w:t>
      </w:r>
      <w:r>
        <w:rPr>
          <w:rFonts w:ascii="Century Gothic" w:hAnsi="Century Gothic"/>
        </w:rPr>
        <w:t xml:space="preserve"> to the government’s health program especially on  maternal and </w:t>
      </w:r>
      <w:r w:rsidR="00AC0242">
        <w:rPr>
          <w:rFonts w:ascii="Century Gothic" w:hAnsi="Century Gothic"/>
        </w:rPr>
        <w:t>newborn</w:t>
      </w:r>
      <w:r w:rsidR="000B6F36">
        <w:rPr>
          <w:rFonts w:ascii="Century Gothic" w:hAnsi="Century Gothic"/>
        </w:rPr>
        <w:t xml:space="preserve"> care.</w:t>
      </w:r>
      <w:r w:rsidR="00AC0242">
        <w:rPr>
          <w:rFonts w:ascii="Century Gothic" w:hAnsi="Century Gothic"/>
        </w:rPr>
        <w:t xml:space="preserve">  </w:t>
      </w:r>
    </w:p>
    <w:p w14:paraId="5B3F483F" w14:textId="77777777" w:rsidR="00AC0242" w:rsidRDefault="00AC0242" w:rsidP="00AC422B">
      <w:pPr>
        <w:spacing w:after="0" w:line="360" w:lineRule="auto"/>
        <w:jc w:val="both"/>
        <w:rPr>
          <w:rFonts w:ascii="Century Gothic" w:hAnsi="Century Gothic"/>
        </w:rPr>
      </w:pPr>
    </w:p>
    <w:p w14:paraId="23B2B8B9" w14:textId="090764C5" w:rsidR="00203A48" w:rsidRDefault="00AC0242" w:rsidP="001D227E">
      <w:pPr>
        <w:spacing w:after="0" w:line="360" w:lineRule="auto"/>
        <w:ind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It is, thus submitted,</w:t>
      </w:r>
      <w:r w:rsidR="0084158A">
        <w:rPr>
          <w:rFonts w:ascii="Century Gothic" w:hAnsi="Century Gothic"/>
        </w:rPr>
        <w:t xml:space="preserve"> that the midwifery profession </w:t>
      </w:r>
      <w:proofErr w:type="gramStart"/>
      <w:r w:rsidR="0084158A">
        <w:rPr>
          <w:rFonts w:ascii="Century Gothic" w:hAnsi="Century Gothic"/>
        </w:rPr>
        <w:t>sh</w:t>
      </w:r>
      <w:r>
        <w:rPr>
          <w:rFonts w:ascii="Century Gothic" w:hAnsi="Century Gothic"/>
        </w:rPr>
        <w:t>o</w:t>
      </w:r>
      <w:r w:rsidR="0084158A">
        <w:rPr>
          <w:rFonts w:ascii="Century Gothic" w:hAnsi="Century Gothic"/>
        </w:rPr>
        <w:t>uld  be</w:t>
      </w:r>
      <w:proofErr w:type="gramEnd"/>
      <w:r w:rsidR="0084158A">
        <w:rPr>
          <w:rFonts w:ascii="Century Gothic" w:hAnsi="Century Gothic"/>
        </w:rPr>
        <w:t xml:space="preserve"> institutionalized  in  </w:t>
      </w:r>
      <w:r>
        <w:rPr>
          <w:rFonts w:ascii="Century Gothic" w:hAnsi="Century Gothic"/>
        </w:rPr>
        <w:t xml:space="preserve"> hospitals</w:t>
      </w:r>
      <w:r w:rsidR="00D51B01">
        <w:rPr>
          <w:rFonts w:ascii="Century Gothic" w:hAnsi="Century Gothic"/>
        </w:rPr>
        <w:t xml:space="preserve"> </w:t>
      </w:r>
      <w:r w:rsidR="00406605">
        <w:rPr>
          <w:rFonts w:ascii="Century Gothic" w:hAnsi="Century Gothic"/>
        </w:rPr>
        <w:t xml:space="preserve"> </w:t>
      </w:r>
      <w:r w:rsidR="0084158A">
        <w:rPr>
          <w:rFonts w:ascii="Century Gothic" w:hAnsi="Century Gothic"/>
        </w:rPr>
        <w:t xml:space="preserve">even </w:t>
      </w:r>
      <w:r w:rsidR="00D51B01">
        <w:rPr>
          <w:rFonts w:ascii="Century Gothic" w:hAnsi="Century Gothic"/>
        </w:rPr>
        <w:t xml:space="preserve">in </w:t>
      </w:r>
      <w:r>
        <w:rPr>
          <w:rFonts w:ascii="Century Gothic" w:hAnsi="Century Gothic"/>
        </w:rPr>
        <w:t xml:space="preserve"> private facilities by creating an independent department of maternal and child health care where a midwife </w:t>
      </w:r>
      <w:r w:rsidR="00FA7D2B">
        <w:rPr>
          <w:rFonts w:ascii="Century Gothic" w:hAnsi="Century Gothic"/>
        </w:rPr>
        <w:t>supervisor is at the helm.</w:t>
      </w:r>
      <w:r>
        <w:rPr>
          <w:rFonts w:ascii="Century Gothic" w:hAnsi="Century Gothic"/>
        </w:rPr>
        <w:t xml:space="preserve">  By</w:t>
      </w:r>
      <w:r w:rsidR="00203A48">
        <w:rPr>
          <w:rFonts w:ascii="Century Gothic" w:hAnsi="Century Gothic"/>
        </w:rPr>
        <w:t xml:space="preserve"> </w:t>
      </w:r>
      <w:proofErr w:type="gramStart"/>
      <w:r w:rsidR="00203A48">
        <w:rPr>
          <w:rFonts w:ascii="Century Gothic" w:hAnsi="Century Gothic"/>
        </w:rPr>
        <w:t xml:space="preserve">this </w:t>
      </w:r>
      <w:r>
        <w:rPr>
          <w:rFonts w:ascii="Century Gothic" w:hAnsi="Century Gothic"/>
        </w:rPr>
        <w:t xml:space="preserve"> </w:t>
      </w:r>
      <w:r w:rsidR="00203A48">
        <w:rPr>
          <w:rFonts w:ascii="Century Gothic" w:hAnsi="Century Gothic"/>
        </w:rPr>
        <w:t>setting</w:t>
      </w:r>
      <w:proofErr w:type="gramEnd"/>
      <w:r w:rsidR="00203A48">
        <w:rPr>
          <w:rFonts w:ascii="Century Gothic" w:hAnsi="Century Gothic"/>
        </w:rPr>
        <w:t xml:space="preserve"> shift, </w:t>
      </w:r>
      <w:r>
        <w:rPr>
          <w:rFonts w:ascii="Century Gothic" w:hAnsi="Century Gothic"/>
        </w:rPr>
        <w:t xml:space="preserve"> midwives are</w:t>
      </w:r>
      <w:r w:rsidR="00203A48">
        <w:rPr>
          <w:rFonts w:ascii="Century Gothic" w:hAnsi="Century Gothic"/>
        </w:rPr>
        <w:t xml:space="preserve"> given the correct label</w:t>
      </w:r>
      <w:r w:rsidR="00FC5D64">
        <w:rPr>
          <w:rFonts w:ascii="Century Gothic" w:hAnsi="Century Gothic"/>
        </w:rPr>
        <w:t xml:space="preserve">, </w:t>
      </w:r>
      <w:r w:rsidR="00203A48">
        <w:rPr>
          <w:rFonts w:ascii="Century Gothic" w:hAnsi="Century Gothic"/>
        </w:rPr>
        <w:t xml:space="preserve">authority </w:t>
      </w:r>
      <w:r w:rsidR="00FC5D64">
        <w:rPr>
          <w:rFonts w:ascii="Century Gothic" w:hAnsi="Century Gothic"/>
        </w:rPr>
        <w:t xml:space="preserve"> and</w:t>
      </w:r>
      <w:r w:rsidR="00203A48">
        <w:rPr>
          <w:rFonts w:ascii="Century Gothic" w:hAnsi="Century Gothic"/>
        </w:rPr>
        <w:t xml:space="preserve"> recognition</w:t>
      </w:r>
      <w:r w:rsidR="00FC5D64">
        <w:rPr>
          <w:rFonts w:ascii="Century Gothic" w:hAnsi="Century Gothic"/>
        </w:rPr>
        <w:t xml:space="preserve"> with</w:t>
      </w:r>
      <w:r w:rsidR="00203A48">
        <w:rPr>
          <w:rFonts w:ascii="Century Gothic" w:hAnsi="Century Gothic"/>
        </w:rPr>
        <w:t xml:space="preserve"> other health stakeholders</w:t>
      </w:r>
      <w:r w:rsidR="00D51B01">
        <w:rPr>
          <w:rFonts w:ascii="Century Gothic" w:hAnsi="Century Gothic"/>
        </w:rPr>
        <w:t xml:space="preserve"> .</w:t>
      </w:r>
    </w:p>
    <w:p w14:paraId="34CC910B" w14:textId="5803D66C" w:rsidR="00A40C52" w:rsidRDefault="00D51B01" w:rsidP="00820C55">
      <w:pPr>
        <w:spacing w:line="360" w:lineRule="auto"/>
        <w:ind w:firstLine="720"/>
        <w:jc w:val="both"/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lastRenderedPageBreak/>
        <w:t>This  work</w:t>
      </w:r>
      <w:proofErr w:type="gramEnd"/>
      <w:r w:rsidR="00B82D79">
        <w:rPr>
          <w:rFonts w:ascii="Century Gothic" w:hAnsi="Century Gothic"/>
        </w:rPr>
        <w:t xml:space="preserve">, in its substantial sense, will determine the capacity   of </w:t>
      </w:r>
      <w:r w:rsidR="00901CD7">
        <w:rPr>
          <w:rFonts w:ascii="Century Gothic" w:hAnsi="Century Gothic"/>
        </w:rPr>
        <w:t xml:space="preserve">   </w:t>
      </w:r>
      <w:r w:rsidR="00B82D79">
        <w:rPr>
          <w:rFonts w:ascii="Century Gothic" w:hAnsi="Century Gothic"/>
        </w:rPr>
        <w:t xml:space="preserve"> midwives</w:t>
      </w:r>
      <w:r w:rsidR="00901CD7">
        <w:rPr>
          <w:rFonts w:ascii="Century Gothic" w:hAnsi="Century Gothic"/>
        </w:rPr>
        <w:t xml:space="preserve"> on their empowerment after</w:t>
      </w:r>
      <w:r w:rsidR="00B82D79">
        <w:rPr>
          <w:rFonts w:ascii="Century Gothic" w:hAnsi="Century Gothic"/>
        </w:rPr>
        <w:t xml:space="preserve"> </w:t>
      </w:r>
      <w:r w:rsidR="00901CD7">
        <w:rPr>
          <w:rFonts w:ascii="Century Gothic" w:hAnsi="Century Gothic"/>
        </w:rPr>
        <w:t>completing</w:t>
      </w:r>
      <w:r w:rsidR="00B82D79">
        <w:rPr>
          <w:rFonts w:ascii="Century Gothic" w:hAnsi="Century Gothic"/>
        </w:rPr>
        <w:t xml:space="preserve"> the four-year bachelorship</w:t>
      </w:r>
      <w:r w:rsidR="00BF43E1">
        <w:rPr>
          <w:rFonts w:ascii="Century Gothic" w:hAnsi="Century Gothic"/>
        </w:rPr>
        <w:t xml:space="preserve">. </w:t>
      </w:r>
      <w:r w:rsidR="00B82D79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It</w:t>
      </w:r>
      <w:r w:rsidR="00901CD7">
        <w:rPr>
          <w:rFonts w:ascii="Century Gothic" w:hAnsi="Century Gothic"/>
        </w:rPr>
        <w:t xml:space="preserve"> </w:t>
      </w:r>
      <w:r w:rsidR="009F2630">
        <w:rPr>
          <w:rFonts w:ascii="Century Gothic" w:hAnsi="Century Gothic"/>
        </w:rPr>
        <w:t xml:space="preserve">may </w:t>
      </w:r>
      <w:proofErr w:type="gramStart"/>
      <w:r w:rsidR="009F2630">
        <w:rPr>
          <w:rFonts w:ascii="Century Gothic" w:hAnsi="Century Gothic"/>
        </w:rPr>
        <w:t xml:space="preserve">also </w:t>
      </w:r>
      <w:r w:rsidR="00901CD7">
        <w:rPr>
          <w:rFonts w:ascii="Century Gothic" w:hAnsi="Century Gothic"/>
        </w:rPr>
        <w:t xml:space="preserve"> </w:t>
      </w:r>
      <w:r w:rsidR="009F2630">
        <w:rPr>
          <w:rFonts w:ascii="Century Gothic" w:hAnsi="Century Gothic"/>
        </w:rPr>
        <w:t>rationalize</w:t>
      </w:r>
      <w:proofErr w:type="gramEnd"/>
      <w:r w:rsidR="009F2630">
        <w:rPr>
          <w:rFonts w:ascii="Century Gothic" w:hAnsi="Century Gothic"/>
        </w:rPr>
        <w:t xml:space="preserve"> or point possible infirmities in the policy or practice of depriving the midwives from handling deliveries in hospitals</w:t>
      </w:r>
      <w:r w:rsidR="00BF43E1">
        <w:rPr>
          <w:rFonts w:ascii="Century Gothic" w:hAnsi="Century Gothic"/>
        </w:rPr>
        <w:t>.</w:t>
      </w:r>
    </w:p>
    <w:p w14:paraId="16C53CCD" w14:textId="77777777" w:rsidR="00EB7C11" w:rsidRDefault="00EB7C11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64F189E7" w14:textId="77777777" w:rsidR="00F16783" w:rsidRDefault="00F16783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21444381" w14:textId="77777777" w:rsidR="00F16783" w:rsidRDefault="00F16783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52DE6482" w14:textId="77777777" w:rsidR="00F16783" w:rsidRDefault="00F16783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38C2B55B" w14:textId="77777777" w:rsidR="00F16783" w:rsidRDefault="00F16783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436FA74F" w14:textId="77777777" w:rsidR="002C5F96" w:rsidRDefault="002C5F96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2645C8F3" w14:textId="77777777" w:rsidR="001D227E" w:rsidRDefault="001D227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5E3AD257" w14:textId="77777777" w:rsidR="001D227E" w:rsidRDefault="001D227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11A43910" w14:textId="77777777" w:rsidR="001D227E" w:rsidRDefault="001D227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642DCC0A" w14:textId="77777777" w:rsidR="001D227E" w:rsidRDefault="001D227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4BF9826F" w14:textId="77777777" w:rsidR="001D227E" w:rsidRDefault="001D227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2D724E6D" w14:textId="77777777" w:rsidR="002C5F96" w:rsidRDefault="002C5F96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1775F8DD" w14:textId="77777777" w:rsidR="008B503E" w:rsidRDefault="008B503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23D8E6D7" w14:textId="77777777" w:rsidR="008B503E" w:rsidRDefault="008B503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531C948E" w14:textId="77777777" w:rsidR="008B503E" w:rsidRDefault="008B503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0A7BEC3F" w14:textId="77777777" w:rsidR="008B503E" w:rsidRDefault="008B503E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100375D7" w14:textId="77777777" w:rsidR="005B2A89" w:rsidRDefault="005B2A89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20B42DA4" w14:textId="77777777" w:rsidR="00F16783" w:rsidRDefault="00F16783" w:rsidP="00940BE9">
      <w:pPr>
        <w:spacing w:line="360" w:lineRule="auto"/>
        <w:jc w:val="both"/>
        <w:rPr>
          <w:rFonts w:ascii="Century Gothic" w:hAnsi="Century Gothic"/>
          <w:b/>
        </w:rPr>
      </w:pPr>
    </w:p>
    <w:p w14:paraId="32B72270" w14:textId="77777777" w:rsidR="00940BE9" w:rsidRPr="00EC6BDA" w:rsidRDefault="00940BE9" w:rsidP="00940BE9">
      <w:pPr>
        <w:spacing w:line="360" w:lineRule="auto"/>
        <w:jc w:val="both"/>
        <w:rPr>
          <w:rFonts w:ascii="Century Gothic" w:hAnsi="Century Gothic"/>
          <w:b/>
        </w:rPr>
      </w:pPr>
      <w:r w:rsidRPr="00EC6BDA">
        <w:rPr>
          <w:rFonts w:ascii="Century Gothic" w:hAnsi="Century Gothic"/>
          <w:b/>
        </w:rPr>
        <w:lastRenderedPageBreak/>
        <w:t>Bibliography</w:t>
      </w:r>
    </w:p>
    <w:p w14:paraId="36B0FD5A" w14:textId="6CF023FD" w:rsidR="00940BE9" w:rsidRPr="00940BE9" w:rsidRDefault="00940BE9" w:rsidP="00940BE9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spellStart"/>
      <w:proofErr w:type="gramStart"/>
      <w:r w:rsidR="005D7740">
        <w:rPr>
          <w:rFonts w:ascii="Century Gothic" w:hAnsi="Century Gothic"/>
        </w:rPr>
        <w:t>Florminda</w:t>
      </w:r>
      <w:proofErr w:type="spellEnd"/>
      <w:r w:rsidR="00820C55">
        <w:rPr>
          <w:rFonts w:ascii="Century Gothic" w:hAnsi="Century Gothic"/>
        </w:rPr>
        <w:t xml:space="preserve"> </w:t>
      </w:r>
      <w:r w:rsidR="00C04ED3">
        <w:rPr>
          <w:rFonts w:ascii="Century Gothic" w:hAnsi="Century Gothic"/>
        </w:rPr>
        <w:t xml:space="preserve"> </w:t>
      </w:r>
      <w:r w:rsidR="005D7740">
        <w:rPr>
          <w:rFonts w:ascii="Century Gothic" w:hAnsi="Century Gothic"/>
        </w:rPr>
        <w:t>B</w:t>
      </w:r>
      <w:proofErr w:type="gramEnd"/>
      <w:r w:rsidR="005D7740">
        <w:rPr>
          <w:rFonts w:ascii="Century Gothic" w:hAnsi="Century Gothic"/>
        </w:rPr>
        <w:t>. Tejano is a</w:t>
      </w:r>
      <w:r w:rsidR="00C04ED3">
        <w:rPr>
          <w:rFonts w:ascii="Century Gothic" w:hAnsi="Century Gothic"/>
        </w:rPr>
        <w:t xml:space="preserve">  l</w:t>
      </w:r>
      <w:r w:rsidR="005D7740">
        <w:rPr>
          <w:rFonts w:ascii="Century Gothic" w:hAnsi="Century Gothic"/>
        </w:rPr>
        <w:t xml:space="preserve">icensed </w:t>
      </w:r>
      <w:r w:rsidR="00820C55">
        <w:rPr>
          <w:rFonts w:ascii="Century Gothic" w:hAnsi="Century Gothic"/>
        </w:rPr>
        <w:t>m</w:t>
      </w:r>
      <w:r w:rsidR="005D7740">
        <w:rPr>
          <w:rFonts w:ascii="Century Gothic" w:hAnsi="Century Gothic"/>
        </w:rPr>
        <w:t>idwife</w:t>
      </w:r>
      <w:r w:rsidR="00820C55">
        <w:rPr>
          <w:rFonts w:ascii="Century Gothic" w:hAnsi="Century Gothic"/>
        </w:rPr>
        <w:t xml:space="preserve"> p</w:t>
      </w:r>
      <w:r w:rsidR="005D7740">
        <w:rPr>
          <w:rFonts w:ascii="Century Gothic" w:hAnsi="Century Gothic"/>
        </w:rPr>
        <w:t xml:space="preserve">ractitioner in the Philippines. She finished her Doctor in </w:t>
      </w:r>
      <w:r w:rsidR="00956A76">
        <w:rPr>
          <w:rFonts w:ascii="Century Gothic" w:hAnsi="Century Gothic"/>
        </w:rPr>
        <w:t>Public Administration in 1999 at</w:t>
      </w:r>
      <w:r w:rsidR="005D7740">
        <w:rPr>
          <w:rFonts w:ascii="Century Gothic" w:hAnsi="Century Gothic"/>
        </w:rPr>
        <w:t xml:space="preserve"> Cebu Normal </w:t>
      </w:r>
      <w:r w:rsidR="0053030F">
        <w:rPr>
          <w:rFonts w:ascii="Century Gothic" w:hAnsi="Century Gothic"/>
        </w:rPr>
        <w:t>College,</w:t>
      </w:r>
      <w:r w:rsidR="00820C55">
        <w:rPr>
          <w:rFonts w:ascii="Century Gothic" w:hAnsi="Century Gothic"/>
        </w:rPr>
        <w:t xml:space="preserve"> Cebu City,</w:t>
      </w:r>
      <w:r w:rsidR="0053030F">
        <w:rPr>
          <w:rFonts w:ascii="Century Gothic" w:hAnsi="Century Gothic"/>
        </w:rPr>
        <w:t xml:space="preserve"> and Doctor </w:t>
      </w:r>
      <w:proofErr w:type="gramStart"/>
      <w:r w:rsidR="0053030F">
        <w:rPr>
          <w:rFonts w:ascii="Century Gothic" w:hAnsi="Century Gothic"/>
        </w:rPr>
        <w:t>of  Philosophy</w:t>
      </w:r>
      <w:proofErr w:type="gramEnd"/>
      <w:r w:rsidR="0053030F">
        <w:rPr>
          <w:rFonts w:ascii="Century Gothic" w:hAnsi="Century Gothic"/>
        </w:rPr>
        <w:t xml:space="preserve"> in Education in 2008 at Father </w:t>
      </w:r>
      <w:proofErr w:type="spellStart"/>
      <w:r w:rsidR="0053030F">
        <w:rPr>
          <w:rFonts w:ascii="Century Gothic" w:hAnsi="Century Gothic"/>
        </w:rPr>
        <w:t>Saturnino</w:t>
      </w:r>
      <w:proofErr w:type="spellEnd"/>
      <w:r w:rsidR="00820C55">
        <w:rPr>
          <w:rFonts w:ascii="Century Gothic" w:hAnsi="Century Gothic"/>
        </w:rPr>
        <w:t xml:space="preserve"> </w:t>
      </w:r>
      <w:r w:rsidR="0053030F">
        <w:rPr>
          <w:rFonts w:ascii="Century Gothic" w:hAnsi="Century Gothic"/>
        </w:rPr>
        <w:t xml:space="preserve"> </w:t>
      </w:r>
      <w:proofErr w:type="spellStart"/>
      <w:r w:rsidR="0053030F">
        <w:rPr>
          <w:rFonts w:ascii="Century Gothic" w:hAnsi="Century Gothic"/>
        </w:rPr>
        <w:t>Urios</w:t>
      </w:r>
      <w:proofErr w:type="spellEnd"/>
      <w:r w:rsidR="0053030F">
        <w:rPr>
          <w:rFonts w:ascii="Century Gothic" w:hAnsi="Century Gothic"/>
        </w:rPr>
        <w:t xml:space="preserve"> University,</w:t>
      </w:r>
      <w:r w:rsidR="00820C55">
        <w:rPr>
          <w:rFonts w:ascii="Century Gothic" w:hAnsi="Century Gothic"/>
        </w:rPr>
        <w:t xml:space="preserve"> </w:t>
      </w:r>
      <w:r w:rsidR="0053030F">
        <w:rPr>
          <w:rFonts w:ascii="Century Gothic" w:hAnsi="Century Gothic"/>
        </w:rPr>
        <w:t xml:space="preserve"> </w:t>
      </w:r>
      <w:proofErr w:type="spellStart"/>
      <w:r w:rsidR="0053030F">
        <w:rPr>
          <w:rFonts w:ascii="Century Gothic" w:hAnsi="Century Gothic"/>
        </w:rPr>
        <w:t>Butuan</w:t>
      </w:r>
      <w:proofErr w:type="spellEnd"/>
      <w:r w:rsidR="0053030F">
        <w:rPr>
          <w:rFonts w:ascii="Century Gothic" w:hAnsi="Century Gothic"/>
        </w:rPr>
        <w:t xml:space="preserve"> City,</w:t>
      </w:r>
      <w:r w:rsidR="00820C55">
        <w:rPr>
          <w:rFonts w:ascii="Century Gothic" w:hAnsi="Century Gothic"/>
        </w:rPr>
        <w:t xml:space="preserve">  both in the</w:t>
      </w:r>
      <w:r w:rsidR="0053030F">
        <w:rPr>
          <w:rFonts w:ascii="Century Gothic" w:hAnsi="Century Gothic"/>
        </w:rPr>
        <w:t xml:space="preserve"> Philippines. Currently she is teaching graduate and post graduate studies. She </w:t>
      </w:r>
      <w:r w:rsidR="00C04ED3">
        <w:rPr>
          <w:rFonts w:ascii="Century Gothic" w:hAnsi="Century Gothic"/>
        </w:rPr>
        <w:t>has taught</w:t>
      </w:r>
      <w:r w:rsidR="0053030F">
        <w:rPr>
          <w:rFonts w:ascii="Century Gothic" w:hAnsi="Century Gothic"/>
        </w:rPr>
        <w:t xml:space="preserve"> in the school of midwifery </w:t>
      </w:r>
      <w:proofErr w:type="gramStart"/>
      <w:r w:rsidR="0053030F">
        <w:rPr>
          <w:rFonts w:ascii="Century Gothic" w:hAnsi="Century Gothic"/>
        </w:rPr>
        <w:t>for  more</w:t>
      </w:r>
      <w:proofErr w:type="gramEnd"/>
      <w:r w:rsidR="0053030F">
        <w:rPr>
          <w:rFonts w:ascii="Century Gothic" w:hAnsi="Century Gothic"/>
        </w:rPr>
        <w:t xml:space="preserve"> than two  decades. </w:t>
      </w:r>
      <w:proofErr w:type="gramStart"/>
      <w:r w:rsidR="00820C55">
        <w:rPr>
          <w:rFonts w:ascii="Century Gothic" w:hAnsi="Century Gothic"/>
        </w:rPr>
        <w:t>Has</w:t>
      </w:r>
      <w:r w:rsidR="0053030F">
        <w:rPr>
          <w:rFonts w:ascii="Century Gothic" w:hAnsi="Century Gothic"/>
        </w:rPr>
        <w:t xml:space="preserve">  retired</w:t>
      </w:r>
      <w:proofErr w:type="gramEnd"/>
      <w:r w:rsidR="0053030F">
        <w:rPr>
          <w:rFonts w:ascii="Century Gothic" w:hAnsi="Century Gothic"/>
        </w:rPr>
        <w:t xml:space="preserve"> from the government service working with the Department of Health as the Chief </w:t>
      </w:r>
      <w:r w:rsidR="00956A76">
        <w:rPr>
          <w:rFonts w:ascii="Century Gothic" w:hAnsi="Century Gothic"/>
        </w:rPr>
        <w:t xml:space="preserve">Administrative Officer and </w:t>
      </w:r>
      <w:r w:rsidR="0053030F">
        <w:rPr>
          <w:rFonts w:ascii="Century Gothic" w:hAnsi="Century Gothic"/>
        </w:rPr>
        <w:t xml:space="preserve"> the Chief of the Regulatory and Licensing Division</w:t>
      </w:r>
      <w:r w:rsidR="0056010E">
        <w:rPr>
          <w:rFonts w:ascii="Century Gothic" w:hAnsi="Century Gothic"/>
        </w:rPr>
        <w:t>.</w:t>
      </w:r>
      <w:r w:rsidR="00820C55">
        <w:rPr>
          <w:rFonts w:ascii="Century Gothic" w:hAnsi="Century Gothic"/>
        </w:rPr>
        <w:t xml:space="preserve"> Currently,</w:t>
      </w:r>
      <w:r w:rsidR="0056010E">
        <w:rPr>
          <w:rFonts w:ascii="Century Gothic" w:hAnsi="Century Gothic"/>
        </w:rPr>
        <w:t xml:space="preserve"> </w:t>
      </w:r>
      <w:r w:rsidR="00820C55">
        <w:rPr>
          <w:rFonts w:ascii="Century Gothic" w:hAnsi="Century Gothic"/>
        </w:rPr>
        <w:t>she is</w:t>
      </w:r>
      <w:r w:rsidR="00956A76">
        <w:rPr>
          <w:rFonts w:ascii="Century Gothic" w:hAnsi="Century Gothic"/>
        </w:rPr>
        <w:t xml:space="preserve"> the Hospital Administrator</w:t>
      </w:r>
      <w:r w:rsidR="0056010E">
        <w:rPr>
          <w:rFonts w:ascii="Century Gothic" w:hAnsi="Century Gothic"/>
        </w:rPr>
        <w:t xml:space="preserve"> of the Holy Child Colleges of Butuan Hospital</w:t>
      </w:r>
      <w:proofErr w:type="gramStart"/>
      <w:r w:rsidR="00820C55">
        <w:rPr>
          <w:rFonts w:ascii="Century Gothic" w:hAnsi="Century Gothic"/>
        </w:rPr>
        <w:t>,  Butuan</w:t>
      </w:r>
      <w:proofErr w:type="gramEnd"/>
      <w:r w:rsidR="00820C55">
        <w:rPr>
          <w:rFonts w:ascii="Century Gothic" w:hAnsi="Century Gothic"/>
        </w:rPr>
        <w:t xml:space="preserve"> City.</w:t>
      </w:r>
    </w:p>
    <w:p w14:paraId="3EF4374B" w14:textId="77777777" w:rsidR="00B6526E" w:rsidRPr="00781F5B" w:rsidRDefault="00B6526E" w:rsidP="008E22A5">
      <w:pPr>
        <w:spacing w:line="360" w:lineRule="auto"/>
        <w:ind w:firstLine="720"/>
        <w:jc w:val="both"/>
        <w:rPr>
          <w:rFonts w:ascii="Century Gothic" w:hAnsi="Century Gothic"/>
        </w:rPr>
      </w:pPr>
    </w:p>
    <w:p w14:paraId="39FA0AAB" w14:textId="77777777" w:rsidR="00F01C02" w:rsidRPr="00781F5B" w:rsidRDefault="00F01C02" w:rsidP="008E22A5">
      <w:pPr>
        <w:spacing w:line="360" w:lineRule="auto"/>
        <w:jc w:val="both"/>
        <w:rPr>
          <w:rFonts w:ascii="Century Gothic" w:hAnsi="Century Gothic"/>
        </w:rPr>
      </w:pPr>
      <w:r w:rsidRPr="00781F5B">
        <w:rPr>
          <w:rFonts w:ascii="Century Gothic" w:hAnsi="Century Gothic"/>
        </w:rPr>
        <w:t xml:space="preserve"> </w:t>
      </w:r>
    </w:p>
    <w:sectPr w:rsidR="00F01C02" w:rsidRPr="00781F5B" w:rsidSect="003C1F3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F00044" w14:textId="77777777" w:rsidR="00E62C4B" w:rsidRDefault="00E62C4B" w:rsidP="008B26E1">
      <w:pPr>
        <w:spacing w:after="0" w:line="240" w:lineRule="auto"/>
      </w:pPr>
      <w:r>
        <w:separator/>
      </w:r>
    </w:p>
  </w:endnote>
  <w:endnote w:type="continuationSeparator" w:id="0">
    <w:p w14:paraId="77E65ED0" w14:textId="77777777" w:rsidR="00E62C4B" w:rsidRDefault="00E62C4B" w:rsidP="008B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2FCF75" w14:textId="2A9F0A11" w:rsidR="00AC0242" w:rsidRDefault="00AC0242">
    <w:pPr>
      <w:pStyle w:val="Footer"/>
    </w:pPr>
  </w:p>
  <w:p w14:paraId="0B2E288E" w14:textId="77777777" w:rsidR="00AC0242" w:rsidRDefault="00AC02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CA96CC" w14:textId="77777777" w:rsidR="00E62C4B" w:rsidRDefault="00E62C4B" w:rsidP="008B26E1">
      <w:pPr>
        <w:spacing w:after="0" w:line="240" w:lineRule="auto"/>
      </w:pPr>
      <w:r>
        <w:separator/>
      </w:r>
    </w:p>
  </w:footnote>
  <w:footnote w:type="continuationSeparator" w:id="0">
    <w:p w14:paraId="7BAEA702" w14:textId="77777777" w:rsidR="00E62C4B" w:rsidRDefault="00E62C4B" w:rsidP="008B2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11856"/>
    <w:multiLevelType w:val="hybridMultilevel"/>
    <w:tmpl w:val="DE12001E"/>
    <w:lvl w:ilvl="0" w:tplc="5CFC9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C02"/>
    <w:rsid w:val="000070D8"/>
    <w:rsid w:val="00036DDD"/>
    <w:rsid w:val="000406DF"/>
    <w:rsid w:val="0009097C"/>
    <w:rsid w:val="00091E97"/>
    <w:rsid w:val="000B6F36"/>
    <w:rsid w:val="000B7FC0"/>
    <w:rsid w:val="000C1EA9"/>
    <w:rsid w:val="000D1D66"/>
    <w:rsid w:val="000F4165"/>
    <w:rsid w:val="000F611E"/>
    <w:rsid w:val="00105354"/>
    <w:rsid w:val="001211B4"/>
    <w:rsid w:val="00121E30"/>
    <w:rsid w:val="00151515"/>
    <w:rsid w:val="00166994"/>
    <w:rsid w:val="00180CB1"/>
    <w:rsid w:val="001A1863"/>
    <w:rsid w:val="001A6580"/>
    <w:rsid w:val="001A7C2B"/>
    <w:rsid w:val="001B7D4E"/>
    <w:rsid w:val="001D124C"/>
    <w:rsid w:val="001D227E"/>
    <w:rsid w:val="001F585D"/>
    <w:rsid w:val="00203A48"/>
    <w:rsid w:val="00203E92"/>
    <w:rsid w:val="00204D00"/>
    <w:rsid w:val="002371DD"/>
    <w:rsid w:val="002520C9"/>
    <w:rsid w:val="0025746F"/>
    <w:rsid w:val="00281DDB"/>
    <w:rsid w:val="00283F05"/>
    <w:rsid w:val="0029600D"/>
    <w:rsid w:val="002C5F96"/>
    <w:rsid w:val="002D7D55"/>
    <w:rsid w:val="002F020B"/>
    <w:rsid w:val="002F071D"/>
    <w:rsid w:val="00307CBA"/>
    <w:rsid w:val="00325725"/>
    <w:rsid w:val="00365D60"/>
    <w:rsid w:val="003A2C0E"/>
    <w:rsid w:val="003B2173"/>
    <w:rsid w:val="003B698F"/>
    <w:rsid w:val="003C1F35"/>
    <w:rsid w:val="003C2589"/>
    <w:rsid w:val="003E1CED"/>
    <w:rsid w:val="003E4B48"/>
    <w:rsid w:val="003F3DE7"/>
    <w:rsid w:val="003F4AE2"/>
    <w:rsid w:val="00406605"/>
    <w:rsid w:val="00426FF8"/>
    <w:rsid w:val="00430111"/>
    <w:rsid w:val="00442435"/>
    <w:rsid w:val="00455084"/>
    <w:rsid w:val="0048153E"/>
    <w:rsid w:val="00491501"/>
    <w:rsid w:val="00492EF9"/>
    <w:rsid w:val="004C555D"/>
    <w:rsid w:val="004C72F0"/>
    <w:rsid w:val="004D2C5E"/>
    <w:rsid w:val="004F59CB"/>
    <w:rsid w:val="005067A0"/>
    <w:rsid w:val="00520FED"/>
    <w:rsid w:val="0053030F"/>
    <w:rsid w:val="00531A4C"/>
    <w:rsid w:val="00545450"/>
    <w:rsid w:val="0056010E"/>
    <w:rsid w:val="00564EAD"/>
    <w:rsid w:val="00594E44"/>
    <w:rsid w:val="0059687A"/>
    <w:rsid w:val="005B03B1"/>
    <w:rsid w:val="005B2A89"/>
    <w:rsid w:val="005B6D67"/>
    <w:rsid w:val="005C243E"/>
    <w:rsid w:val="005D7740"/>
    <w:rsid w:val="0060547C"/>
    <w:rsid w:val="00613973"/>
    <w:rsid w:val="00617588"/>
    <w:rsid w:val="00620B74"/>
    <w:rsid w:val="00631089"/>
    <w:rsid w:val="0063325B"/>
    <w:rsid w:val="006502EA"/>
    <w:rsid w:val="00652F52"/>
    <w:rsid w:val="00694F52"/>
    <w:rsid w:val="00697EA7"/>
    <w:rsid w:val="00717384"/>
    <w:rsid w:val="0073653C"/>
    <w:rsid w:val="00770E7C"/>
    <w:rsid w:val="00780911"/>
    <w:rsid w:val="00781F5B"/>
    <w:rsid w:val="00790F60"/>
    <w:rsid w:val="007C3223"/>
    <w:rsid w:val="007C6637"/>
    <w:rsid w:val="007C6A3A"/>
    <w:rsid w:val="007D0D30"/>
    <w:rsid w:val="007E2DE7"/>
    <w:rsid w:val="0081413C"/>
    <w:rsid w:val="00820C55"/>
    <w:rsid w:val="00820D9B"/>
    <w:rsid w:val="0084158A"/>
    <w:rsid w:val="00851B8A"/>
    <w:rsid w:val="00895D8A"/>
    <w:rsid w:val="008B26E1"/>
    <w:rsid w:val="008B503E"/>
    <w:rsid w:val="008C56F8"/>
    <w:rsid w:val="008E11C2"/>
    <w:rsid w:val="008E22A5"/>
    <w:rsid w:val="008F3235"/>
    <w:rsid w:val="00901CD7"/>
    <w:rsid w:val="009168FA"/>
    <w:rsid w:val="0092265C"/>
    <w:rsid w:val="00927E9D"/>
    <w:rsid w:val="00931387"/>
    <w:rsid w:val="00940BE9"/>
    <w:rsid w:val="00942528"/>
    <w:rsid w:val="00956A76"/>
    <w:rsid w:val="0096217D"/>
    <w:rsid w:val="0098431A"/>
    <w:rsid w:val="00994665"/>
    <w:rsid w:val="009B299A"/>
    <w:rsid w:val="009B528C"/>
    <w:rsid w:val="009C4B00"/>
    <w:rsid w:val="009E20AB"/>
    <w:rsid w:val="009F2630"/>
    <w:rsid w:val="00A11077"/>
    <w:rsid w:val="00A11EC6"/>
    <w:rsid w:val="00A142BB"/>
    <w:rsid w:val="00A243DF"/>
    <w:rsid w:val="00A24AD8"/>
    <w:rsid w:val="00A319B2"/>
    <w:rsid w:val="00A40C52"/>
    <w:rsid w:val="00A44744"/>
    <w:rsid w:val="00A5251E"/>
    <w:rsid w:val="00AC0242"/>
    <w:rsid w:val="00AC422B"/>
    <w:rsid w:val="00AF10FA"/>
    <w:rsid w:val="00B14289"/>
    <w:rsid w:val="00B16A53"/>
    <w:rsid w:val="00B17F39"/>
    <w:rsid w:val="00B20FE8"/>
    <w:rsid w:val="00B26E29"/>
    <w:rsid w:val="00B30026"/>
    <w:rsid w:val="00B34FCE"/>
    <w:rsid w:val="00B50C9D"/>
    <w:rsid w:val="00B6084B"/>
    <w:rsid w:val="00B6526E"/>
    <w:rsid w:val="00B82D79"/>
    <w:rsid w:val="00BB0E75"/>
    <w:rsid w:val="00BB63FA"/>
    <w:rsid w:val="00BC11C4"/>
    <w:rsid w:val="00BD6EE6"/>
    <w:rsid w:val="00BF0EAD"/>
    <w:rsid w:val="00BF1DE0"/>
    <w:rsid w:val="00BF43E1"/>
    <w:rsid w:val="00C01B51"/>
    <w:rsid w:val="00C04ED3"/>
    <w:rsid w:val="00C07DA7"/>
    <w:rsid w:val="00C10E69"/>
    <w:rsid w:val="00C13446"/>
    <w:rsid w:val="00C533BE"/>
    <w:rsid w:val="00C55E74"/>
    <w:rsid w:val="00C71BF2"/>
    <w:rsid w:val="00C75186"/>
    <w:rsid w:val="00CB6F9E"/>
    <w:rsid w:val="00CC076F"/>
    <w:rsid w:val="00CD1D11"/>
    <w:rsid w:val="00CD25EA"/>
    <w:rsid w:val="00CD479D"/>
    <w:rsid w:val="00CF21CB"/>
    <w:rsid w:val="00D20411"/>
    <w:rsid w:val="00D4159B"/>
    <w:rsid w:val="00D51B01"/>
    <w:rsid w:val="00D67EB7"/>
    <w:rsid w:val="00D801D0"/>
    <w:rsid w:val="00D85922"/>
    <w:rsid w:val="00D9793E"/>
    <w:rsid w:val="00DA100A"/>
    <w:rsid w:val="00DB4B24"/>
    <w:rsid w:val="00DB5CF6"/>
    <w:rsid w:val="00DC0F12"/>
    <w:rsid w:val="00DE0F49"/>
    <w:rsid w:val="00E5703D"/>
    <w:rsid w:val="00E576CE"/>
    <w:rsid w:val="00E62C4B"/>
    <w:rsid w:val="00EA20E1"/>
    <w:rsid w:val="00EA4FCF"/>
    <w:rsid w:val="00EB7C11"/>
    <w:rsid w:val="00EC1C21"/>
    <w:rsid w:val="00EC2C73"/>
    <w:rsid w:val="00EC4121"/>
    <w:rsid w:val="00EC6BDA"/>
    <w:rsid w:val="00EF1AAF"/>
    <w:rsid w:val="00EF7F85"/>
    <w:rsid w:val="00F006BB"/>
    <w:rsid w:val="00F01C02"/>
    <w:rsid w:val="00F064C4"/>
    <w:rsid w:val="00F16783"/>
    <w:rsid w:val="00F22884"/>
    <w:rsid w:val="00F22B94"/>
    <w:rsid w:val="00F333BC"/>
    <w:rsid w:val="00FA2A55"/>
    <w:rsid w:val="00FA7D2B"/>
    <w:rsid w:val="00FB19C1"/>
    <w:rsid w:val="00FB4E68"/>
    <w:rsid w:val="00FC0E97"/>
    <w:rsid w:val="00FC5D64"/>
    <w:rsid w:val="00FE0591"/>
    <w:rsid w:val="00FE16AE"/>
    <w:rsid w:val="00FF26D6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49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F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6E1"/>
  </w:style>
  <w:style w:type="paragraph" w:styleId="Footer">
    <w:name w:val="footer"/>
    <w:basedOn w:val="Normal"/>
    <w:link w:val="FooterChar"/>
    <w:uiPriority w:val="99"/>
    <w:unhideWhenUsed/>
    <w:rsid w:val="008B2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6E1"/>
  </w:style>
  <w:style w:type="paragraph" w:styleId="ListParagraph">
    <w:name w:val="List Paragraph"/>
    <w:basedOn w:val="Normal"/>
    <w:uiPriority w:val="34"/>
    <w:qFormat/>
    <w:rsid w:val="00594E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F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6E1"/>
  </w:style>
  <w:style w:type="paragraph" w:styleId="Footer">
    <w:name w:val="footer"/>
    <w:basedOn w:val="Normal"/>
    <w:link w:val="FooterChar"/>
    <w:uiPriority w:val="99"/>
    <w:unhideWhenUsed/>
    <w:rsid w:val="008B2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6E1"/>
  </w:style>
  <w:style w:type="paragraph" w:styleId="ListParagraph">
    <w:name w:val="List Paragraph"/>
    <w:basedOn w:val="Normal"/>
    <w:uiPriority w:val="34"/>
    <w:qFormat/>
    <w:rsid w:val="00594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FCF28-B79E-49DA-B759-FD9E176AD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2018-04-28T06:15:00Z</dcterms:created>
  <dcterms:modified xsi:type="dcterms:W3CDTF">2018-04-28T06:16:00Z</dcterms:modified>
</cp:coreProperties>
</file>