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686F" w:rsidRPr="008957CE" w:rsidRDefault="008957CE" w:rsidP="0079686F">
      <w:pPr>
        <w:jc w:val="center"/>
        <w:rPr>
          <w:rFonts w:ascii="Times New Roman" w:hAnsi="Times New Roman"/>
          <w:b/>
          <w:sz w:val="24"/>
          <w:szCs w:val="24"/>
        </w:rPr>
      </w:pPr>
      <w:r w:rsidRPr="008957CE">
        <w:rPr>
          <w:rFonts w:ascii="Times New Roman" w:hAnsi="Times New Roman"/>
          <w:b/>
          <w:sz w:val="24"/>
          <w:szCs w:val="24"/>
        </w:rPr>
        <w:t xml:space="preserve">Current Trend and Strategy of Medical Tourism </w:t>
      </w:r>
      <w:r w:rsidR="00C744A4" w:rsidRPr="008957CE">
        <w:rPr>
          <w:rFonts w:ascii="Times New Roman" w:hAnsi="Times New Roman"/>
          <w:b/>
          <w:sz w:val="24"/>
          <w:szCs w:val="24"/>
        </w:rPr>
        <w:t>in South Korea</w:t>
      </w:r>
    </w:p>
    <w:p w:rsidR="0079686F" w:rsidRPr="008957CE" w:rsidRDefault="0079686F" w:rsidP="0079686F">
      <w:pPr>
        <w:jc w:val="center"/>
        <w:rPr>
          <w:rFonts w:ascii="Times New Roman" w:hAnsi="Times New Roman"/>
        </w:rPr>
      </w:pPr>
      <w:proofErr w:type="spellStart"/>
      <w:r w:rsidRPr="008957CE">
        <w:rPr>
          <w:rFonts w:ascii="Times New Roman" w:hAnsi="Times New Roman"/>
        </w:rPr>
        <w:t>Jin</w:t>
      </w:r>
      <w:proofErr w:type="spellEnd"/>
      <w:r w:rsidRPr="008957CE">
        <w:rPr>
          <w:rFonts w:ascii="Times New Roman" w:hAnsi="Times New Roman"/>
        </w:rPr>
        <w:t>, Ki Nam</w:t>
      </w:r>
    </w:p>
    <w:p w:rsidR="0079686F" w:rsidRPr="008957CE" w:rsidRDefault="0079686F" w:rsidP="0079686F">
      <w:pPr>
        <w:jc w:val="center"/>
        <w:rPr>
          <w:rFonts w:ascii="Times New Roman" w:hAnsi="Times New Roman"/>
        </w:rPr>
      </w:pPr>
      <w:r w:rsidRPr="008957CE">
        <w:rPr>
          <w:rFonts w:ascii="Times New Roman" w:hAnsi="Times New Roman"/>
        </w:rPr>
        <w:t xml:space="preserve">Dept of Health Administration, Yonsei University </w:t>
      </w:r>
      <w:proofErr w:type="spellStart"/>
      <w:r w:rsidRPr="008957CE">
        <w:rPr>
          <w:rFonts w:ascii="Times New Roman" w:hAnsi="Times New Roman"/>
        </w:rPr>
        <w:t>Wonju</w:t>
      </w:r>
      <w:proofErr w:type="spellEnd"/>
      <w:r w:rsidRPr="008957CE">
        <w:rPr>
          <w:rFonts w:ascii="Times New Roman" w:hAnsi="Times New Roman"/>
        </w:rPr>
        <w:t xml:space="preserve"> Campus, South Korea</w:t>
      </w:r>
    </w:p>
    <w:p w:rsidR="0079686F" w:rsidRPr="008957CE" w:rsidRDefault="0079686F" w:rsidP="008957CE">
      <w:pPr>
        <w:rPr>
          <w:rFonts w:ascii="Times New Roman" w:hAnsi="Times New Roman"/>
          <w:sz w:val="22"/>
        </w:rPr>
      </w:pPr>
    </w:p>
    <w:p w:rsidR="008957CE" w:rsidRPr="008957CE" w:rsidRDefault="008957CE" w:rsidP="008957CE">
      <w:pPr>
        <w:widowControl/>
        <w:wordWrap/>
        <w:autoSpaceDE/>
        <w:autoSpaceDN/>
        <w:spacing w:before="100" w:beforeAutospacing="1" w:after="100" w:afterAutospacing="1"/>
        <w:rPr>
          <w:rFonts w:ascii="Times New Roman" w:eastAsia="굴림" w:hAnsi="Times New Roman"/>
          <w:color w:val="000000"/>
          <w:kern w:val="0"/>
          <w:sz w:val="22"/>
        </w:rPr>
      </w:pPr>
      <w:r w:rsidRPr="008957CE">
        <w:rPr>
          <w:rFonts w:ascii="Times New Roman" w:eastAsia="Times New Roman" w:hAnsi="Times New Roman"/>
          <w:color w:val="000000"/>
          <w:kern w:val="0"/>
          <w:sz w:val="22"/>
        </w:rPr>
        <w:t xml:space="preserve">Background: The Korean Government decided to develop medical tourism industry in 2009. The </w:t>
      </w:r>
      <w:proofErr w:type="gramStart"/>
      <w:r w:rsidRPr="008957CE">
        <w:rPr>
          <w:rFonts w:ascii="Times New Roman" w:eastAsia="Times New Roman" w:hAnsi="Times New Roman"/>
          <w:color w:val="000000"/>
          <w:kern w:val="0"/>
          <w:sz w:val="22"/>
        </w:rPr>
        <w:t>ultimate goal</w:t>
      </w:r>
      <w:proofErr w:type="gramEnd"/>
      <w:r w:rsidRPr="008957CE">
        <w:rPr>
          <w:rFonts w:ascii="Times New Roman" w:eastAsia="Times New Roman" w:hAnsi="Times New Roman"/>
          <w:color w:val="000000"/>
          <w:kern w:val="0"/>
          <w:sz w:val="22"/>
        </w:rPr>
        <w:t xml:space="preserve"> of pursuing globalization of healthcare was the development of healthcare industry promising more job opportunities. Since then, Korean government invested a lot of money to develop medical tourism industry.</w:t>
      </w:r>
      <w:r w:rsidRPr="008957CE">
        <w:rPr>
          <w:rFonts w:ascii="Times New Roman" w:eastAsia="Times New Roman" w:hAnsi="Times New Roman"/>
          <w:color w:val="000000"/>
          <w:kern w:val="0"/>
          <w:sz w:val="22"/>
        </w:rPr>
        <w:br/>
      </w:r>
      <w:bookmarkStart w:id="0" w:name="_GoBack"/>
      <w:bookmarkEnd w:id="0"/>
      <w:r w:rsidRPr="008957CE">
        <w:rPr>
          <w:rFonts w:ascii="Times New Roman" w:eastAsia="Times New Roman" w:hAnsi="Times New Roman"/>
          <w:color w:val="000000"/>
          <w:kern w:val="0"/>
          <w:sz w:val="22"/>
        </w:rPr>
        <w:br/>
        <w:t xml:space="preserve">Objective: This presentation deal with the following </w:t>
      </w:r>
      <w:proofErr w:type="gramStart"/>
      <w:r w:rsidRPr="008957CE">
        <w:rPr>
          <w:rFonts w:ascii="Times New Roman" w:eastAsia="Times New Roman" w:hAnsi="Times New Roman"/>
          <w:color w:val="000000"/>
          <w:kern w:val="0"/>
          <w:sz w:val="22"/>
        </w:rPr>
        <w:t>issues::</w:t>
      </w:r>
      <w:proofErr w:type="gramEnd"/>
      <w:r w:rsidRPr="008957CE">
        <w:rPr>
          <w:rFonts w:ascii="Times New Roman" w:eastAsia="Times New Roman" w:hAnsi="Times New Roman"/>
          <w:color w:val="000000"/>
          <w:kern w:val="0"/>
          <w:sz w:val="22"/>
        </w:rPr>
        <w:t xml:space="preserve"> </w:t>
      </w:r>
      <w:r w:rsidRPr="008957CE">
        <w:rPr>
          <w:rFonts w:ascii="Times New Roman" w:eastAsia="Times New Roman" w:hAnsi="Times New Roman"/>
          <w:color w:val="000000"/>
          <w:kern w:val="0"/>
          <w:sz w:val="22"/>
        </w:rPr>
        <w:br/>
        <w:t>1) Current trend of medical tourism in South Korea</w:t>
      </w:r>
      <w:r w:rsidRPr="008957CE">
        <w:rPr>
          <w:rFonts w:ascii="Times New Roman" w:eastAsia="Times New Roman" w:hAnsi="Times New Roman"/>
          <w:color w:val="000000"/>
          <w:kern w:val="0"/>
          <w:sz w:val="22"/>
        </w:rPr>
        <w:br/>
        <w:t>2) Policy issues</w:t>
      </w:r>
      <w:r w:rsidRPr="008957CE">
        <w:rPr>
          <w:rFonts w:ascii="Times New Roman" w:eastAsia="Times New Roman" w:hAnsi="Times New Roman"/>
          <w:color w:val="000000"/>
          <w:kern w:val="0"/>
          <w:sz w:val="22"/>
        </w:rPr>
        <w:br/>
        <w:t>3) Strategy of government to develop medical tourism industry</w:t>
      </w:r>
      <w:r w:rsidRPr="008957CE">
        <w:rPr>
          <w:rFonts w:ascii="Times New Roman" w:eastAsia="Times New Roman" w:hAnsi="Times New Roman"/>
          <w:color w:val="000000"/>
          <w:kern w:val="0"/>
          <w:sz w:val="22"/>
        </w:rPr>
        <w:br/>
      </w:r>
      <w:r w:rsidRPr="008957CE">
        <w:rPr>
          <w:rFonts w:ascii="Times New Roman" w:eastAsia="Times New Roman" w:hAnsi="Times New Roman"/>
          <w:color w:val="000000"/>
          <w:kern w:val="0"/>
          <w:sz w:val="22"/>
        </w:rPr>
        <w:br/>
        <w:t>Methods: This study uses the government data on foreign patients. The Korean hospitals/clinics are required to report the treatment cases of foreign patients to the government organization(KHIDI) by law.</w:t>
      </w:r>
      <w:r w:rsidRPr="008957CE">
        <w:rPr>
          <w:rFonts w:ascii="Times New Roman" w:eastAsia="Times New Roman" w:hAnsi="Times New Roman"/>
          <w:color w:val="000000"/>
          <w:kern w:val="0"/>
          <w:sz w:val="22"/>
        </w:rPr>
        <w:br/>
      </w:r>
      <w:r w:rsidRPr="008957CE">
        <w:rPr>
          <w:rFonts w:ascii="Times New Roman" w:eastAsia="Times New Roman" w:hAnsi="Times New Roman"/>
          <w:color w:val="000000"/>
          <w:kern w:val="0"/>
          <w:sz w:val="22"/>
        </w:rPr>
        <w:br/>
        <w:t xml:space="preserve">Discussion: The number of medical tourists increased from 60,201 in 2009 to 364,189 in 2016(KHIDI, 2017). The average annual growth rate from 2009 to 2016 was nearly 30%. The hospital earnings from foreign patients was just $50 million in 2009, but rose to $800 million in 2016, nearly 16 times over a 7-year period. </w:t>
      </w:r>
      <w:r w:rsidRPr="008957CE">
        <w:rPr>
          <w:rFonts w:ascii="Times New Roman" w:eastAsia="Times New Roman" w:hAnsi="Times New Roman"/>
          <w:color w:val="000000"/>
          <w:kern w:val="0"/>
          <w:sz w:val="22"/>
        </w:rPr>
        <w:br/>
      </w:r>
      <w:r w:rsidRPr="008957CE">
        <w:rPr>
          <w:rFonts w:ascii="Times New Roman" w:eastAsia="Times New Roman" w:hAnsi="Times New Roman"/>
          <w:color w:val="000000"/>
          <w:kern w:val="0"/>
          <w:sz w:val="22"/>
        </w:rPr>
        <w:br/>
        <w:t>The strategy of Korean government is to create the value for the medical tourists in the following areas:</w:t>
      </w:r>
      <w:r w:rsidRPr="008957CE">
        <w:rPr>
          <w:rFonts w:ascii="Times New Roman" w:eastAsia="Times New Roman" w:hAnsi="Times New Roman"/>
          <w:color w:val="000000"/>
          <w:kern w:val="0"/>
          <w:sz w:val="22"/>
        </w:rPr>
        <w:br/>
        <w:t>1) transparency(e.g., price list, doctor list, tax refund)</w:t>
      </w:r>
      <w:r w:rsidRPr="008957CE">
        <w:rPr>
          <w:rFonts w:ascii="Times New Roman" w:eastAsia="Times New Roman" w:hAnsi="Times New Roman"/>
          <w:color w:val="000000"/>
          <w:kern w:val="0"/>
          <w:sz w:val="22"/>
        </w:rPr>
        <w:br/>
        <w:t>2) accountability(e.g., mandatory liability insurance, medical tourist insurance, development of risk and complaint management protocol)</w:t>
      </w:r>
      <w:r w:rsidRPr="008957CE">
        <w:rPr>
          <w:rFonts w:ascii="Times New Roman" w:eastAsia="Times New Roman" w:hAnsi="Times New Roman"/>
          <w:color w:val="000000"/>
          <w:kern w:val="0"/>
          <w:sz w:val="22"/>
        </w:rPr>
        <w:br/>
        <w:t>3) professionalism(e.g., national certificate of medical tourism coordinator, development of training programs)</w:t>
      </w:r>
      <w:r w:rsidRPr="008957CE">
        <w:rPr>
          <w:rFonts w:ascii="Times New Roman" w:eastAsia="Times New Roman" w:hAnsi="Times New Roman"/>
          <w:color w:val="000000"/>
          <w:kern w:val="0"/>
          <w:sz w:val="22"/>
        </w:rPr>
        <w:br/>
        <w:t>4) safety(e.g., hospital/clinic accreditation)</w:t>
      </w:r>
      <w:r w:rsidRPr="008957CE">
        <w:rPr>
          <w:rFonts w:ascii="Times New Roman" w:eastAsia="Times New Roman" w:hAnsi="Times New Roman"/>
          <w:color w:val="000000"/>
          <w:kern w:val="0"/>
          <w:sz w:val="22"/>
        </w:rPr>
        <w:br/>
        <w:t>5) patient advocacy(e.g., setting the upper limit of agency commission)</w:t>
      </w:r>
      <w:r w:rsidRPr="008957CE">
        <w:rPr>
          <w:rFonts w:ascii="Times New Roman" w:eastAsia="Times New Roman" w:hAnsi="Times New Roman"/>
          <w:color w:val="000000"/>
          <w:kern w:val="0"/>
          <w:sz w:val="22"/>
        </w:rPr>
        <w:br/>
        <w:t xml:space="preserve">6) convenience(e.g., medical visa, MT help desk) </w:t>
      </w:r>
    </w:p>
    <w:sectPr w:rsidR="008957CE" w:rsidRPr="008957C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1779C"/>
    <w:multiLevelType w:val="hybridMultilevel"/>
    <w:tmpl w:val="8B92C940"/>
    <w:lvl w:ilvl="0" w:tplc="14A08BA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00" w:hanging="400"/>
      </w:pPr>
    </w:lvl>
    <w:lvl w:ilvl="2" w:tplc="0409001B" w:tentative="1">
      <w:start w:val="1"/>
      <w:numFmt w:val="lowerRoman"/>
      <w:lvlText w:val="%3."/>
      <w:lvlJc w:val="right"/>
      <w:pPr>
        <w:ind w:left="1500" w:hanging="400"/>
      </w:pPr>
    </w:lvl>
    <w:lvl w:ilvl="3" w:tplc="0409000F" w:tentative="1">
      <w:start w:val="1"/>
      <w:numFmt w:val="decimal"/>
      <w:lvlText w:val="%4."/>
      <w:lvlJc w:val="left"/>
      <w:pPr>
        <w:ind w:left="1900" w:hanging="400"/>
      </w:pPr>
    </w:lvl>
    <w:lvl w:ilvl="4" w:tplc="04090019" w:tentative="1">
      <w:start w:val="1"/>
      <w:numFmt w:val="upperLetter"/>
      <w:lvlText w:val="%5."/>
      <w:lvlJc w:val="left"/>
      <w:pPr>
        <w:ind w:left="2300" w:hanging="400"/>
      </w:pPr>
    </w:lvl>
    <w:lvl w:ilvl="5" w:tplc="0409001B" w:tentative="1">
      <w:start w:val="1"/>
      <w:numFmt w:val="lowerRoman"/>
      <w:lvlText w:val="%6."/>
      <w:lvlJc w:val="right"/>
      <w:pPr>
        <w:ind w:left="2700" w:hanging="400"/>
      </w:pPr>
    </w:lvl>
    <w:lvl w:ilvl="6" w:tplc="0409000F" w:tentative="1">
      <w:start w:val="1"/>
      <w:numFmt w:val="decimal"/>
      <w:lvlText w:val="%7."/>
      <w:lvlJc w:val="left"/>
      <w:pPr>
        <w:ind w:left="3100" w:hanging="400"/>
      </w:pPr>
    </w:lvl>
    <w:lvl w:ilvl="7" w:tplc="04090019" w:tentative="1">
      <w:start w:val="1"/>
      <w:numFmt w:val="upperLetter"/>
      <w:lvlText w:val="%8."/>
      <w:lvlJc w:val="left"/>
      <w:pPr>
        <w:ind w:left="3500" w:hanging="400"/>
      </w:pPr>
    </w:lvl>
    <w:lvl w:ilvl="8" w:tplc="0409001B" w:tentative="1">
      <w:start w:val="1"/>
      <w:numFmt w:val="lowerRoman"/>
      <w:lvlText w:val="%9."/>
      <w:lvlJc w:val="right"/>
      <w:pPr>
        <w:ind w:left="39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86F"/>
    <w:rsid w:val="00067263"/>
    <w:rsid w:val="00101060"/>
    <w:rsid w:val="00235ACE"/>
    <w:rsid w:val="0043370C"/>
    <w:rsid w:val="0079686F"/>
    <w:rsid w:val="008957CE"/>
    <w:rsid w:val="00AC1D65"/>
    <w:rsid w:val="00BA7B93"/>
    <w:rsid w:val="00C744A4"/>
    <w:rsid w:val="00C86565"/>
    <w:rsid w:val="00EB2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ED968"/>
  <w15:docId w15:val="{AA20706C-9436-40D8-9974-5B94C5310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9686F"/>
    <w:pPr>
      <w:widowControl w:val="0"/>
      <w:wordWrap w:val="0"/>
      <w:autoSpaceDE w:val="0"/>
      <w:autoSpaceDN w:val="0"/>
    </w:pPr>
    <w:rPr>
      <w:rFonts w:ascii="맑은 고딕" w:eastAsia="맑은 고딕" w:hAnsi="맑은 고딕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7263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Jinkn</dc:creator>
  <cp:lastModifiedBy>구준혁</cp:lastModifiedBy>
  <cp:revision>3</cp:revision>
  <dcterms:created xsi:type="dcterms:W3CDTF">2018-03-15T00:58:00Z</dcterms:created>
  <dcterms:modified xsi:type="dcterms:W3CDTF">2018-03-15T01:04:00Z</dcterms:modified>
</cp:coreProperties>
</file>