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91F" w:rsidRDefault="000E391F" w:rsidP="000E391F">
      <w:pPr>
        <w:jc w:val="right"/>
        <w:rPr>
          <w:rFonts w:ascii="Times New Roman" w:hAnsi="Times New Roman" w:cs="Times New Roman"/>
          <w:b/>
          <w:bCs/>
          <w:u w:val="single"/>
        </w:rPr>
      </w:pPr>
      <w:r>
        <w:rPr>
          <w:rFonts w:ascii="Times New Roman" w:hAnsi="Times New Roman" w:cs="Times New Roman"/>
          <w:b/>
          <w:bCs/>
          <w:noProof/>
          <w:u w:val="single"/>
        </w:rPr>
        <w:drawing>
          <wp:inline distT="0" distB="0" distL="0" distR="0">
            <wp:extent cx="1228725" cy="1104900"/>
            <wp:effectExtent l="0" t="0" r="9525" b="0"/>
            <wp:docPr id="1" name="Picture 1" descr="\\MCHFS01\Desktops\karishma.lalani\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HFS01\Desktops\karishma.lalani\Desktop\phot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104900"/>
                    </a:xfrm>
                    <a:prstGeom prst="rect">
                      <a:avLst/>
                    </a:prstGeom>
                    <a:noFill/>
                    <a:ln>
                      <a:noFill/>
                    </a:ln>
                  </pic:spPr>
                </pic:pic>
              </a:graphicData>
            </a:graphic>
          </wp:inline>
        </w:drawing>
      </w:r>
    </w:p>
    <w:p w:rsidR="000E391F" w:rsidRDefault="000E391F" w:rsidP="00731FC6">
      <w:pPr>
        <w:rPr>
          <w:rFonts w:ascii="Times New Roman" w:hAnsi="Times New Roman" w:cs="Times New Roman"/>
          <w:b/>
          <w:bCs/>
          <w:u w:val="single"/>
        </w:rPr>
      </w:pPr>
    </w:p>
    <w:p w:rsidR="000E391F" w:rsidRDefault="000E391F" w:rsidP="00731FC6">
      <w:pPr>
        <w:rPr>
          <w:rFonts w:ascii="Times New Roman" w:hAnsi="Times New Roman" w:cs="Times New Roman"/>
          <w:b/>
          <w:bCs/>
          <w:u w:val="single"/>
        </w:rPr>
      </w:pPr>
    </w:p>
    <w:p w:rsidR="00731FC6" w:rsidRPr="003651CE" w:rsidRDefault="00731FC6" w:rsidP="00731FC6">
      <w:pPr>
        <w:rPr>
          <w:rFonts w:ascii="Times New Roman" w:hAnsi="Times New Roman" w:cs="Times New Roman"/>
          <w:b/>
          <w:bCs/>
          <w:i/>
          <w:iCs/>
          <w:u w:val="single"/>
        </w:rPr>
      </w:pPr>
      <w:r w:rsidRPr="003651CE">
        <w:rPr>
          <w:rFonts w:ascii="Times New Roman" w:hAnsi="Times New Roman" w:cs="Times New Roman"/>
          <w:b/>
          <w:bCs/>
          <w:i/>
          <w:u w:val="single"/>
        </w:rPr>
        <w:t xml:space="preserve">IMPROVING THE QUALITY &amp; EFFICACY OF NURSNG HANDOVER </w:t>
      </w:r>
      <w:r w:rsidR="006C6754">
        <w:rPr>
          <w:rFonts w:ascii="Times New Roman" w:hAnsi="Times New Roman" w:cs="Times New Roman"/>
          <w:b/>
          <w:bCs/>
          <w:i/>
          <w:u w:val="single"/>
        </w:rPr>
        <w:t xml:space="preserve">IN AN ICU </w:t>
      </w:r>
      <w:r w:rsidRPr="003651CE">
        <w:rPr>
          <w:rFonts w:ascii="Times New Roman" w:hAnsi="Times New Roman" w:cs="Times New Roman"/>
          <w:b/>
          <w:bCs/>
          <w:i/>
          <w:u w:val="single"/>
        </w:rPr>
        <w:t xml:space="preserve">BY USING </w:t>
      </w:r>
      <w:r w:rsidR="0062653F">
        <w:rPr>
          <w:rFonts w:ascii="Times New Roman" w:hAnsi="Times New Roman" w:cs="Times New Roman"/>
          <w:b/>
          <w:bCs/>
          <w:i/>
          <w:u w:val="single"/>
        </w:rPr>
        <w:t>I</w:t>
      </w:r>
      <w:r w:rsidRPr="003651CE">
        <w:rPr>
          <w:rFonts w:ascii="Times New Roman" w:hAnsi="Times New Roman" w:cs="Times New Roman"/>
          <w:b/>
          <w:bCs/>
          <w:i/>
          <w:iCs/>
          <w:u w:val="single"/>
        </w:rPr>
        <w:t xml:space="preserve">SBAR  </w:t>
      </w:r>
    </w:p>
    <w:p w:rsidR="00731FC6" w:rsidRPr="003651CE" w:rsidRDefault="003651CE" w:rsidP="00731FC6">
      <w:pPr>
        <w:rPr>
          <w:rFonts w:asciiTheme="majorBidi" w:hAnsiTheme="majorBidi" w:cstheme="majorBidi"/>
          <w:bCs/>
          <w:i/>
          <w:iCs/>
        </w:rPr>
      </w:pPr>
      <w:r w:rsidRPr="003651CE">
        <w:rPr>
          <w:rFonts w:asciiTheme="majorBidi" w:hAnsiTheme="majorBidi" w:cstheme="majorBidi"/>
          <w:bCs/>
          <w:i/>
          <w:iCs/>
        </w:rPr>
        <w:t>Karishma Lalani (Registered Nur</w:t>
      </w:r>
      <w:r w:rsidR="00944D65">
        <w:rPr>
          <w:rFonts w:asciiTheme="majorBidi" w:hAnsiTheme="majorBidi" w:cstheme="majorBidi"/>
          <w:bCs/>
          <w:i/>
          <w:iCs/>
        </w:rPr>
        <w:t>s</w:t>
      </w:r>
      <w:r w:rsidR="00FF2DE4">
        <w:rPr>
          <w:rFonts w:asciiTheme="majorBidi" w:hAnsiTheme="majorBidi" w:cstheme="majorBidi"/>
          <w:bCs/>
          <w:i/>
          <w:iCs/>
        </w:rPr>
        <w:t xml:space="preserve">e, CPHQ </w:t>
      </w:r>
      <w:bookmarkStart w:id="0" w:name="_GoBack"/>
      <w:bookmarkEnd w:id="0"/>
      <w:r w:rsidR="001F6445">
        <w:rPr>
          <w:rFonts w:asciiTheme="majorBidi" w:hAnsiTheme="majorBidi" w:cstheme="majorBidi"/>
          <w:bCs/>
          <w:i/>
          <w:iCs/>
        </w:rPr>
        <w:t xml:space="preserve">), Malek Mechref (Unit Manager) </w:t>
      </w:r>
      <w:r w:rsidR="00731FC6" w:rsidRPr="003651CE">
        <w:rPr>
          <w:rFonts w:asciiTheme="majorBidi" w:hAnsiTheme="majorBidi" w:cstheme="majorBidi"/>
          <w:bCs/>
          <w:i/>
          <w:iCs/>
        </w:rPr>
        <w:t xml:space="preserve">ICU Mediclinic City Hospital. </w:t>
      </w:r>
    </w:p>
    <w:p w:rsidR="00731FC6" w:rsidRPr="00021928" w:rsidRDefault="00731FC6" w:rsidP="00021928">
      <w:pPr>
        <w:spacing w:line="240" w:lineRule="auto"/>
        <w:jc w:val="both"/>
        <w:rPr>
          <w:rFonts w:asciiTheme="majorBidi" w:hAnsiTheme="majorBidi" w:cstheme="majorBidi"/>
          <w:b/>
          <w:bCs/>
          <w:sz w:val="20"/>
          <w:szCs w:val="20"/>
          <w:u w:val="single"/>
        </w:rPr>
      </w:pPr>
      <w:r w:rsidRPr="00021928">
        <w:rPr>
          <w:rFonts w:asciiTheme="majorBidi" w:hAnsiTheme="majorBidi" w:cstheme="majorBidi"/>
          <w:b/>
          <w:bCs/>
          <w:sz w:val="20"/>
          <w:szCs w:val="20"/>
          <w:u w:val="single"/>
        </w:rPr>
        <w:t>Introduction:</w:t>
      </w:r>
    </w:p>
    <w:p w:rsidR="001F6445" w:rsidRPr="001F6445" w:rsidRDefault="00731FC6" w:rsidP="001F6445">
      <w:pPr>
        <w:rPr>
          <w:rFonts w:asciiTheme="majorBidi" w:hAnsiTheme="majorBidi" w:cstheme="majorBidi"/>
          <w:sz w:val="20"/>
          <w:szCs w:val="20"/>
        </w:rPr>
      </w:pPr>
      <w:r w:rsidRPr="001F6445">
        <w:rPr>
          <w:rFonts w:asciiTheme="majorBidi" w:hAnsiTheme="majorBidi" w:cstheme="majorBidi"/>
          <w:sz w:val="20"/>
          <w:szCs w:val="20"/>
        </w:rPr>
        <w:t xml:space="preserve">Nursing handover is a critical component of health-care quality and safety. According to WHO &amp; JCI, 2007, a handover is </w:t>
      </w:r>
      <w:r w:rsidRPr="001F6445">
        <w:rPr>
          <w:rFonts w:asciiTheme="majorBidi" w:hAnsiTheme="majorBidi" w:cstheme="majorBidi"/>
          <w:sz w:val="20"/>
          <w:szCs w:val="20"/>
          <w:lang w:val="en-AU"/>
        </w:rPr>
        <w:t>the process of passing patient-specific information from one caregiver to another for the purpose of ensuring patient care continuity and safety</w:t>
      </w:r>
      <w:r w:rsidRPr="001F6445">
        <w:rPr>
          <w:rFonts w:asciiTheme="majorBidi" w:hAnsiTheme="majorBidi" w:cstheme="majorBidi"/>
          <w:sz w:val="20"/>
          <w:szCs w:val="20"/>
        </w:rPr>
        <w:t>.</w:t>
      </w:r>
      <w:r w:rsidR="0062653F" w:rsidRPr="001F6445">
        <w:rPr>
          <w:rFonts w:asciiTheme="majorBidi" w:hAnsiTheme="majorBidi" w:cstheme="majorBidi"/>
          <w:sz w:val="20"/>
          <w:szCs w:val="20"/>
        </w:rPr>
        <w:t xml:space="preserve"> </w:t>
      </w:r>
      <w:r w:rsidRPr="001F6445">
        <w:rPr>
          <w:rFonts w:asciiTheme="majorBidi" w:hAnsiTheme="majorBidi" w:cstheme="majorBidi"/>
          <w:sz w:val="20"/>
          <w:szCs w:val="20"/>
        </w:rPr>
        <w:t xml:space="preserve">According to Riegel, 2005, nursing handover is a system of nurse-to-nurse communication between shift changes intended to transfer essential information for safe, holistic care of patients. </w:t>
      </w:r>
      <w:r w:rsidR="001F6445" w:rsidRPr="001F6445">
        <w:rPr>
          <w:rFonts w:ascii="Times New Roman" w:hAnsi="Times New Roman" w:cs="Times New Roman"/>
          <w:sz w:val="20"/>
          <w:szCs w:val="20"/>
        </w:rPr>
        <w:t>The nursing handover process is considered to be a crucial part of providing quality care in a modern healthcare environment (</w:t>
      </w:r>
      <w:proofErr w:type="spellStart"/>
      <w:r w:rsidR="001F6445" w:rsidRPr="001F6445">
        <w:rPr>
          <w:rFonts w:ascii="Times New Roman" w:hAnsi="Times New Roman" w:cs="Times New Roman"/>
          <w:sz w:val="20"/>
          <w:szCs w:val="20"/>
        </w:rPr>
        <w:t>Pothier</w:t>
      </w:r>
      <w:proofErr w:type="spellEnd"/>
      <w:r w:rsidR="001F6445" w:rsidRPr="001F6445">
        <w:rPr>
          <w:rFonts w:ascii="Times New Roman" w:hAnsi="Times New Roman" w:cs="Times New Roman"/>
          <w:sz w:val="20"/>
          <w:szCs w:val="20"/>
        </w:rPr>
        <w:t xml:space="preserve"> et al. 2005) and the quality of a report given may delay an individual nurses ability to provide care for up to 1 to 2 hours (</w:t>
      </w:r>
      <w:proofErr w:type="spellStart"/>
      <w:r w:rsidR="001F6445" w:rsidRPr="001F6445">
        <w:rPr>
          <w:rFonts w:ascii="Times New Roman" w:hAnsi="Times New Roman" w:cs="Times New Roman"/>
          <w:sz w:val="20"/>
          <w:szCs w:val="20"/>
        </w:rPr>
        <w:t>Hansten</w:t>
      </w:r>
      <w:proofErr w:type="spellEnd"/>
      <w:r w:rsidR="001F6445" w:rsidRPr="001F6445">
        <w:rPr>
          <w:rFonts w:ascii="Times New Roman" w:hAnsi="Times New Roman" w:cs="Times New Roman"/>
          <w:sz w:val="20"/>
          <w:szCs w:val="20"/>
        </w:rPr>
        <w:t xml:space="preserve">, 2003). </w:t>
      </w:r>
      <w:r w:rsidR="001F6445" w:rsidRPr="001F6445">
        <w:rPr>
          <w:rFonts w:asciiTheme="majorBidi" w:hAnsiTheme="majorBidi" w:cstheme="majorBidi"/>
          <w:sz w:val="20"/>
          <w:szCs w:val="20"/>
          <w:lang w:val="en-GB"/>
        </w:rPr>
        <w:t xml:space="preserve">SBAR is a structured method for communicating critical information that requires immediate attention and action contributing to effective escalation and increased patient safety. SBAR can also be used effectively to enhance handovers between shifts or between staff in the same or different clinical areas. </w:t>
      </w:r>
    </w:p>
    <w:p w:rsidR="00C273EC" w:rsidRDefault="00C273EC" w:rsidP="00021928">
      <w:pPr>
        <w:spacing w:line="240" w:lineRule="auto"/>
        <w:jc w:val="both"/>
        <w:rPr>
          <w:rFonts w:asciiTheme="majorBidi" w:hAnsiTheme="majorBidi" w:cstheme="majorBidi"/>
          <w:b/>
          <w:bCs/>
          <w:sz w:val="20"/>
          <w:szCs w:val="20"/>
          <w:u w:val="single"/>
        </w:rPr>
      </w:pPr>
      <w:r w:rsidRPr="00021928">
        <w:rPr>
          <w:rFonts w:asciiTheme="majorBidi" w:hAnsiTheme="majorBidi" w:cstheme="majorBidi"/>
          <w:b/>
          <w:bCs/>
          <w:sz w:val="20"/>
          <w:szCs w:val="20"/>
          <w:u w:val="single"/>
        </w:rPr>
        <w:t>Purpose:</w:t>
      </w:r>
    </w:p>
    <w:p w:rsidR="00944D65" w:rsidRPr="001F6445" w:rsidRDefault="001F6445" w:rsidP="00021928">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To asses, </w:t>
      </w:r>
      <w:r w:rsidR="00944D65" w:rsidRPr="001F6445">
        <w:rPr>
          <w:rFonts w:asciiTheme="majorBidi" w:hAnsiTheme="majorBidi" w:cstheme="majorBidi"/>
          <w:sz w:val="20"/>
          <w:szCs w:val="20"/>
        </w:rPr>
        <w:t xml:space="preserve">how ISBAR can help in improving the quality and efficacy of handover in </w:t>
      </w:r>
      <w:r>
        <w:rPr>
          <w:rFonts w:asciiTheme="majorBidi" w:hAnsiTheme="majorBidi" w:cstheme="majorBidi"/>
          <w:sz w:val="20"/>
          <w:szCs w:val="20"/>
        </w:rPr>
        <w:t>an ICU.</w:t>
      </w:r>
    </w:p>
    <w:p w:rsidR="005653C0" w:rsidRDefault="00B7666C" w:rsidP="00021928">
      <w:pPr>
        <w:spacing w:line="240" w:lineRule="auto"/>
        <w:jc w:val="both"/>
        <w:rPr>
          <w:rFonts w:asciiTheme="majorBidi" w:hAnsiTheme="majorBidi" w:cstheme="majorBidi"/>
          <w:b/>
          <w:bCs/>
          <w:sz w:val="20"/>
          <w:szCs w:val="20"/>
          <w:u w:val="single"/>
        </w:rPr>
      </w:pPr>
      <w:r w:rsidRPr="00021928">
        <w:rPr>
          <w:rFonts w:asciiTheme="majorBidi" w:hAnsiTheme="majorBidi" w:cstheme="majorBidi"/>
          <w:b/>
          <w:bCs/>
          <w:sz w:val="20"/>
          <w:szCs w:val="20"/>
          <w:u w:val="single"/>
        </w:rPr>
        <w:t xml:space="preserve">Method: </w:t>
      </w:r>
    </w:p>
    <w:p w:rsidR="001F6445" w:rsidRPr="001F6445" w:rsidRDefault="001F6445" w:rsidP="00021928">
      <w:pPr>
        <w:spacing w:line="240" w:lineRule="auto"/>
        <w:jc w:val="both"/>
        <w:rPr>
          <w:rFonts w:asciiTheme="majorBidi" w:hAnsiTheme="majorBidi" w:cstheme="majorBidi"/>
          <w:sz w:val="20"/>
          <w:szCs w:val="20"/>
        </w:rPr>
      </w:pPr>
      <w:r w:rsidRPr="001F6445">
        <w:rPr>
          <w:rFonts w:asciiTheme="majorBidi" w:hAnsiTheme="majorBidi" w:cstheme="majorBidi"/>
          <w:sz w:val="20"/>
          <w:szCs w:val="20"/>
        </w:rPr>
        <w:t xml:space="preserve">A systematic review of research articles from 2009-2016 was performed. </w:t>
      </w:r>
    </w:p>
    <w:p w:rsidR="00A16260" w:rsidRPr="00021928" w:rsidRDefault="003651CE" w:rsidP="00021928">
      <w:pPr>
        <w:spacing w:line="240" w:lineRule="auto"/>
        <w:jc w:val="both"/>
        <w:rPr>
          <w:rFonts w:asciiTheme="majorBidi" w:hAnsiTheme="majorBidi" w:cstheme="majorBidi"/>
          <w:b/>
          <w:sz w:val="20"/>
          <w:szCs w:val="20"/>
          <w:u w:val="single"/>
        </w:rPr>
      </w:pPr>
      <w:r w:rsidRPr="00021928">
        <w:rPr>
          <w:rFonts w:asciiTheme="majorBidi" w:hAnsiTheme="majorBidi" w:cstheme="majorBidi"/>
          <w:b/>
          <w:sz w:val="20"/>
          <w:szCs w:val="20"/>
          <w:u w:val="single"/>
        </w:rPr>
        <w:t>Result:</w:t>
      </w:r>
    </w:p>
    <w:p w:rsidR="003651CE" w:rsidRPr="00021928" w:rsidRDefault="003651CE" w:rsidP="001F6445">
      <w:pPr>
        <w:spacing w:line="240" w:lineRule="auto"/>
        <w:jc w:val="both"/>
        <w:rPr>
          <w:rFonts w:ascii="Times New Roman" w:hAnsi="Times New Roman" w:cs="Times New Roman"/>
          <w:bCs/>
          <w:iCs/>
          <w:sz w:val="20"/>
          <w:szCs w:val="20"/>
        </w:rPr>
      </w:pPr>
      <w:r w:rsidRPr="00021928">
        <w:rPr>
          <w:rFonts w:ascii="Times New Roman" w:hAnsi="Times New Roman" w:cs="Times New Roman"/>
          <w:bCs/>
          <w:iCs/>
          <w:sz w:val="20"/>
          <w:szCs w:val="20"/>
          <w:lang w:val="en-GB"/>
        </w:rPr>
        <w:t xml:space="preserve">Good nursing handover is vital to protect patient safety and provide quality care. Systems need to be put in place to enable and facilitate handovers. Using </w:t>
      </w:r>
      <w:r w:rsidR="0062653F">
        <w:rPr>
          <w:rFonts w:ascii="Times New Roman" w:hAnsi="Times New Roman" w:cs="Times New Roman"/>
          <w:bCs/>
          <w:iCs/>
          <w:sz w:val="20"/>
          <w:szCs w:val="20"/>
          <w:lang w:val="en-GB"/>
        </w:rPr>
        <w:t>I</w:t>
      </w:r>
      <w:r w:rsidR="001F6445">
        <w:rPr>
          <w:rFonts w:ascii="Times New Roman" w:hAnsi="Times New Roman" w:cs="Times New Roman"/>
          <w:bCs/>
          <w:iCs/>
          <w:sz w:val="20"/>
          <w:szCs w:val="20"/>
          <w:lang w:val="en-GB"/>
        </w:rPr>
        <w:t>SBAR can help</w:t>
      </w:r>
      <w:r w:rsidRPr="00021928">
        <w:rPr>
          <w:rFonts w:ascii="Times New Roman" w:hAnsi="Times New Roman" w:cs="Times New Roman"/>
          <w:bCs/>
          <w:iCs/>
          <w:sz w:val="20"/>
          <w:szCs w:val="20"/>
          <w:lang w:val="en-GB"/>
        </w:rPr>
        <w:t xml:space="preserve"> in managing information and deliver safe handovers. </w:t>
      </w:r>
      <w:r w:rsidR="00312D30">
        <w:rPr>
          <w:rFonts w:ascii="Times New Roman" w:hAnsi="Times New Roman" w:cs="Times New Roman"/>
          <w:bCs/>
          <w:iCs/>
          <w:sz w:val="20"/>
          <w:szCs w:val="20"/>
          <w:lang w:val="en-GB"/>
        </w:rPr>
        <w:t xml:space="preserve">Its implementation can reduce errors significantly and improve patient outcomes. </w:t>
      </w:r>
    </w:p>
    <w:p w:rsidR="003651CE" w:rsidRDefault="000E391F" w:rsidP="00021928">
      <w:pPr>
        <w:spacing w:line="240" w:lineRule="auto"/>
        <w:rPr>
          <w:rFonts w:asciiTheme="majorBidi" w:hAnsiTheme="majorBidi" w:cstheme="majorBidi"/>
          <w:b/>
          <w:sz w:val="20"/>
          <w:szCs w:val="20"/>
          <w:u w:val="single"/>
        </w:rPr>
      </w:pPr>
      <w:r>
        <w:rPr>
          <w:rFonts w:asciiTheme="majorBidi" w:hAnsiTheme="majorBidi" w:cstheme="majorBidi"/>
          <w:b/>
          <w:sz w:val="20"/>
          <w:szCs w:val="20"/>
          <w:u w:val="single"/>
        </w:rPr>
        <w:t>Biography:</w:t>
      </w:r>
    </w:p>
    <w:p w:rsidR="000E391F" w:rsidRDefault="000E391F" w:rsidP="00021928">
      <w:pPr>
        <w:spacing w:line="240" w:lineRule="auto"/>
        <w:rPr>
          <w:rFonts w:asciiTheme="majorBidi" w:hAnsiTheme="majorBidi" w:cstheme="majorBidi"/>
          <w:sz w:val="20"/>
          <w:szCs w:val="20"/>
        </w:rPr>
      </w:pPr>
      <w:r w:rsidRPr="000E391F">
        <w:rPr>
          <w:rFonts w:asciiTheme="majorBidi" w:hAnsiTheme="majorBidi" w:cstheme="majorBidi"/>
          <w:sz w:val="20"/>
          <w:szCs w:val="20"/>
        </w:rPr>
        <w:t xml:space="preserve">Karishma has completed her BScN in 2008. She has </w:t>
      </w:r>
      <w:r>
        <w:rPr>
          <w:rFonts w:asciiTheme="majorBidi" w:hAnsiTheme="majorBidi" w:cstheme="majorBidi"/>
          <w:sz w:val="20"/>
          <w:szCs w:val="20"/>
        </w:rPr>
        <w:t xml:space="preserve">over 8 years of international critical care experience. </w:t>
      </w:r>
      <w:r w:rsidR="00207E55">
        <w:rPr>
          <w:rFonts w:asciiTheme="majorBidi" w:hAnsiTheme="majorBidi" w:cstheme="majorBidi"/>
          <w:sz w:val="20"/>
          <w:szCs w:val="20"/>
        </w:rPr>
        <w:t>She has worked at different nursing positions ranging from bedside to clinical instructor. She is currently working as a Registered Nurse in ICU at Mediclinic City Hospital Dubai. She has been involved in various research projects at hospitals she worked and has a few publications as well.</w:t>
      </w:r>
    </w:p>
    <w:p w:rsidR="00717433" w:rsidRPr="00717433" w:rsidRDefault="00717433" w:rsidP="00717433">
      <w:pPr>
        <w:rPr>
          <w:rFonts w:ascii="Times New Roman" w:hAnsi="Times New Roman" w:cs="Times New Roman"/>
          <w:sz w:val="20"/>
          <w:szCs w:val="20"/>
        </w:rPr>
      </w:pPr>
      <w:r w:rsidRPr="00717433">
        <w:rPr>
          <w:rFonts w:ascii="Times New Roman" w:hAnsi="Times New Roman" w:cs="Times New Roman"/>
          <w:b/>
          <w:sz w:val="20"/>
          <w:szCs w:val="20"/>
        </w:rPr>
        <w:t xml:space="preserve">Presenting author details </w:t>
      </w:r>
      <w:r w:rsidRPr="00717433">
        <w:rPr>
          <w:rFonts w:ascii="Times New Roman" w:hAnsi="Times New Roman" w:cs="Times New Roman"/>
          <w:b/>
          <w:sz w:val="20"/>
          <w:szCs w:val="20"/>
        </w:rPr>
        <w:br/>
      </w:r>
      <w:r w:rsidRPr="00717433">
        <w:rPr>
          <w:rFonts w:ascii="Times New Roman" w:hAnsi="Times New Roman" w:cs="Times New Roman"/>
          <w:sz w:val="20"/>
          <w:szCs w:val="20"/>
        </w:rPr>
        <w:t xml:space="preserve">Full name: </w:t>
      </w:r>
      <w:r>
        <w:rPr>
          <w:rFonts w:ascii="Times New Roman" w:hAnsi="Times New Roman" w:cs="Times New Roman"/>
          <w:sz w:val="20"/>
          <w:szCs w:val="20"/>
        </w:rPr>
        <w:t xml:space="preserve"> Karishma Lalani</w:t>
      </w:r>
      <w:r w:rsidRPr="00717433">
        <w:rPr>
          <w:rFonts w:ascii="Times New Roman" w:hAnsi="Times New Roman" w:cs="Times New Roman"/>
          <w:sz w:val="20"/>
          <w:szCs w:val="20"/>
        </w:rPr>
        <w:br/>
      </w:r>
      <w:r w:rsidRPr="00717433">
        <w:rPr>
          <w:rFonts w:ascii="Times New Roman" w:hAnsi="Times New Roman" w:cs="Times New Roman"/>
          <w:sz w:val="20"/>
          <w:szCs w:val="20"/>
        </w:rPr>
        <w:lastRenderedPageBreak/>
        <w:t>Contact number:</w:t>
      </w:r>
      <w:r>
        <w:rPr>
          <w:rFonts w:ascii="Times New Roman" w:hAnsi="Times New Roman" w:cs="Times New Roman"/>
          <w:sz w:val="20"/>
          <w:szCs w:val="20"/>
        </w:rPr>
        <w:t xml:space="preserve"> 0556745969</w:t>
      </w:r>
      <w:r>
        <w:rPr>
          <w:rFonts w:ascii="Times New Roman" w:hAnsi="Times New Roman" w:cs="Times New Roman"/>
          <w:sz w:val="20"/>
          <w:szCs w:val="20"/>
        </w:rPr>
        <w:br/>
        <w:t xml:space="preserve">Category: </w:t>
      </w:r>
      <w:r w:rsidRPr="00717433">
        <w:rPr>
          <w:rFonts w:ascii="Times New Roman" w:hAnsi="Times New Roman" w:cs="Times New Roman"/>
          <w:sz w:val="20"/>
          <w:szCs w:val="20"/>
        </w:rPr>
        <w:t>Oral</w:t>
      </w:r>
      <w:r w:rsidR="00FF2DE4">
        <w:rPr>
          <w:rFonts w:ascii="Times New Roman" w:hAnsi="Times New Roman" w:cs="Times New Roman"/>
          <w:sz w:val="20"/>
          <w:szCs w:val="20"/>
        </w:rPr>
        <w:t>/poster</w:t>
      </w:r>
      <w:r w:rsidRPr="00717433">
        <w:rPr>
          <w:rFonts w:ascii="Times New Roman" w:hAnsi="Times New Roman" w:cs="Times New Roman"/>
          <w:sz w:val="20"/>
          <w:szCs w:val="20"/>
        </w:rPr>
        <w:t xml:space="preserve"> pr</w:t>
      </w:r>
      <w:r>
        <w:rPr>
          <w:rFonts w:ascii="Times New Roman" w:hAnsi="Times New Roman" w:cs="Times New Roman"/>
          <w:sz w:val="20"/>
          <w:szCs w:val="20"/>
        </w:rPr>
        <w:t>esentation</w:t>
      </w:r>
      <w:r>
        <w:rPr>
          <w:rFonts w:ascii="Times New Roman" w:hAnsi="Times New Roman" w:cs="Times New Roman"/>
          <w:sz w:val="20"/>
          <w:szCs w:val="20"/>
        </w:rPr>
        <w:br/>
      </w:r>
      <w:r w:rsidRPr="00717433">
        <w:rPr>
          <w:rFonts w:ascii="Times New Roman" w:hAnsi="Times New Roman" w:cs="Times New Roman"/>
          <w:sz w:val="20"/>
          <w:szCs w:val="20"/>
        </w:rPr>
        <w:t>Linked In account</w:t>
      </w:r>
      <w:r>
        <w:t xml:space="preserve">:  </w:t>
      </w:r>
      <w:r w:rsidRPr="00717433">
        <w:rPr>
          <w:rFonts w:ascii="Times New Roman" w:hAnsi="Times New Roman" w:cs="Times New Roman"/>
          <w:sz w:val="20"/>
          <w:szCs w:val="20"/>
        </w:rPr>
        <w:t>Karishma.samir25@gmail.com</w:t>
      </w:r>
    </w:p>
    <w:p w:rsidR="00717433" w:rsidRPr="000E391F" w:rsidRDefault="00717433" w:rsidP="00021928">
      <w:pPr>
        <w:spacing w:line="240" w:lineRule="auto"/>
        <w:rPr>
          <w:rFonts w:asciiTheme="majorBidi" w:hAnsiTheme="majorBidi" w:cstheme="majorBidi"/>
          <w:sz w:val="20"/>
          <w:szCs w:val="20"/>
        </w:rPr>
      </w:pPr>
    </w:p>
    <w:p w:rsidR="00A16260" w:rsidRPr="000E391F" w:rsidRDefault="00A16260" w:rsidP="003651CE">
      <w:pPr>
        <w:rPr>
          <w:rFonts w:asciiTheme="majorBidi" w:hAnsiTheme="majorBidi" w:cstheme="majorBidi"/>
        </w:rPr>
      </w:pPr>
      <w:r w:rsidRPr="000E391F">
        <w:rPr>
          <w:sz w:val="24"/>
          <w:szCs w:val="24"/>
        </w:rPr>
        <w:t> </w:t>
      </w:r>
    </w:p>
    <w:p w:rsidR="00D60368" w:rsidRPr="00D60368" w:rsidRDefault="00D60368">
      <w:pPr>
        <w:rPr>
          <w:rFonts w:asciiTheme="majorBidi" w:hAnsiTheme="majorBidi" w:cstheme="majorBidi"/>
          <w:b/>
          <w:bCs/>
          <w:u w:val="single"/>
        </w:rPr>
      </w:pPr>
    </w:p>
    <w:sectPr w:rsidR="00D60368" w:rsidRPr="00D603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66C"/>
    <w:rsid w:val="00021928"/>
    <w:rsid w:val="000E391F"/>
    <w:rsid w:val="001012D5"/>
    <w:rsid w:val="00197A9E"/>
    <w:rsid w:val="001F6445"/>
    <w:rsid w:val="00207E55"/>
    <w:rsid w:val="00253658"/>
    <w:rsid w:val="00312D30"/>
    <w:rsid w:val="003651CE"/>
    <w:rsid w:val="005201B0"/>
    <w:rsid w:val="00545325"/>
    <w:rsid w:val="005653C0"/>
    <w:rsid w:val="0062653F"/>
    <w:rsid w:val="006C6754"/>
    <w:rsid w:val="00717433"/>
    <w:rsid w:val="00731FC6"/>
    <w:rsid w:val="007C1BE2"/>
    <w:rsid w:val="00836607"/>
    <w:rsid w:val="008C5EB9"/>
    <w:rsid w:val="008C7BC9"/>
    <w:rsid w:val="00931055"/>
    <w:rsid w:val="00932F12"/>
    <w:rsid w:val="00944D65"/>
    <w:rsid w:val="009A12C8"/>
    <w:rsid w:val="00A16260"/>
    <w:rsid w:val="00AC144E"/>
    <w:rsid w:val="00B42C46"/>
    <w:rsid w:val="00B7666C"/>
    <w:rsid w:val="00BF04D1"/>
    <w:rsid w:val="00C03B71"/>
    <w:rsid w:val="00C20DD9"/>
    <w:rsid w:val="00C273EC"/>
    <w:rsid w:val="00D60368"/>
    <w:rsid w:val="00DD0810"/>
    <w:rsid w:val="00F927C8"/>
    <w:rsid w:val="00FF2D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626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E39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39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626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E39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39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50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773C068B</Template>
  <TotalTime>6</TotalTime>
  <Pages>2</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Mediclinic Middle East</Company>
  <LinksUpToDate>false</LinksUpToDate>
  <CharactersWithSpaces>2305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Karishma Lalani</dc:creator>
  <cp:lastModifiedBy>Karishma Lalani</cp:lastModifiedBy>
  <cp:revision>4</cp:revision>
  <dcterms:created xsi:type="dcterms:W3CDTF">2017-09-05T00:36:00Z</dcterms:created>
  <dcterms:modified xsi:type="dcterms:W3CDTF">2018-02-11T17:53:00Z</dcterms:modified>
</cp:coreProperties>
</file>