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0AA90" w14:textId="75C86CF7" w:rsidR="00842AF9" w:rsidRDefault="00842AF9" w:rsidP="00842AF9">
      <w:pPr>
        <w:jc w:val="both"/>
        <w:rPr>
          <w:b/>
          <w:bCs/>
          <w:lang w:val="en-US"/>
        </w:rPr>
      </w:pPr>
      <w:r>
        <w:rPr>
          <w:b/>
          <w:bCs/>
          <w:lang w:val="en-US"/>
        </w:rPr>
        <w:t>Medical Logbook Platform: how technology can help Medical Residents</w:t>
      </w:r>
    </w:p>
    <w:p w14:paraId="25093299" w14:textId="03377DD6" w:rsidR="00842AF9" w:rsidRPr="00842AF9" w:rsidRDefault="00842AF9" w:rsidP="00842AF9">
      <w:pPr>
        <w:jc w:val="both"/>
        <w:rPr>
          <w:b/>
          <w:bCs/>
        </w:rPr>
      </w:pPr>
      <w:r w:rsidRPr="00842AF9">
        <w:rPr>
          <w:b/>
          <w:bCs/>
        </w:rPr>
        <w:t>Albuquerque R</w:t>
      </w:r>
      <w:r w:rsidRPr="00842AF9">
        <w:rPr>
          <w:b/>
          <w:bCs/>
          <w:vertAlign w:val="superscript"/>
        </w:rPr>
        <w:t>1</w:t>
      </w:r>
      <w:r>
        <w:rPr>
          <w:b/>
          <w:bCs/>
          <w:vertAlign w:val="superscript"/>
        </w:rPr>
        <w:t>,2</w:t>
      </w:r>
      <w:r w:rsidRPr="00842AF9">
        <w:rPr>
          <w:b/>
          <w:bCs/>
        </w:rPr>
        <w:t>, Ferreira T</w:t>
      </w:r>
      <w:r w:rsidRPr="00842AF9">
        <w:rPr>
          <w:b/>
          <w:bCs/>
          <w:vertAlign w:val="superscript"/>
        </w:rPr>
        <w:t>2</w:t>
      </w:r>
    </w:p>
    <w:p w14:paraId="5D3DC91D" w14:textId="42C8A459" w:rsidR="00842AF9" w:rsidRPr="00842AF9" w:rsidRDefault="00842AF9" w:rsidP="00842AF9">
      <w:pPr>
        <w:jc w:val="both"/>
        <w:rPr>
          <w:b/>
          <w:bCs/>
        </w:rPr>
      </w:pPr>
      <w:r w:rsidRPr="00842AF9">
        <w:rPr>
          <w:b/>
          <w:bCs/>
        </w:rPr>
        <w:t xml:space="preserve">1 – </w:t>
      </w:r>
      <w:proofErr w:type="spellStart"/>
      <w:r w:rsidRPr="00842AF9">
        <w:rPr>
          <w:b/>
          <w:bCs/>
        </w:rPr>
        <w:t>Family</w:t>
      </w:r>
      <w:proofErr w:type="spellEnd"/>
      <w:r w:rsidRPr="00842AF9">
        <w:rPr>
          <w:b/>
          <w:bCs/>
        </w:rPr>
        <w:t xml:space="preserve"> </w:t>
      </w:r>
      <w:proofErr w:type="spellStart"/>
      <w:r w:rsidRPr="00842AF9">
        <w:rPr>
          <w:b/>
          <w:bCs/>
        </w:rPr>
        <w:t>Health</w:t>
      </w:r>
      <w:proofErr w:type="spellEnd"/>
      <w:r w:rsidRPr="00842AF9">
        <w:rPr>
          <w:b/>
          <w:bCs/>
        </w:rPr>
        <w:t xml:space="preserve"> </w:t>
      </w:r>
      <w:proofErr w:type="spellStart"/>
      <w:r w:rsidRPr="00842AF9">
        <w:rPr>
          <w:b/>
          <w:bCs/>
        </w:rPr>
        <w:t>Unit</w:t>
      </w:r>
      <w:proofErr w:type="spellEnd"/>
      <w:r w:rsidRPr="00842AF9">
        <w:rPr>
          <w:b/>
          <w:bCs/>
        </w:rPr>
        <w:t xml:space="preserve"> Rainha D. Leonor, Caldas da Rainha, Portugal</w:t>
      </w:r>
    </w:p>
    <w:p w14:paraId="3534350B" w14:textId="48ADF9FD" w:rsidR="00842AF9" w:rsidRDefault="00842AF9" w:rsidP="00842AF9">
      <w:pPr>
        <w:jc w:val="both"/>
        <w:rPr>
          <w:b/>
          <w:bCs/>
        </w:rPr>
      </w:pPr>
      <w:r>
        <w:rPr>
          <w:b/>
          <w:bCs/>
        </w:rPr>
        <w:t>2 – Medfolio, Portugal</w:t>
      </w:r>
    </w:p>
    <w:p w14:paraId="03456272" w14:textId="77777777" w:rsidR="00842AF9" w:rsidRPr="00842AF9" w:rsidRDefault="00842AF9" w:rsidP="00842AF9">
      <w:pPr>
        <w:jc w:val="both"/>
        <w:rPr>
          <w:b/>
          <w:bCs/>
        </w:rPr>
      </w:pPr>
    </w:p>
    <w:p w14:paraId="645AA8D3" w14:textId="0465DACF" w:rsidR="00842AF9" w:rsidRPr="00842AF9" w:rsidRDefault="00842AF9" w:rsidP="00842AF9">
      <w:pPr>
        <w:jc w:val="both"/>
        <w:rPr>
          <w:lang w:val="en-US"/>
        </w:rPr>
      </w:pPr>
      <w:r w:rsidRPr="00842AF9">
        <w:rPr>
          <w:b/>
          <w:bCs/>
          <w:lang w:val="en-US"/>
        </w:rPr>
        <w:t>Statement of the Problem</w:t>
      </w:r>
      <w:r w:rsidRPr="00842AF9">
        <w:rPr>
          <w:lang w:val="en-US"/>
        </w:rPr>
        <w:t xml:space="preserve">: Portuguese medical residents are in general satisfied with their residency but not that much when it comes to non-clinical activities – usually from 6 to 8 weeks per year in total-time. Each one of the 42 medical specialties in Portugal has their own curricula where quarterly, semesterly or </w:t>
      </w:r>
      <w:r w:rsidR="0009223D" w:rsidRPr="00842AF9">
        <w:rPr>
          <w:lang w:val="en-US"/>
        </w:rPr>
        <w:t>annual</w:t>
      </w:r>
      <w:r w:rsidRPr="00842AF9">
        <w:rPr>
          <w:lang w:val="en-US"/>
        </w:rPr>
        <w:t xml:space="preserve"> reports </w:t>
      </w:r>
      <w:r w:rsidR="0009223D" w:rsidRPr="00842AF9">
        <w:rPr>
          <w:lang w:val="en-US"/>
        </w:rPr>
        <w:t>must</w:t>
      </w:r>
      <w:r w:rsidRPr="00842AF9">
        <w:rPr>
          <w:lang w:val="en-US"/>
        </w:rPr>
        <w:t xml:space="preserve"> be done along with all the study and clinical activity. The purpose of this team is to prove that good results can be achieved with a fraction of the time usually spent in non-clinical activities with the use of technology. </w:t>
      </w:r>
    </w:p>
    <w:p w14:paraId="271BFEA0" w14:textId="1C9020BC" w:rsidR="00842AF9" w:rsidRPr="00842AF9" w:rsidRDefault="00842AF9" w:rsidP="00842AF9">
      <w:pPr>
        <w:jc w:val="both"/>
        <w:rPr>
          <w:lang w:val="en-US"/>
        </w:rPr>
      </w:pPr>
      <w:r w:rsidRPr="00842AF9">
        <w:rPr>
          <w:b/>
          <w:bCs/>
          <w:lang w:val="en-US"/>
        </w:rPr>
        <w:t>Methodology and Theoretical Orientation</w:t>
      </w:r>
      <w:r w:rsidRPr="00842AF9">
        <w:rPr>
          <w:lang w:val="en-US"/>
        </w:rPr>
        <w:t xml:space="preserve">: Portuguese medical residency programs were analyzed and a database matrix that fulfilled the </w:t>
      </w:r>
      <w:r w:rsidR="0009223D" w:rsidRPr="00842AF9">
        <w:rPr>
          <w:lang w:val="en-US"/>
        </w:rPr>
        <w:t>minimum</w:t>
      </w:r>
      <w:r w:rsidRPr="00842AF9">
        <w:rPr>
          <w:lang w:val="en-US"/>
        </w:rPr>
        <w:t xml:space="preserve"> requirements of each medical specialty was created. Starting January 2021 an online </w:t>
      </w:r>
      <w:r w:rsidR="0009223D" w:rsidRPr="00842AF9">
        <w:rPr>
          <w:lang w:val="en-US"/>
        </w:rPr>
        <w:t>multiplatform</w:t>
      </w:r>
      <w:r w:rsidRPr="00842AF9">
        <w:rPr>
          <w:lang w:val="en-US"/>
        </w:rPr>
        <w:t xml:space="preserve"> was launched to ease clinical data input and a proprietary algorithm was integrated for specific metrics calculation, tables, charts and automatic reports generation. Scientific activity and continuous medical education could also be tracked with specific database input areas. The platform is fully GDPR compliant with multiple encryption levels and data pseudonymization.  </w:t>
      </w:r>
    </w:p>
    <w:p w14:paraId="4EA19EB5" w14:textId="55EA5950" w:rsidR="00842AF9" w:rsidRPr="00842AF9" w:rsidRDefault="00842AF9" w:rsidP="00842AF9">
      <w:pPr>
        <w:jc w:val="both"/>
        <w:rPr>
          <w:lang w:val="en-US"/>
        </w:rPr>
      </w:pPr>
      <w:r w:rsidRPr="00842AF9">
        <w:rPr>
          <w:b/>
          <w:bCs/>
          <w:lang w:val="en-US"/>
        </w:rPr>
        <w:t>Findings</w:t>
      </w:r>
      <w:r w:rsidRPr="00842AF9">
        <w:rPr>
          <w:lang w:val="en-US"/>
        </w:rPr>
        <w:t>: About 20% of all medical residents (</w:t>
      </w:r>
      <w:r w:rsidR="0009223D" w:rsidRPr="00842AF9">
        <w:rPr>
          <w:lang w:val="en-US"/>
        </w:rPr>
        <w:t>approx.</w:t>
      </w:r>
      <w:r w:rsidRPr="00842AF9">
        <w:rPr>
          <w:lang w:val="en-US"/>
        </w:rPr>
        <w:t xml:space="preserve"> 2000 doctors) signed the </w:t>
      </w:r>
      <w:r w:rsidR="0009223D" w:rsidRPr="00842AF9">
        <w:rPr>
          <w:lang w:val="en-US"/>
        </w:rPr>
        <w:t>platform</w:t>
      </w:r>
      <w:r w:rsidRPr="00842AF9">
        <w:rPr>
          <w:lang w:val="en-US"/>
        </w:rPr>
        <w:t xml:space="preserve"> with a mean total usage time in data input of 6h (hours). Automatic reports for General Family Medicine accounted 100% of all users since these reports for other specialties were not available at the time of this study. The average usage of the platform for clinical activity registration was 85 users per day with over 200.000 consultations and 10.000 scientific papers presented or published in 2021. </w:t>
      </w:r>
    </w:p>
    <w:p w14:paraId="5A028E20" w14:textId="48AB6B59" w:rsidR="009D2572" w:rsidRDefault="00842AF9" w:rsidP="00842AF9">
      <w:pPr>
        <w:jc w:val="both"/>
        <w:rPr>
          <w:lang w:val="en-US"/>
        </w:rPr>
      </w:pPr>
      <w:r w:rsidRPr="00842AF9">
        <w:rPr>
          <w:b/>
          <w:bCs/>
          <w:lang w:val="en-US"/>
        </w:rPr>
        <w:t>Conclusion &amp; Significance</w:t>
      </w:r>
      <w:r w:rsidRPr="00842AF9">
        <w:rPr>
          <w:lang w:val="en-US"/>
        </w:rPr>
        <w:t xml:space="preserve">: Medical residents can now spend less time on reports and data working tasks as our algorithm performs most of the hard work thus leaving more time to study and practice </w:t>
      </w:r>
      <w:r w:rsidR="0009223D" w:rsidRPr="00842AF9">
        <w:rPr>
          <w:lang w:val="en-US"/>
        </w:rPr>
        <w:t>daily</w:t>
      </w:r>
      <w:r w:rsidRPr="00842AF9">
        <w:rPr>
          <w:lang w:val="en-US"/>
        </w:rPr>
        <w:t xml:space="preserve">. Specifically in General Family Medicine we allowed medical residents to go from about 2 weeks of total data input, database building and analyzing to about 6 hours of annual work. Our platform can be easily adapted to any language or specification </w:t>
      </w:r>
      <w:r w:rsidR="0009223D" w:rsidRPr="00842AF9">
        <w:rPr>
          <w:lang w:val="en-US"/>
        </w:rPr>
        <w:t>to</w:t>
      </w:r>
      <w:r w:rsidRPr="00842AF9">
        <w:rPr>
          <w:lang w:val="en-US"/>
        </w:rPr>
        <w:t xml:space="preserve"> optimize medical residency programs anywhere in the world.</w:t>
      </w:r>
    </w:p>
    <w:p w14:paraId="61535415" w14:textId="77777777" w:rsidR="009D2572" w:rsidRDefault="009D2572">
      <w:pPr>
        <w:rPr>
          <w:lang w:val="en-US"/>
        </w:rPr>
      </w:pPr>
      <w:r>
        <w:rPr>
          <w:lang w:val="en-US"/>
        </w:rPr>
        <w:br w:type="page"/>
      </w:r>
    </w:p>
    <w:p w14:paraId="35AA10F1" w14:textId="4E5CE45F" w:rsidR="00B2797B" w:rsidRDefault="009D2572" w:rsidP="00842AF9">
      <w:pPr>
        <w:jc w:val="both"/>
        <w:rPr>
          <w:lang w:val="en-US"/>
        </w:rPr>
      </w:pPr>
      <w:r>
        <w:rPr>
          <w:lang w:val="en-US"/>
        </w:rPr>
        <w:lastRenderedPageBreak/>
        <w:t>Biography</w:t>
      </w:r>
    </w:p>
    <w:p w14:paraId="5CB1FCA2" w14:textId="2D8DACED" w:rsidR="009D2572" w:rsidRDefault="009D2572" w:rsidP="00842AF9">
      <w:pPr>
        <w:jc w:val="both"/>
        <w:rPr>
          <w:lang w:val="en-US"/>
        </w:rPr>
      </w:pPr>
      <w:r w:rsidRPr="009D2572">
        <w:rPr>
          <w:lang w:val="en-US"/>
        </w:rPr>
        <w:t xml:space="preserve">Ricardo de Albuquerque is a Medical Doctor, </w:t>
      </w:r>
      <w:r w:rsidR="0009223D">
        <w:rPr>
          <w:lang w:val="en-US"/>
        </w:rPr>
        <w:t>3</w:t>
      </w:r>
      <w:r w:rsidR="0009223D" w:rsidRPr="0009223D">
        <w:rPr>
          <w:vertAlign w:val="superscript"/>
          <w:lang w:val="en-US"/>
        </w:rPr>
        <w:t>rd</w:t>
      </w:r>
      <w:r w:rsidR="0009223D">
        <w:rPr>
          <w:lang w:val="en-US"/>
        </w:rPr>
        <w:t xml:space="preserve"> year </w:t>
      </w:r>
      <w:r w:rsidRPr="009D2572">
        <w:rPr>
          <w:lang w:val="en-US"/>
        </w:rPr>
        <w:t>General Family Medicine resident, degree in</w:t>
      </w:r>
      <w:r>
        <w:rPr>
          <w:lang w:val="en-US"/>
        </w:rPr>
        <w:t xml:space="preserve"> Radiology</w:t>
      </w:r>
      <w:r w:rsidR="0009223D">
        <w:rPr>
          <w:lang w:val="en-US"/>
        </w:rPr>
        <w:t xml:space="preserve">, two years of lecturing </w:t>
      </w:r>
      <w:r>
        <w:rPr>
          <w:lang w:val="en-US"/>
        </w:rPr>
        <w:t>and a technology entrepreneur.</w:t>
      </w:r>
      <w:r w:rsidR="0009223D">
        <w:rPr>
          <w:lang w:val="en-US"/>
        </w:rPr>
        <w:t xml:space="preserve"> With multiple</w:t>
      </w:r>
      <w:r w:rsidR="00E3377E">
        <w:rPr>
          <w:lang w:val="en-US"/>
        </w:rPr>
        <w:t xml:space="preserve"> mobile apps developed and three</w:t>
      </w:r>
      <w:r w:rsidR="0009223D">
        <w:rPr>
          <w:lang w:val="en-US"/>
        </w:rPr>
        <w:t xml:space="preserve"> national awards</w:t>
      </w:r>
      <w:r w:rsidR="00674501">
        <w:rPr>
          <w:lang w:val="en-US"/>
        </w:rPr>
        <w:t xml:space="preserve"> earned</w:t>
      </w:r>
      <w:r w:rsidR="00E3377E">
        <w:rPr>
          <w:lang w:val="en-US"/>
        </w:rPr>
        <w:t>,</w:t>
      </w:r>
      <w:r w:rsidR="00674501">
        <w:rPr>
          <w:lang w:val="en-US"/>
        </w:rPr>
        <w:t xml:space="preserve"> he</w:t>
      </w:r>
      <w:r w:rsidR="0009223D">
        <w:rPr>
          <w:lang w:val="en-US"/>
        </w:rPr>
        <w:t xml:space="preserve"> is one of Portugal’s most active medical residents</w:t>
      </w:r>
      <w:r w:rsidR="00674501">
        <w:rPr>
          <w:lang w:val="en-US"/>
        </w:rPr>
        <w:t>, willing to change Medical Residency all over the globe.</w:t>
      </w:r>
    </w:p>
    <w:p w14:paraId="2F2FD73E" w14:textId="59612284" w:rsidR="004077A4" w:rsidRDefault="004077A4" w:rsidP="00842AF9">
      <w:pPr>
        <w:jc w:val="both"/>
        <w:rPr>
          <w:lang w:val="en-US"/>
        </w:rPr>
      </w:pPr>
    </w:p>
    <w:p w14:paraId="7E75F63E" w14:textId="4595974A" w:rsidR="004077A4" w:rsidRDefault="004077A4" w:rsidP="00842AF9">
      <w:pPr>
        <w:jc w:val="both"/>
        <w:rPr>
          <w:lang w:val="en-US"/>
        </w:rPr>
      </w:pPr>
      <w:r>
        <w:rPr>
          <w:lang w:val="en-US"/>
        </w:rPr>
        <w:t>References</w:t>
      </w:r>
    </w:p>
    <w:p w14:paraId="162D3ECC" w14:textId="77777777" w:rsidR="004077A4" w:rsidRPr="004077A4" w:rsidRDefault="004077A4" w:rsidP="004077A4">
      <w:pPr>
        <w:jc w:val="both"/>
      </w:pPr>
      <w:r w:rsidRPr="004077A4">
        <w:t xml:space="preserve">1. Diogo PG, Moreira A, Coimbra A, Silva A, Martins A, Mendonça C, </w:t>
      </w:r>
      <w:proofErr w:type="spellStart"/>
      <w:r w:rsidRPr="004077A4">
        <w:t>et</w:t>
      </w:r>
      <w:proofErr w:type="spellEnd"/>
      <w:r w:rsidRPr="004077A4">
        <w:t xml:space="preserve"> al.</w:t>
      </w:r>
    </w:p>
    <w:p w14:paraId="60CEC2F7" w14:textId="77777777" w:rsidR="004077A4" w:rsidRPr="004077A4" w:rsidRDefault="004077A4" w:rsidP="004077A4">
      <w:pPr>
        <w:jc w:val="both"/>
      </w:pPr>
      <w:r w:rsidRPr="004077A4">
        <w:t>Estudo sobre as condições pedagógicas das escolas médicas portuguesas:</w:t>
      </w:r>
    </w:p>
    <w:p w14:paraId="771A7A09" w14:textId="77777777" w:rsidR="004077A4" w:rsidRPr="004077A4" w:rsidRDefault="004077A4" w:rsidP="004077A4">
      <w:pPr>
        <w:jc w:val="both"/>
      </w:pPr>
      <w:r w:rsidRPr="004077A4">
        <w:t>Uma análise nacional sobre a satisfação estudantil, rácios estudante-</w:t>
      </w:r>
    </w:p>
    <w:p w14:paraId="4DC89238" w14:textId="77777777" w:rsidR="004077A4" w:rsidRPr="004077A4" w:rsidRDefault="004077A4" w:rsidP="004077A4">
      <w:pPr>
        <w:jc w:val="both"/>
      </w:pPr>
      <w:r w:rsidRPr="004077A4">
        <w:t xml:space="preserve">tutor e número de admissões. </w:t>
      </w:r>
      <w:proofErr w:type="spellStart"/>
      <w:r w:rsidRPr="004077A4">
        <w:t>Acta</w:t>
      </w:r>
      <w:proofErr w:type="spellEnd"/>
      <w:r w:rsidRPr="004077A4">
        <w:t xml:space="preserve"> </w:t>
      </w:r>
      <w:proofErr w:type="spellStart"/>
      <w:r w:rsidRPr="004077A4">
        <w:t>Med</w:t>
      </w:r>
      <w:proofErr w:type="spellEnd"/>
      <w:r w:rsidRPr="004077A4">
        <w:t xml:space="preserve"> </w:t>
      </w:r>
      <w:proofErr w:type="spellStart"/>
      <w:r w:rsidRPr="004077A4">
        <w:t>Port</w:t>
      </w:r>
      <w:proofErr w:type="spellEnd"/>
      <w:r w:rsidRPr="004077A4">
        <w:t>. 2016;29:301–9.</w:t>
      </w:r>
    </w:p>
    <w:p w14:paraId="229E5E5D" w14:textId="77777777" w:rsidR="004077A4" w:rsidRPr="004077A4" w:rsidRDefault="004077A4" w:rsidP="004077A4">
      <w:pPr>
        <w:jc w:val="both"/>
      </w:pPr>
      <w:r w:rsidRPr="004077A4">
        <w:t>2. Associação Nacional de Estudantes de Medicina. Planeamento integrado</w:t>
      </w:r>
    </w:p>
    <w:p w14:paraId="3096DE78" w14:textId="3DD70596" w:rsidR="004077A4" w:rsidRPr="004077A4" w:rsidRDefault="004077A4" w:rsidP="004077A4">
      <w:pPr>
        <w:jc w:val="both"/>
        <w:rPr>
          <w:lang w:val="en-US"/>
        </w:rPr>
      </w:pPr>
      <w:r w:rsidRPr="004077A4">
        <w:t xml:space="preserve">da formação médica em </w:t>
      </w:r>
      <w:r w:rsidRPr="004077A4">
        <w:t>Portugal</w:t>
      </w:r>
      <w:r w:rsidRPr="004077A4">
        <w:t xml:space="preserve">. </w:t>
      </w:r>
      <w:proofErr w:type="spellStart"/>
      <w:r w:rsidRPr="004077A4">
        <w:rPr>
          <w:lang w:val="en-US"/>
        </w:rPr>
        <w:t>Lisboa</w:t>
      </w:r>
      <w:proofErr w:type="spellEnd"/>
      <w:r w:rsidRPr="004077A4">
        <w:rPr>
          <w:lang w:val="en-US"/>
        </w:rPr>
        <w:t>: ANEM; 2016.</w:t>
      </w:r>
    </w:p>
    <w:p w14:paraId="26E15C6A" w14:textId="77777777" w:rsidR="004077A4" w:rsidRPr="004077A4" w:rsidRDefault="004077A4" w:rsidP="004077A4">
      <w:pPr>
        <w:jc w:val="both"/>
        <w:rPr>
          <w:lang w:val="en-US"/>
        </w:rPr>
      </w:pPr>
      <w:r w:rsidRPr="004077A4">
        <w:rPr>
          <w:lang w:val="en-US"/>
        </w:rPr>
        <w:t xml:space="preserve">3. </w:t>
      </w:r>
      <w:proofErr w:type="spellStart"/>
      <w:r w:rsidRPr="004077A4">
        <w:rPr>
          <w:lang w:val="en-US"/>
        </w:rPr>
        <w:t>Organisation</w:t>
      </w:r>
      <w:proofErr w:type="spellEnd"/>
      <w:r w:rsidRPr="004077A4">
        <w:rPr>
          <w:lang w:val="en-US"/>
        </w:rPr>
        <w:t xml:space="preserve"> for Economic Cooperation and Development. Health at a</w:t>
      </w:r>
    </w:p>
    <w:p w14:paraId="2EA3188A" w14:textId="77777777" w:rsidR="004077A4" w:rsidRPr="004077A4" w:rsidRDefault="004077A4" w:rsidP="004077A4">
      <w:pPr>
        <w:jc w:val="both"/>
      </w:pPr>
      <w:r w:rsidRPr="004077A4">
        <w:rPr>
          <w:lang w:val="en-US"/>
        </w:rPr>
        <w:t xml:space="preserve">glance: Europe 2014. </w:t>
      </w:r>
      <w:r w:rsidRPr="004077A4">
        <w:t>Paris: OECD; 2014.</w:t>
      </w:r>
    </w:p>
    <w:p w14:paraId="41F12B4B" w14:textId="77777777" w:rsidR="004077A4" w:rsidRPr="004077A4" w:rsidRDefault="004077A4" w:rsidP="004077A4">
      <w:pPr>
        <w:jc w:val="both"/>
      </w:pPr>
      <w:r w:rsidRPr="004077A4">
        <w:t>4. Santana P, Peixoto H, Loureiro A, Costa C, Nunes C, Duarte N. Estudo</w:t>
      </w:r>
    </w:p>
    <w:p w14:paraId="5C16A8D2" w14:textId="77777777" w:rsidR="004077A4" w:rsidRPr="004077A4" w:rsidRDefault="004077A4" w:rsidP="004077A4">
      <w:pPr>
        <w:jc w:val="both"/>
      </w:pPr>
      <w:r w:rsidRPr="004077A4">
        <w:t xml:space="preserve">de evolução </w:t>
      </w:r>
      <w:proofErr w:type="spellStart"/>
      <w:r w:rsidRPr="004077A4">
        <w:t>prospectiva</w:t>
      </w:r>
      <w:proofErr w:type="spellEnd"/>
      <w:r w:rsidRPr="004077A4">
        <w:t xml:space="preserve"> de médicos no sistema nacional de saúde. Coimbra:</w:t>
      </w:r>
    </w:p>
    <w:p w14:paraId="6C57728D" w14:textId="77777777" w:rsidR="004077A4" w:rsidRPr="004077A4" w:rsidRDefault="004077A4" w:rsidP="004077A4">
      <w:pPr>
        <w:jc w:val="both"/>
      </w:pPr>
      <w:r w:rsidRPr="004077A4">
        <w:t>Universidade de Coimbra; 2013.;</w:t>
      </w:r>
    </w:p>
    <w:p w14:paraId="71D28B7F" w14:textId="77777777" w:rsidR="004077A4" w:rsidRPr="004077A4" w:rsidRDefault="004077A4" w:rsidP="004077A4">
      <w:pPr>
        <w:jc w:val="both"/>
      </w:pPr>
      <w:r w:rsidRPr="004077A4">
        <w:t>5. Santana P, Peixoto H, Duarte N. Demografia médica em Portugal:</w:t>
      </w:r>
    </w:p>
    <w:p w14:paraId="353E8624" w14:textId="77777777" w:rsidR="004077A4" w:rsidRPr="004077A4" w:rsidRDefault="004077A4" w:rsidP="004077A4">
      <w:pPr>
        <w:jc w:val="both"/>
      </w:pPr>
      <w:r w:rsidRPr="004077A4">
        <w:t xml:space="preserve">análise prospetiva. </w:t>
      </w:r>
      <w:proofErr w:type="spellStart"/>
      <w:r w:rsidRPr="004077A4">
        <w:t>Acta</w:t>
      </w:r>
      <w:proofErr w:type="spellEnd"/>
      <w:r w:rsidRPr="004077A4">
        <w:t xml:space="preserve"> </w:t>
      </w:r>
      <w:proofErr w:type="spellStart"/>
      <w:r w:rsidRPr="004077A4">
        <w:t>Med</w:t>
      </w:r>
      <w:proofErr w:type="spellEnd"/>
      <w:r w:rsidRPr="004077A4">
        <w:t xml:space="preserve"> </w:t>
      </w:r>
      <w:proofErr w:type="spellStart"/>
      <w:r w:rsidRPr="004077A4">
        <w:t>Port</w:t>
      </w:r>
      <w:proofErr w:type="spellEnd"/>
      <w:r w:rsidRPr="004077A4">
        <w:t>. 2014;27:246–51.</w:t>
      </w:r>
    </w:p>
    <w:p w14:paraId="3AACE86C" w14:textId="77777777" w:rsidR="004077A4" w:rsidRPr="004077A4" w:rsidRDefault="004077A4" w:rsidP="004077A4">
      <w:pPr>
        <w:jc w:val="both"/>
      </w:pPr>
      <w:r w:rsidRPr="004077A4">
        <w:t xml:space="preserve">6. Assembleia da República. Decreto-Lei </w:t>
      </w:r>
      <w:proofErr w:type="spellStart"/>
      <w:r w:rsidRPr="004077A4">
        <w:t>n.o</w:t>
      </w:r>
      <w:proofErr w:type="spellEnd"/>
      <w:r w:rsidRPr="004077A4">
        <w:t xml:space="preserve"> 86/2015 de 21 de Maio.</w:t>
      </w:r>
    </w:p>
    <w:p w14:paraId="165D4CCE" w14:textId="77777777" w:rsidR="004077A4" w:rsidRPr="004077A4" w:rsidRDefault="004077A4" w:rsidP="004077A4">
      <w:pPr>
        <w:jc w:val="both"/>
      </w:pPr>
      <w:r w:rsidRPr="004077A4">
        <w:t>Diário da República. 2015;98:2–11.</w:t>
      </w:r>
    </w:p>
    <w:p w14:paraId="14583EF3" w14:textId="77777777" w:rsidR="004077A4" w:rsidRPr="004077A4" w:rsidRDefault="004077A4" w:rsidP="004077A4">
      <w:pPr>
        <w:jc w:val="both"/>
      </w:pPr>
      <w:r w:rsidRPr="004077A4">
        <w:t xml:space="preserve">7. Assembleia da República. Portaria </w:t>
      </w:r>
      <w:proofErr w:type="spellStart"/>
      <w:r w:rsidRPr="004077A4">
        <w:t>n.o</w:t>
      </w:r>
      <w:proofErr w:type="spellEnd"/>
      <w:r w:rsidRPr="004077A4">
        <w:t xml:space="preserve"> 224-B/2015 de 29 de Julho.</w:t>
      </w:r>
    </w:p>
    <w:p w14:paraId="1873A807" w14:textId="77777777" w:rsidR="004077A4" w:rsidRPr="004077A4" w:rsidRDefault="004077A4" w:rsidP="004077A4">
      <w:pPr>
        <w:jc w:val="both"/>
      </w:pPr>
      <w:r w:rsidRPr="004077A4">
        <w:t>Diário da República. 2015;146:6–24.</w:t>
      </w:r>
    </w:p>
    <w:p w14:paraId="2801CD6A" w14:textId="77777777" w:rsidR="004077A4" w:rsidRPr="004077A4" w:rsidRDefault="004077A4" w:rsidP="004077A4">
      <w:pPr>
        <w:jc w:val="both"/>
      </w:pPr>
      <w:r w:rsidRPr="004077A4">
        <w:t xml:space="preserve">8. </w:t>
      </w:r>
      <w:proofErr w:type="spellStart"/>
      <w:r w:rsidRPr="004077A4">
        <w:t>Boor</w:t>
      </w:r>
      <w:proofErr w:type="spellEnd"/>
      <w:r w:rsidRPr="004077A4">
        <w:t xml:space="preserve"> K, </w:t>
      </w:r>
      <w:proofErr w:type="spellStart"/>
      <w:r w:rsidRPr="004077A4">
        <w:t>Scheele</w:t>
      </w:r>
      <w:proofErr w:type="spellEnd"/>
      <w:r w:rsidRPr="004077A4">
        <w:t xml:space="preserve"> F, Van Der </w:t>
      </w:r>
      <w:proofErr w:type="spellStart"/>
      <w:r w:rsidRPr="004077A4">
        <w:t>Vleuten</w:t>
      </w:r>
      <w:proofErr w:type="spellEnd"/>
      <w:r w:rsidRPr="004077A4">
        <w:t xml:space="preserve"> CP, </w:t>
      </w:r>
      <w:proofErr w:type="spellStart"/>
      <w:r w:rsidRPr="004077A4">
        <w:t>Scherpbier</w:t>
      </w:r>
      <w:proofErr w:type="spellEnd"/>
      <w:r w:rsidRPr="004077A4">
        <w:t xml:space="preserve"> AJ, </w:t>
      </w:r>
      <w:proofErr w:type="spellStart"/>
      <w:r w:rsidRPr="004077A4">
        <w:t>Teunissen</w:t>
      </w:r>
      <w:proofErr w:type="spellEnd"/>
      <w:r w:rsidRPr="004077A4">
        <w:t xml:space="preserve"> PW,</w:t>
      </w:r>
    </w:p>
    <w:p w14:paraId="6832302D" w14:textId="77777777" w:rsidR="004077A4" w:rsidRPr="004077A4" w:rsidRDefault="004077A4" w:rsidP="004077A4">
      <w:pPr>
        <w:jc w:val="both"/>
        <w:rPr>
          <w:lang w:val="en-US"/>
        </w:rPr>
      </w:pPr>
      <w:proofErr w:type="spellStart"/>
      <w:r w:rsidRPr="004077A4">
        <w:rPr>
          <w:lang w:val="en-US"/>
        </w:rPr>
        <w:t>Sijtsma</w:t>
      </w:r>
      <w:proofErr w:type="spellEnd"/>
      <w:r w:rsidRPr="004077A4">
        <w:rPr>
          <w:lang w:val="en-US"/>
        </w:rPr>
        <w:t xml:space="preserve"> K. Psychometric properties of an instrument to measure the</w:t>
      </w:r>
    </w:p>
    <w:p w14:paraId="686F11ED" w14:textId="77777777" w:rsidR="004077A4" w:rsidRPr="004077A4" w:rsidRDefault="004077A4" w:rsidP="004077A4">
      <w:pPr>
        <w:jc w:val="both"/>
        <w:rPr>
          <w:lang w:val="en-US"/>
        </w:rPr>
      </w:pPr>
      <w:r w:rsidRPr="004077A4">
        <w:rPr>
          <w:lang w:val="en-US"/>
        </w:rPr>
        <w:t>clinical learning environment. Med Educ. 2007;41:92–9.</w:t>
      </w:r>
    </w:p>
    <w:p w14:paraId="080F9A4D" w14:textId="77777777" w:rsidR="004077A4" w:rsidRPr="004077A4" w:rsidRDefault="004077A4" w:rsidP="004077A4">
      <w:pPr>
        <w:jc w:val="both"/>
        <w:rPr>
          <w:lang w:val="en-US"/>
        </w:rPr>
      </w:pPr>
      <w:r w:rsidRPr="004077A4">
        <w:rPr>
          <w:lang w:val="en-US"/>
        </w:rPr>
        <w:t xml:space="preserve">9. Hoff TJ, Pohl H, </w:t>
      </w:r>
      <w:proofErr w:type="spellStart"/>
      <w:r w:rsidRPr="004077A4">
        <w:rPr>
          <w:lang w:val="en-US"/>
        </w:rPr>
        <w:t>Bartfield</w:t>
      </w:r>
      <w:proofErr w:type="spellEnd"/>
      <w:r w:rsidRPr="004077A4">
        <w:rPr>
          <w:lang w:val="en-US"/>
        </w:rPr>
        <w:t xml:space="preserve"> J. Creating a learning environment to produce</w:t>
      </w:r>
    </w:p>
    <w:p w14:paraId="599F3059" w14:textId="77777777" w:rsidR="004077A4" w:rsidRPr="004077A4" w:rsidRDefault="004077A4" w:rsidP="004077A4">
      <w:pPr>
        <w:jc w:val="both"/>
        <w:rPr>
          <w:lang w:val="en-US"/>
        </w:rPr>
      </w:pPr>
      <w:r w:rsidRPr="004077A4">
        <w:rPr>
          <w:lang w:val="en-US"/>
        </w:rPr>
        <w:t xml:space="preserve">competent residents: the roles of culture and context. </w:t>
      </w:r>
      <w:proofErr w:type="spellStart"/>
      <w:r w:rsidRPr="004077A4">
        <w:rPr>
          <w:lang w:val="en-US"/>
        </w:rPr>
        <w:t>Acad</w:t>
      </w:r>
      <w:proofErr w:type="spellEnd"/>
      <w:r w:rsidRPr="004077A4">
        <w:rPr>
          <w:lang w:val="en-US"/>
        </w:rPr>
        <w:t xml:space="preserve"> Med.</w:t>
      </w:r>
    </w:p>
    <w:p w14:paraId="4B0E9EE6" w14:textId="77777777" w:rsidR="004077A4" w:rsidRPr="004077A4" w:rsidRDefault="004077A4" w:rsidP="004077A4">
      <w:pPr>
        <w:jc w:val="both"/>
        <w:rPr>
          <w:lang w:val="en-US"/>
        </w:rPr>
      </w:pPr>
      <w:r w:rsidRPr="004077A4">
        <w:rPr>
          <w:lang w:val="en-US"/>
        </w:rPr>
        <w:t>2004;79:532–9.</w:t>
      </w:r>
    </w:p>
    <w:p w14:paraId="0AF2ABDC" w14:textId="77777777" w:rsidR="004077A4" w:rsidRPr="004077A4" w:rsidRDefault="004077A4" w:rsidP="004077A4">
      <w:pPr>
        <w:jc w:val="both"/>
        <w:rPr>
          <w:lang w:val="en-US"/>
        </w:rPr>
      </w:pPr>
      <w:r w:rsidRPr="004077A4">
        <w:rPr>
          <w:lang w:val="en-US"/>
        </w:rPr>
        <w:t xml:space="preserve">10. Haas JS, Cook EF, Puopolo AL, </w:t>
      </w:r>
      <w:proofErr w:type="spellStart"/>
      <w:r w:rsidRPr="004077A4">
        <w:rPr>
          <w:lang w:val="en-US"/>
        </w:rPr>
        <w:t>Burstin</w:t>
      </w:r>
      <w:proofErr w:type="spellEnd"/>
      <w:r w:rsidRPr="004077A4">
        <w:rPr>
          <w:lang w:val="en-US"/>
        </w:rPr>
        <w:t xml:space="preserve"> HR, Cleary PD, Brennan TA. Is</w:t>
      </w:r>
    </w:p>
    <w:p w14:paraId="1AB7C348" w14:textId="77777777" w:rsidR="004077A4" w:rsidRPr="004077A4" w:rsidRDefault="004077A4" w:rsidP="004077A4">
      <w:pPr>
        <w:jc w:val="both"/>
        <w:rPr>
          <w:lang w:val="en-US"/>
        </w:rPr>
      </w:pPr>
      <w:r w:rsidRPr="004077A4">
        <w:rPr>
          <w:lang w:val="en-US"/>
        </w:rPr>
        <w:t>the professional satisfaction of general internists associated with patient</w:t>
      </w:r>
    </w:p>
    <w:p w14:paraId="16CB6904" w14:textId="77777777" w:rsidR="004077A4" w:rsidRPr="004077A4" w:rsidRDefault="004077A4" w:rsidP="004077A4">
      <w:pPr>
        <w:jc w:val="both"/>
        <w:rPr>
          <w:lang w:val="en-US"/>
        </w:rPr>
      </w:pPr>
      <w:r w:rsidRPr="004077A4">
        <w:rPr>
          <w:lang w:val="en-US"/>
        </w:rPr>
        <w:lastRenderedPageBreak/>
        <w:t>satisfaction? J Gen Intern Med. 2000;15:122–8.</w:t>
      </w:r>
    </w:p>
    <w:p w14:paraId="1488795A" w14:textId="77777777" w:rsidR="004077A4" w:rsidRPr="004077A4" w:rsidRDefault="004077A4" w:rsidP="004077A4">
      <w:pPr>
        <w:jc w:val="both"/>
        <w:rPr>
          <w:lang w:val="en-US"/>
        </w:rPr>
      </w:pPr>
      <w:r w:rsidRPr="004077A4">
        <w:rPr>
          <w:lang w:val="en-US"/>
        </w:rPr>
        <w:t>11. Goddard AF. Lessons to be learned from the UK junior doctors’ strike.</w:t>
      </w:r>
    </w:p>
    <w:p w14:paraId="52A41C54" w14:textId="77777777" w:rsidR="004077A4" w:rsidRPr="004077A4" w:rsidRDefault="004077A4" w:rsidP="004077A4">
      <w:pPr>
        <w:jc w:val="both"/>
      </w:pPr>
      <w:r w:rsidRPr="004077A4">
        <w:t>JAMA. 2016;1–2.</w:t>
      </w:r>
    </w:p>
    <w:p w14:paraId="7CDFA9EA" w14:textId="77777777" w:rsidR="004077A4" w:rsidRPr="004077A4" w:rsidRDefault="004077A4" w:rsidP="004077A4">
      <w:pPr>
        <w:jc w:val="both"/>
      </w:pPr>
      <w:r w:rsidRPr="004077A4">
        <w:t xml:space="preserve">12. Martins MJ, </w:t>
      </w:r>
      <w:proofErr w:type="spellStart"/>
      <w:r w:rsidRPr="004077A4">
        <w:t>Laíns</w:t>
      </w:r>
      <w:proofErr w:type="spellEnd"/>
      <w:r w:rsidRPr="004077A4">
        <w:t xml:space="preserve"> I, Brochado B, Oliveira-Santos M, Pinto Teixeira P,</w:t>
      </w:r>
    </w:p>
    <w:p w14:paraId="2B866953" w14:textId="77777777" w:rsidR="004077A4" w:rsidRPr="004077A4" w:rsidRDefault="004077A4" w:rsidP="004077A4">
      <w:pPr>
        <w:jc w:val="both"/>
      </w:pPr>
      <w:r w:rsidRPr="004077A4">
        <w:t xml:space="preserve">Brandão M, </w:t>
      </w:r>
      <w:proofErr w:type="spellStart"/>
      <w:r w:rsidRPr="004077A4">
        <w:t>et</w:t>
      </w:r>
      <w:proofErr w:type="spellEnd"/>
      <w:r w:rsidRPr="004077A4">
        <w:t xml:space="preserve"> al. Satisfação com a especialidade entre os internos da</w:t>
      </w:r>
    </w:p>
    <w:p w14:paraId="5E835D9B" w14:textId="77777777" w:rsidR="004077A4" w:rsidRPr="004077A4" w:rsidRDefault="004077A4" w:rsidP="004077A4">
      <w:pPr>
        <w:jc w:val="both"/>
      </w:pPr>
      <w:r w:rsidRPr="004077A4">
        <w:t xml:space="preserve">formação específica em Portugal. </w:t>
      </w:r>
      <w:proofErr w:type="spellStart"/>
      <w:r w:rsidRPr="004077A4">
        <w:t>Acta</w:t>
      </w:r>
      <w:proofErr w:type="spellEnd"/>
      <w:r w:rsidRPr="004077A4">
        <w:t xml:space="preserve"> </w:t>
      </w:r>
      <w:proofErr w:type="spellStart"/>
      <w:r w:rsidRPr="004077A4">
        <w:t>Med</w:t>
      </w:r>
      <w:proofErr w:type="spellEnd"/>
      <w:r w:rsidRPr="004077A4">
        <w:t xml:space="preserve"> </w:t>
      </w:r>
      <w:proofErr w:type="spellStart"/>
      <w:r w:rsidRPr="004077A4">
        <w:t>Port</w:t>
      </w:r>
      <w:proofErr w:type="spellEnd"/>
      <w:r w:rsidRPr="004077A4">
        <w:t>. 2015;28:209–21.</w:t>
      </w:r>
    </w:p>
    <w:p w14:paraId="70AAF5F2" w14:textId="77777777" w:rsidR="004077A4" w:rsidRPr="004077A4" w:rsidRDefault="004077A4" w:rsidP="004077A4">
      <w:pPr>
        <w:jc w:val="both"/>
        <w:rPr>
          <w:lang w:val="en-US"/>
        </w:rPr>
      </w:pPr>
      <w:r w:rsidRPr="004077A4">
        <w:rPr>
          <w:lang w:val="en-US"/>
        </w:rPr>
        <w:t>13. Australian Medical Association. 2010 AMA Specialist Trainee Survey.</w:t>
      </w:r>
    </w:p>
    <w:p w14:paraId="69AA41AB" w14:textId="77777777" w:rsidR="004077A4" w:rsidRPr="004077A4" w:rsidRDefault="004077A4" w:rsidP="004077A4">
      <w:pPr>
        <w:jc w:val="both"/>
        <w:rPr>
          <w:lang w:val="en-US"/>
        </w:rPr>
      </w:pPr>
      <w:r w:rsidRPr="004077A4">
        <w:rPr>
          <w:lang w:val="en-US"/>
        </w:rPr>
        <w:t>Barton: AMA; 2011.</w:t>
      </w:r>
    </w:p>
    <w:p w14:paraId="43A62798" w14:textId="77777777" w:rsidR="004077A4" w:rsidRPr="004077A4" w:rsidRDefault="004077A4" w:rsidP="004077A4">
      <w:pPr>
        <w:jc w:val="both"/>
        <w:rPr>
          <w:lang w:val="en-US"/>
        </w:rPr>
      </w:pPr>
      <w:r w:rsidRPr="004077A4">
        <w:rPr>
          <w:lang w:val="en-US"/>
        </w:rPr>
        <w:t>14. Australian Council for Educational Research. AGPT Registrar Satisfaction</w:t>
      </w:r>
    </w:p>
    <w:p w14:paraId="5849D054" w14:textId="77777777" w:rsidR="004077A4" w:rsidRPr="004077A4" w:rsidRDefault="004077A4" w:rsidP="004077A4">
      <w:pPr>
        <w:jc w:val="both"/>
        <w:rPr>
          <w:lang w:val="en-US"/>
        </w:rPr>
      </w:pPr>
      <w:r w:rsidRPr="004077A4">
        <w:rPr>
          <w:lang w:val="en-US"/>
        </w:rPr>
        <w:t xml:space="preserve">Survey. </w:t>
      </w:r>
      <w:proofErr w:type="spellStart"/>
      <w:r w:rsidRPr="004077A4">
        <w:rPr>
          <w:lang w:val="en-US"/>
        </w:rPr>
        <w:t>Cranberra</w:t>
      </w:r>
      <w:proofErr w:type="spellEnd"/>
      <w:r w:rsidRPr="004077A4">
        <w:rPr>
          <w:lang w:val="en-US"/>
        </w:rPr>
        <w:t>: GPET; 2013.</w:t>
      </w:r>
    </w:p>
    <w:p w14:paraId="22CA05C0" w14:textId="77777777" w:rsidR="004077A4" w:rsidRPr="004077A4" w:rsidRDefault="004077A4" w:rsidP="004077A4">
      <w:pPr>
        <w:jc w:val="both"/>
        <w:rPr>
          <w:lang w:val="en-US"/>
        </w:rPr>
      </w:pPr>
      <w:r w:rsidRPr="004077A4">
        <w:rPr>
          <w:lang w:val="en-US"/>
        </w:rPr>
        <w:t xml:space="preserve">15. Kelly MO, Kelly FO, </w:t>
      </w:r>
      <w:proofErr w:type="spellStart"/>
      <w:r w:rsidRPr="004077A4">
        <w:rPr>
          <w:lang w:val="en-US"/>
        </w:rPr>
        <w:t>Ciardha</w:t>
      </w:r>
      <w:proofErr w:type="spellEnd"/>
      <w:r w:rsidRPr="004077A4">
        <w:rPr>
          <w:lang w:val="en-US"/>
        </w:rPr>
        <w:t xml:space="preserve"> DÓ. A national survey of GP trainees 2012.</w:t>
      </w:r>
    </w:p>
    <w:p w14:paraId="3B4B6B6B" w14:textId="77777777" w:rsidR="004077A4" w:rsidRPr="004077A4" w:rsidRDefault="004077A4" w:rsidP="004077A4">
      <w:pPr>
        <w:jc w:val="both"/>
        <w:rPr>
          <w:lang w:val="en-US"/>
        </w:rPr>
      </w:pPr>
      <w:r w:rsidRPr="004077A4">
        <w:rPr>
          <w:lang w:val="en-US"/>
        </w:rPr>
        <w:t>Dublin: Trinity College Centre for Health Sciences; 2012.</w:t>
      </w:r>
    </w:p>
    <w:p w14:paraId="5764CB73" w14:textId="77777777" w:rsidR="004077A4" w:rsidRPr="004077A4" w:rsidRDefault="004077A4" w:rsidP="004077A4">
      <w:pPr>
        <w:jc w:val="both"/>
        <w:rPr>
          <w:lang w:val="en-US"/>
        </w:rPr>
      </w:pPr>
      <w:r w:rsidRPr="004077A4">
        <w:rPr>
          <w:lang w:val="en-US"/>
        </w:rPr>
        <w:t xml:space="preserve">16. Collins C, Mansfield G, </w:t>
      </w:r>
      <w:proofErr w:type="spellStart"/>
      <w:r w:rsidRPr="004077A4">
        <w:rPr>
          <w:lang w:val="en-US"/>
        </w:rPr>
        <w:t>O’Ciardha</w:t>
      </w:r>
      <w:proofErr w:type="spellEnd"/>
      <w:r w:rsidRPr="004077A4">
        <w:rPr>
          <w:lang w:val="en-US"/>
        </w:rPr>
        <w:t xml:space="preserve"> D, Ryan K. Planning for the future</w:t>
      </w:r>
    </w:p>
    <w:p w14:paraId="50DDE3FA" w14:textId="77777777" w:rsidR="004077A4" w:rsidRPr="004077A4" w:rsidRDefault="004077A4" w:rsidP="004077A4">
      <w:pPr>
        <w:jc w:val="both"/>
        <w:rPr>
          <w:lang w:val="en-US"/>
        </w:rPr>
      </w:pPr>
      <w:r w:rsidRPr="004077A4">
        <w:rPr>
          <w:lang w:val="en-US"/>
        </w:rPr>
        <w:t>Irish General Practitioner workforce - informed by a national survey of</w:t>
      </w:r>
    </w:p>
    <w:p w14:paraId="6B7FC88E" w14:textId="77777777" w:rsidR="004077A4" w:rsidRPr="004077A4" w:rsidRDefault="004077A4" w:rsidP="004077A4">
      <w:pPr>
        <w:jc w:val="both"/>
        <w:rPr>
          <w:lang w:val="en-US"/>
        </w:rPr>
      </w:pPr>
      <w:r w:rsidRPr="004077A4">
        <w:rPr>
          <w:lang w:val="en-US"/>
        </w:rPr>
        <w:t>GP trainees and recent GP graduates. Dublin: Irish College of General</w:t>
      </w:r>
    </w:p>
    <w:p w14:paraId="203DEE84" w14:textId="77777777" w:rsidR="004077A4" w:rsidRPr="004077A4" w:rsidRDefault="004077A4" w:rsidP="004077A4">
      <w:pPr>
        <w:jc w:val="both"/>
        <w:rPr>
          <w:lang w:val="en-US"/>
        </w:rPr>
      </w:pPr>
      <w:r w:rsidRPr="004077A4">
        <w:rPr>
          <w:lang w:val="en-US"/>
        </w:rPr>
        <w:t>Practitioners; 2014.</w:t>
      </w:r>
    </w:p>
    <w:p w14:paraId="02F40C68" w14:textId="77777777" w:rsidR="004077A4" w:rsidRPr="004077A4" w:rsidRDefault="004077A4" w:rsidP="004077A4">
      <w:pPr>
        <w:jc w:val="both"/>
        <w:rPr>
          <w:lang w:val="en-US"/>
        </w:rPr>
      </w:pPr>
      <w:r w:rsidRPr="004077A4">
        <w:rPr>
          <w:lang w:val="en-US"/>
        </w:rPr>
        <w:t>17. Australian Council for Educational Research. AGPT Registrar Satisfaction</w:t>
      </w:r>
    </w:p>
    <w:p w14:paraId="678CAC13" w14:textId="77777777" w:rsidR="004077A4" w:rsidRPr="004077A4" w:rsidRDefault="004077A4" w:rsidP="004077A4">
      <w:pPr>
        <w:jc w:val="both"/>
        <w:rPr>
          <w:lang w:val="en-US"/>
        </w:rPr>
      </w:pPr>
      <w:r w:rsidRPr="004077A4">
        <w:rPr>
          <w:lang w:val="en-US"/>
        </w:rPr>
        <w:t xml:space="preserve">Survey October 2014. </w:t>
      </w:r>
      <w:proofErr w:type="spellStart"/>
      <w:r w:rsidRPr="004077A4">
        <w:rPr>
          <w:lang w:val="en-US"/>
        </w:rPr>
        <w:t>Cranberra</w:t>
      </w:r>
      <w:proofErr w:type="spellEnd"/>
      <w:r w:rsidRPr="004077A4">
        <w:rPr>
          <w:lang w:val="en-US"/>
        </w:rPr>
        <w:t>: GPET; 2014.</w:t>
      </w:r>
    </w:p>
    <w:p w14:paraId="1AB23AE2" w14:textId="77777777" w:rsidR="004077A4" w:rsidRPr="004077A4" w:rsidRDefault="004077A4" w:rsidP="004077A4">
      <w:pPr>
        <w:jc w:val="both"/>
        <w:rPr>
          <w:lang w:val="en-US"/>
        </w:rPr>
      </w:pPr>
      <w:r w:rsidRPr="004077A4">
        <w:rPr>
          <w:lang w:val="en-US"/>
        </w:rPr>
        <w:t xml:space="preserve">18. </w:t>
      </w:r>
      <w:proofErr w:type="spellStart"/>
      <w:r w:rsidRPr="004077A4">
        <w:rPr>
          <w:lang w:val="en-US"/>
        </w:rPr>
        <w:t>Grabek</w:t>
      </w:r>
      <w:proofErr w:type="spellEnd"/>
      <w:r w:rsidRPr="004077A4">
        <w:rPr>
          <w:lang w:val="en-US"/>
        </w:rPr>
        <w:t xml:space="preserve"> J, Churchill JA, Banfield S. The AMA Specialist Trainee Survey</w:t>
      </w:r>
    </w:p>
    <w:p w14:paraId="4289C2BF" w14:textId="77777777" w:rsidR="004077A4" w:rsidRPr="004077A4" w:rsidRDefault="004077A4" w:rsidP="004077A4">
      <w:pPr>
        <w:jc w:val="both"/>
        <w:rPr>
          <w:lang w:val="en-US"/>
        </w:rPr>
      </w:pPr>
      <w:r w:rsidRPr="004077A4">
        <w:rPr>
          <w:lang w:val="en-US"/>
        </w:rPr>
        <w:t>2014: a survey of hospital-based specialty trainees and general practice</w:t>
      </w:r>
    </w:p>
    <w:p w14:paraId="3A0100A3" w14:textId="77777777" w:rsidR="004077A4" w:rsidRPr="004077A4" w:rsidRDefault="004077A4" w:rsidP="004077A4">
      <w:pPr>
        <w:jc w:val="both"/>
        <w:rPr>
          <w:lang w:val="en-US"/>
        </w:rPr>
      </w:pPr>
      <w:r w:rsidRPr="004077A4">
        <w:rPr>
          <w:lang w:val="en-US"/>
        </w:rPr>
        <w:t>registrars. Med J Aust. 2015;203:254e–5.</w:t>
      </w:r>
    </w:p>
    <w:p w14:paraId="53825298" w14:textId="77777777" w:rsidR="004077A4" w:rsidRPr="004077A4" w:rsidRDefault="004077A4" w:rsidP="004077A4">
      <w:pPr>
        <w:jc w:val="both"/>
        <w:rPr>
          <w:lang w:val="en-US"/>
        </w:rPr>
      </w:pPr>
      <w:r w:rsidRPr="004077A4">
        <w:rPr>
          <w:lang w:val="en-US"/>
        </w:rPr>
        <w:t>19. General Medical Council. National training survey 2014 Key findings.</w:t>
      </w:r>
    </w:p>
    <w:p w14:paraId="49A761D7" w14:textId="77777777" w:rsidR="004077A4" w:rsidRPr="004077A4" w:rsidRDefault="004077A4" w:rsidP="004077A4">
      <w:pPr>
        <w:jc w:val="both"/>
        <w:rPr>
          <w:lang w:val="en-US"/>
        </w:rPr>
      </w:pPr>
      <w:r w:rsidRPr="004077A4">
        <w:rPr>
          <w:lang w:val="en-US"/>
        </w:rPr>
        <w:t>London: GMC; 2014.</w:t>
      </w:r>
    </w:p>
    <w:p w14:paraId="35616007" w14:textId="77777777" w:rsidR="004077A4" w:rsidRPr="004077A4" w:rsidRDefault="004077A4" w:rsidP="004077A4">
      <w:pPr>
        <w:jc w:val="both"/>
        <w:rPr>
          <w:lang w:val="en-US"/>
        </w:rPr>
      </w:pPr>
      <w:r w:rsidRPr="004077A4">
        <w:rPr>
          <w:lang w:val="en-US"/>
        </w:rPr>
        <w:t>20. Gough J, Bullen M. PHEEM “Downunder.” Med Teach. 2010;32:161–3.</w:t>
      </w:r>
    </w:p>
    <w:p w14:paraId="73ADCE19" w14:textId="77777777" w:rsidR="004077A4" w:rsidRPr="004077A4" w:rsidRDefault="004077A4" w:rsidP="004077A4">
      <w:pPr>
        <w:jc w:val="both"/>
        <w:rPr>
          <w:lang w:val="en-US"/>
        </w:rPr>
      </w:pPr>
      <w:r w:rsidRPr="004077A4">
        <w:rPr>
          <w:lang w:val="en-US"/>
        </w:rPr>
        <w:t xml:space="preserve">21. </w:t>
      </w:r>
      <w:proofErr w:type="spellStart"/>
      <w:r w:rsidRPr="004077A4">
        <w:rPr>
          <w:lang w:val="en-US"/>
        </w:rPr>
        <w:t>Clapham</w:t>
      </w:r>
      <w:proofErr w:type="spellEnd"/>
      <w:r w:rsidRPr="004077A4">
        <w:rPr>
          <w:lang w:val="en-US"/>
        </w:rPr>
        <w:t xml:space="preserve"> M, Wall D, Batchelor A. Educational environment in intensive</w:t>
      </w:r>
    </w:p>
    <w:p w14:paraId="6DC881F3" w14:textId="77777777" w:rsidR="004077A4" w:rsidRPr="004077A4" w:rsidRDefault="004077A4" w:rsidP="004077A4">
      <w:pPr>
        <w:jc w:val="both"/>
        <w:rPr>
          <w:lang w:val="en-US"/>
        </w:rPr>
      </w:pPr>
      <w:r w:rsidRPr="004077A4">
        <w:rPr>
          <w:lang w:val="en-US"/>
        </w:rPr>
        <w:t>care medicine--use of Postgraduate Hospital Educational Environment</w:t>
      </w:r>
    </w:p>
    <w:p w14:paraId="16D9BD44" w14:textId="566DCF77" w:rsidR="004077A4" w:rsidRDefault="004077A4" w:rsidP="004077A4">
      <w:pPr>
        <w:jc w:val="both"/>
        <w:rPr>
          <w:lang w:val="en-US"/>
        </w:rPr>
      </w:pPr>
      <w:r w:rsidRPr="004077A4">
        <w:rPr>
          <w:lang w:val="en-US"/>
        </w:rPr>
        <w:t>Measure (PHEEM). Med Teach. 2007;29:e184-91.</w:t>
      </w:r>
    </w:p>
    <w:p w14:paraId="3B6A827D" w14:textId="77777777" w:rsidR="004077A4" w:rsidRPr="004077A4" w:rsidRDefault="004077A4" w:rsidP="004077A4">
      <w:pPr>
        <w:jc w:val="both"/>
        <w:rPr>
          <w:lang w:val="en-US"/>
        </w:rPr>
      </w:pPr>
      <w:r w:rsidRPr="004077A4">
        <w:rPr>
          <w:lang w:val="en-US"/>
        </w:rPr>
        <w:t>Vieira JE. The postgraduate hospital educational environment measure</w:t>
      </w:r>
    </w:p>
    <w:p w14:paraId="001CB64D" w14:textId="77777777" w:rsidR="004077A4" w:rsidRPr="004077A4" w:rsidRDefault="004077A4" w:rsidP="004077A4">
      <w:pPr>
        <w:jc w:val="both"/>
        <w:rPr>
          <w:lang w:val="en-US"/>
        </w:rPr>
      </w:pPr>
      <w:r w:rsidRPr="004077A4">
        <w:rPr>
          <w:lang w:val="en-US"/>
        </w:rPr>
        <w:t>(PHEEM) questionnaire identifies quality of instruction as a key factor</w:t>
      </w:r>
    </w:p>
    <w:p w14:paraId="688A66FC" w14:textId="77777777" w:rsidR="004077A4" w:rsidRPr="004077A4" w:rsidRDefault="004077A4" w:rsidP="004077A4">
      <w:pPr>
        <w:jc w:val="both"/>
        <w:rPr>
          <w:lang w:val="en-US"/>
        </w:rPr>
      </w:pPr>
      <w:r w:rsidRPr="004077A4">
        <w:rPr>
          <w:lang w:val="en-US"/>
        </w:rPr>
        <w:t>predicting academic achievement. Clinics. 2008;63:741–6.</w:t>
      </w:r>
    </w:p>
    <w:p w14:paraId="209DC889" w14:textId="77777777" w:rsidR="004077A4" w:rsidRPr="004077A4" w:rsidRDefault="004077A4" w:rsidP="004077A4">
      <w:pPr>
        <w:jc w:val="both"/>
        <w:rPr>
          <w:lang w:val="en-US"/>
        </w:rPr>
      </w:pPr>
      <w:r w:rsidRPr="004077A4">
        <w:rPr>
          <w:lang w:val="en-US"/>
        </w:rPr>
        <w:t xml:space="preserve">24. </w:t>
      </w:r>
      <w:proofErr w:type="spellStart"/>
      <w:r w:rsidRPr="004077A4">
        <w:rPr>
          <w:lang w:val="en-US"/>
        </w:rPr>
        <w:t>Riquelme</w:t>
      </w:r>
      <w:proofErr w:type="spellEnd"/>
      <w:r w:rsidRPr="004077A4">
        <w:rPr>
          <w:lang w:val="en-US"/>
        </w:rPr>
        <w:t xml:space="preserve"> A, Herrera C, </w:t>
      </w:r>
      <w:proofErr w:type="spellStart"/>
      <w:r w:rsidRPr="004077A4">
        <w:rPr>
          <w:lang w:val="en-US"/>
        </w:rPr>
        <w:t>Aranis</w:t>
      </w:r>
      <w:proofErr w:type="spellEnd"/>
      <w:r w:rsidRPr="004077A4">
        <w:rPr>
          <w:lang w:val="en-US"/>
        </w:rPr>
        <w:t xml:space="preserve"> C, Oporto J, Padilla O. Psychometric</w:t>
      </w:r>
    </w:p>
    <w:p w14:paraId="602302B7" w14:textId="77777777" w:rsidR="004077A4" w:rsidRPr="004077A4" w:rsidRDefault="004077A4" w:rsidP="004077A4">
      <w:pPr>
        <w:jc w:val="both"/>
        <w:rPr>
          <w:lang w:val="en-US"/>
        </w:rPr>
      </w:pPr>
      <w:r w:rsidRPr="004077A4">
        <w:rPr>
          <w:lang w:val="en-US"/>
        </w:rPr>
        <w:lastRenderedPageBreak/>
        <w:t>analyses and internal consistency of the PHEEM questionnaire to</w:t>
      </w:r>
    </w:p>
    <w:p w14:paraId="3A2C033E" w14:textId="77777777" w:rsidR="004077A4" w:rsidRPr="004077A4" w:rsidRDefault="004077A4" w:rsidP="004077A4">
      <w:pPr>
        <w:jc w:val="both"/>
        <w:rPr>
          <w:lang w:val="en-US"/>
        </w:rPr>
      </w:pPr>
      <w:r w:rsidRPr="004077A4">
        <w:rPr>
          <w:lang w:val="en-US"/>
        </w:rPr>
        <w:t>measure the clinical learning environment in the clerkship of a Medical</w:t>
      </w:r>
    </w:p>
    <w:p w14:paraId="4585366B" w14:textId="77777777" w:rsidR="004077A4" w:rsidRPr="004077A4" w:rsidRDefault="004077A4" w:rsidP="004077A4">
      <w:pPr>
        <w:jc w:val="both"/>
        <w:rPr>
          <w:lang w:val="en-US"/>
        </w:rPr>
      </w:pPr>
      <w:r w:rsidRPr="004077A4">
        <w:rPr>
          <w:lang w:val="en-US"/>
        </w:rPr>
        <w:t>School in Chile. Med Teach. 2009;31:e221-5.</w:t>
      </w:r>
    </w:p>
    <w:p w14:paraId="228578FF" w14:textId="77777777" w:rsidR="004077A4" w:rsidRPr="004077A4" w:rsidRDefault="004077A4" w:rsidP="004077A4">
      <w:pPr>
        <w:jc w:val="both"/>
        <w:rPr>
          <w:lang w:val="en-US"/>
        </w:rPr>
      </w:pPr>
      <w:r w:rsidRPr="004077A4">
        <w:rPr>
          <w:lang w:val="en-US"/>
        </w:rPr>
        <w:t xml:space="preserve">25. </w:t>
      </w:r>
      <w:proofErr w:type="spellStart"/>
      <w:r w:rsidRPr="004077A4">
        <w:rPr>
          <w:lang w:val="en-US"/>
        </w:rPr>
        <w:t>Algaidi</w:t>
      </w:r>
      <w:proofErr w:type="spellEnd"/>
      <w:r w:rsidRPr="004077A4">
        <w:rPr>
          <w:lang w:val="en-US"/>
        </w:rPr>
        <w:t xml:space="preserve"> SA. Assessment of Educational Environment for Interns Using</w:t>
      </w:r>
    </w:p>
    <w:p w14:paraId="757F851B" w14:textId="77777777" w:rsidR="004077A4" w:rsidRPr="004077A4" w:rsidRDefault="004077A4" w:rsidP="004077A4">
      <w:pPr>
        <w:jc w:val="both"/>
        <w:rPr>
          <w:lang w:val="en-US"/>
        </w:rPr>
      </w:pPr>
      <w:r w:rsidRPr="004077A4">
        <w:rPr>
          <w:lang w:val="en-US"/>
        </w:rPr>
        <w:t>Postgraduate Hospital Educational Environment Measure (PHEEM). J</w:t>
      </w:r>
    </w:p>
    <w:p w14:paraId="38225F09" w14:textId="77777777" w:rsidR="004077A4" w:rsidRPr="004077A4" w:rsidRDefault="004077A4" w:rsidP="004077A4">
      <w:pPr>
        <w:jc w:val="both"/>
        <w:rPr>
          <w:lang w:val="en-US"/>
        </w:rPr>
      </w:pPr>
      <w:r w:rsidRPr="004077A4">
        <w:rPr>
          <w:lang w:val="en-US"/>
        </w:rPr>
        <w:t>Taibah Univ Med Sci. 2010;5:1–12.</w:t>
      </w:r>
    </w:p>
    <w:p w14:paraId="19A4AA6C" w14:textId="77777777" w:rsidR="004077A4" w:rsidRPr="004077A4" w:rsidRDefault="004077A4" w:rsidP="004077A4">
      <w:pPr>
        <w:jc w:val="both"/>
        <w:rPr>
          <w:lang w:val="en-US"/>
        </w:rPr>
      </w:pPr>
      <w:r w:rsidRPr="004077A4">
        <w:rPr>
          <w:lang w:val="en-US"/>
        </w:rPr>
        <w:t xml:space="preserve">26. Chan CY, Sum MY, Lim WS, Chew NW, </w:t>
      </w:r>
      <w:proofErr w:type="spellStart"/>
      <w:r w:rsidRPr="004077A4">
        <w:rPr>
          <w:lang w:val="en-US"/>
        </w:rPr>
        <w:t>Samarasekera</w:t>
      </w:r>
      <w:proofErr w:type="spellEnd"/>
      <w:r w:rsidRPr="004077A4">
        <w:rPr>
          <w:lang w:val="en-US"/>
        </w:rPr>
        <w:t xml:space="preserve"> DD, Sim K.</w:t>
      </w:r>
    </w:p>
    <w:p w14:paraId="5D2AB604" w14:textId="77777777" w:rsidR="004077A4" w:rsidRPr="004077A4" w:rsidRDefault="004077A4" w:rsidP="004077A4">
      <w:pPr>
        <w:jc w:val="both"/>
        <w:rPr>
          <w:lang w:val="en-US"/>
        </w:rPr>
      </w:pPr>
      <w:r w:rsidRPr="004077A4">
        <w:rPr>
          <w:lang w:val="en-US"/>
        </w:rPr>
        <w:t>Adoption and correlates of Postgraduate Hospital Educational Environment</w:t>
      </w:r>
    </w:p>
    <w:p w14:paraId="4A95ADEA" w14:textId="77777777" w:rsidR="004077A4" w:rsidRPr="004077A4" w:rsidRDefault="004077A4" w:rsidP="004077A4">
      <w:pPr>
        <w:jc w:val="both"/>
        <w:rPr>
          <w:lang w:val="en-US"/>
        </w:rPr>
      </w:pPr>
      <w:r w:rsidRPr="004077A4">
        <w:rPr>
          <w:lang w:val="en-US"/>
        </w:rPr>
        <w:t>Measure (PHEEM) in the evaluation of learning environments – a</w:t>
      </w:r>
    </w:p>
    <w:p w14:paraId="6B3DCA83" w14:textId="77777777" w:rsidR="004077A4" w:rsidRPr="004077A4" w:rsidRDefault="004077A4" w:rsidP="004077A4">
      <w:pPr>
        <w:jc w:val="both"/>
        <w:rPr>
          <w:lang w:val="en-US"/>
        </w:rPr>
      </w:pPr>
      <w:r w:rsidRPr="004077A4">
        <w:rPr>
          <w:lang w:val="en-US"/>
        </w:rPr>
        <w:t>systematic review. Med Teach. 2016;1–8.</w:t>
      </w:r>
    </w:p>
    <w:p w14:paraId="3C8F01FF" w14:textId="77777777" w:rsidR="004077A4" w:rsidRPr="004077A4" w:rsidRDefault="004077A4" w:rsidP="004077A4">
      <w:pPr>
        <w:jc w:val="both"/>
        <w:rPr>
          <w:lang w:val="en-US"/>
        </w:rPr>
      </w:pPr>
      <w:r w:rsidRPr="004077A4">
        <w:rPr>
          <w:lang w:val="en-US"/>
        </w:rPr>
        <w:t xml:space="preserve">27. Galli A, </w:t>
      </w:r>
      <w:proofErr w:type="spellStart"/>
      <w:r w:rsidRPr="004077A4">
        <w:rPr>
          <w:lang w:val="en-US"/>
        </w:rPr>
        <w:t>Brissón</w:t>
      </w:r>
      <w:proofErr w:type="spellEnd"/>
      <w:r w:rsidRPr="004077A4">
        <w:rPr>
          <w:lang w:val="en-US"/>
        </w:rPr>
        <w:t xml:space="preserve"> ME, Soler C, </w:t>
      </w:r>
      <w:proofErr w:type="spellStart"/>
      <w:r w:rsidRPr="004077A4">
        <w:rPr>
          <w:lang w:val="en-US"/>
        </w:rPr>
        <w:t>Lapresa</w:t>
      </w:r>
      <w:proofErr w:type="spellEnd"/>
      <w:r w:rsidRPr="004077A4">
        <w:rPr>
          <w:lang w:val="en-US"/>
        </w:rPr>
        <w:t xml:space="preserve"> S, De Lima AA. Assessment of</w:t>
      </w:r>
    </w:p>
    <w:p w14:paraId="554C5799" w14:textId="77777777" w:rsidR="004077A4" w:rsidRPr="004077A4" w:rsidRDefault="004077A4" w:rsidP="004077A4">
      <w:pPr>
        <w:jc w:val="both"/>
        <w:rPr>
          <w:lang w:val="en-US"/>
        </w:rPr>
      </w:pPr>
      <w:r w:rsidRPr="004077A4">
        <w:rPr>
          <w:lang w:val="en-US"/>
        </w:rPr>
        <w:t xml:space="preserve">educational environment in cardiology residencies. Rev Argent </w:t>
      </w:r>
      <w:proofErr w:type="spellStart"/>
      <w:r w:rsidRPr="004077A4">
        <w:rPr>
          <w:lang w:val="en-US"/>
        </w:rPr>
        <w:t>Cardiol</w:t>
      </w:r>
      <w:proofErr w:type="spellEnd"/>
      <w:r w:rsidRPr="004077A4">
        <w:rPr>
          <w:lang w:val="en-US"/>
        </w:rPr>
        <w:t>.</w:t>
      </w:r>
    </w:p>
    <w:p w14:paraId="6CC958C1" w14:textId="77777777" w:rsidR="004077A4" w:rsidRPr="004077A4" w:rsidRDefault="004077A4" w:rsidP="004077A4">
      <w:pPr>
        <w:jc w:val="both"/>
        <w:rPr>
          <w:lang w:val="en-US"/>
        </w:rPr>
      </w:pPr>
      <w:r w:rsidRPr="004077A4">
        <w:rPr>
          <w:lang w:val="en-US"/>
        </w:rPr>
        <w:t>2014;82:373–8.</w:t>
      </w:r>
    </w:p>
    <w:p w14:paraId="035ECB98" w14:textId="77777777" w:rsidR="004077A4" w:rsidRPr="004077A4" w:rsidRDefault="004077A4" w:rsidP="004077A4">
      <w:pPr>
        <w:jc w:val="both"/>
        <w:rPr>
          <w:lang w:val="en-US"/>
        </w:rPr>
      </w:pPr>
      <w:r w:rsidRPr="004077A4">
        <w:rPr>
          <w:lang w:val="en-US"/>
        </w:rPr>
        <w:t xml:space="preserve">28. </w:t>
      </w:r>
      <w:proofErr w:type="spellStart"/>
      <w:r w:rsidRPr="004077A4">
        <w:rPr>
          <w:lang w:val="en-US"/>
        </w:rPr>
        <w:t>Auret</w:t>
      </w:r>
      <w:proofErr w:type="spellEnd"/>
      <w:r w:rsidRPr="004077A4">
        <w:rPr>
          <w:lang w:val="en-US"/>
        </w:rPr>
        <w:t xml:space="preserve"> KA, Skinner L, Sinclair C, Evans S. Formal assessment of the</w:t>
      </w:r>
    </w:p>
    <w:p w14:paraId="66B533D9" w14:textId="77777777" w:rsidR="004077A4" w:rsidRPr="004077A4" w:rsidRDefault="004077A4" w:rsidP="004077A4">
      <w:pPr>
        <w:jc w:val="both"/>
        <w:rPr>
          <w:lang w:val="en-US"/>
        </w:rPr>
      </w:pPr>
      <w:r w:rsidRPr="004077A4">
        <w:rPr>
          <w:lang w:val="en-US"/>
        </w:rPr>
        <w:t>educational environment experienced by interns placed in rural hospitals</w:t>
      </w:r>
    </w:p>
    <w:p w14:paraId="5092FD6C" w14:textId="77777777" w:rsidR="004077A4" w:rsidRPr="004077A4" w:rsidRDefault="004077A4" w:rsidP="004077A4">
      <w:pPr>
        <w:jc w:val="both"/>
        <w:rPr>
          <w:lang w:val="en-US"/>
        </w:rPr>
      </w:pPr>
      <w:r w:rsidRPr="004077A4">
        <w:rPr>
          <w:lang w:val="en-US"/>
        </w:rPr>
        <w:t>in Western Australia. Rural Remote Health. 2013;13:1–11.</w:t>
      </w:r>
    </w:p>
    <w:p w14:paraId="32110029" w14:textId="77777777" w:rsidR="004077A4" w:rsidRPr="004077A4" w:rsidRDefault="004077A4" w:rsidP="004077A4">
      <w:pPr>
        <w:jc w:val="both"/>
        <w:rPr>
          <w:lang w:val="en-US"/>
        </w:rPr>
      </w:pPr>
      <w:r w:rsidRPr="004077A4">
        <w:rPr>
          <w:lang w:val="en-US"/>
        </w:rPr>
        <w:t xml:space="preserve">29. </w:t>
      </w:r>
      <w:proofErr w:type="spellStart"/>
      <w:r w:rsidRPr="004077A4">
        <w:rPr>
          <w:lang w:val="en-US"/>
        </w:rPr>
        <w:t>Roff</w:t>
      </w:r>
      <w:proofErr w:type="spellEnd"/>
      <w:r w:rsidRPr="004077A4">
        <w:rPr>
          <w:lang w:val="en-US"/>
        </w:rPr>
        <w:t xml:space="preserve"> S, McAleer S, Skinner A. Development and validation of an instrument</w:t>
      </w:r>
    </w:p>
    <w:p w14:paraId="513FFC43" w14:textId="77777777" w:rsidR="004077A4" w:rsidRPr="004077A4" w:rsidRDefault="004077A4" w:rsidP="004077A4">
      <w:pPr>
        <w:jc w:val="both"/>
        <w:rPr>
          <w:lang w:val="en-US"/>
        </w:rPr>
      </w:pPr>
      <w:r w:rsidRPr="004077A4">
        <w:rPr>
          <w:lang w:val="en-US"/>
        </w:rPr>
        <w:t>to measure the postgraduate clinical learning and teaching educational</w:t>
      </w:r>
    </w:p>
    <w:p w14:paraId="1EBD683D" w14:textId="77777777" w:rsidR="004077A4" w:rsidRPr="004077A4" w:rsidRDefault="004077A4" w:rsidP="004077A4">
      <w:pPr>
        <w:jc w:val="both"/>
        <w:rPr>
          <w:lang w:val="en-US"/>
        </w:rPr>
      </w:pPr>
      <w:r w:rsidRPr="004077A4">
        <w:rPr>
          <w:lang w:val="en-US"/>
        </w:rPr>
        <w:t>environment for hospital-based junior doctors in the UK. Med</w:t>
      </w:r>
    </w:p>
    <w:p w14:paraId="6354B417" w14:textId="77777777" w:rsidR="004077A4" w:rsidRPr="004077A4" w:rsidRDefault="004077A4" w:rsidP="004077A4">
      <w:pPr>
        <w:jc w:val="both"/>
        <w:rPr>
          <w:lang w:val="en-US"/>
        </w:rPr>
      </w:pPr>
      <w:r w:rsidRPr="004077A4">
        <w:rPr>
          <w:lang w:val="en-US"/>
        </w:rPr>
        <w:t>Teach. 2005;27:326–31.</w:t>
      </w:r>
    </w:p>
    <w:p w14:paraId="438DBE95" w14:textId="77777777" w:rsidR="004077A4" w:rsidRPr="004077A4" w:rsidRDefault="004077A4" w:rsidP="004077A4">
      <w:pPr>
        <w:jc w:val="both"/>
        <w:rPr>
          <w:lang w:val="en-US"/>
        </w:rPr>
      </w:pPr>
      <w:r w:rsidRPr="004077A4">
        <w:rPr>
          <w:lang w:val="en-US"/>
        </w:rPr>
        <w:t>30. Anderson K, Haesler E, Stubbs A, Molinari K. Comparing general practice</w:t>
      </w:r>
    </w:p>
    <w:p w14:paraId="2FD52702" w14:textId="77777777" w:rsidR="004077A4" w:rsidRPr="004077A4" w:rsidRDefault="004077A4" w:rsidP="004077A4">
      <w:pPr>
        <w:jc w:val="both"/>
        <w:rPr>
          <w:lang w:val="en-US"/>
        </w:rPr>
      </w:pPr>
      <w:r w:rsidRPr="004077A4">
        <w:rPr>
          <w:lang w:val="en-US"/>
        </w:rPr>
        <w:t>and hospital rotations. Clin Teach. 2015;12:8–13.</w:t>
      </w:r>
    </w:p>
    <w:p w14:paraId="1F463924" w14:textId="77777777" w:rsidR="004077A4" w:rsidRPr="004077A4" w:rsidRDefault="004077A4" w:rsidP="004077A4">
      <w:pPr>
        <w:jc w:val="both"/>
        <w:rPr>
          <w:lang w:val="en-US"/>
        </w:rPr>
      </w:pPr>
      <w:r w:rsidRPr="004077A4">
        <w:rPr>
          <w:lang w:val="en-US"/>
        </w:rPr>
        <w:t>31. Khoja AT, Tawfik Khoja A. Evaluation of the educational environment of</w:t>
      </w:r>
    </w:p>
    <w:p w14:paraId="640AE382" w14:textId="77777777" w:rsidR="004077A4" w:rsidRPr="004077A4" w:rsidRDefault="004077A4" w:rsidP="004077A4">
      <w:pPr>
        <w:jc w:val="both"/>
      </w:pPr>
      <w:r w:rsidRPr="004077A4">
        <w:rPr>
          <w:lang w:val="en-US"/>
        </w:rPr>
        <w:t xml:space="preserve">the Saudi family medicine residency training program. </w:t>
      </w:r>
      <w:r w:rsidRPr="004077A4">
        <w:t xml:space="preserve">J </w:t>
      </w:r>
      <w:proofErr w:type="spellStart"/>
      <w:r w:rsidRPr="004077A4">
        <w:t>Fam</w:t>
      </w:r>
      <w:proofErr w:type="spellEnd"/>
      <w:r w:rsidRPr="004077A4">
        <w:t xml:space="preserve"> </w:t>
      </w:r>
      <w:proofErr w:type="spellStart"/>
      <w:r w:rsidRPr="004077A4">
        <w:t>Community</w:t>
      </w:r>
      <w:proofErr w:type="spellEnd"/>
    </w:p>
    <w:p w14:paraId="10C6CC5E" w14:textId="77777777" w:rsidR="004077A4" w:rsidRPr="004077A4" w:rsidRDefault="004077A4" w:rsidP="004077A4">
      <w:pPr>
        <w:jc w:val="both"/>
      </w:pPr>
      <w:proofErr w:type="spellStart"/>
      <w:r w:rsidRPr="004077A4">
        <w:t>Med</w:t>
      </w:r>
      <w:proofErr w:type="spellEnd"/>
      <w:r w:rsidRPr="004077A4">
        <w:t>. 2015;49:49–56.</w:t>
      </w:r>
    </w:p>
    <w:p w14:paraId="359AF955" w14:textId="77777777" w:rsidR="004077A4" w:rsidRPr="004077A4" w:rsidRDefault="004077A4" w:rsidP="004077A4">
      <w:pPr>
        <w:jc w:val="both"/>
      </w:pPr>
      <w:r w:rsidRPr="004077A4">
        <w:t xml:space="preserve">32. Assembleia da República. Portaria </w:t>
      </w:r>
      <w:proofErr w:type="spellStart"/>
      <w:r w:rsidRPr="004077A4">
        <w:t>n.o</w:t>
      </w:r>
      <w:proofErr w:type="spellEnd"/>
      <w:r w:rsidRPr="004077A4">
        <w:t xml:space="preserve"> 82/2014 de 10 de Abril. Diário da</w:t>
      </w:r>
    </w:p>
    <w:p w14:paraId="155BFAC9" w14:textId="77777777" w:rsidR="004077A4" w:rsidRPr="004077A4" w:rsidRDefault="004077A4" w:rsidP="004077A4">
      <w:pPr>
        <w:jc w:val="both"/>
      </w:pPr>
      <w:r w:rsidRPr="004077A4">
        <w:t>República. 2014;71:9083–100.</w:t>
      </w:r>
    </w:p>
    <w:p w14:paraId="04B0C0BF" w14:textId="77777777" w:rsidR="004077A4" w:rsidRPr="004077A4" w:rsidRDefault="004077A4" w:rsidP="004077A4">
      <w:pPr>
        <w:jc w:val="both"/>
      </w:pPr>
      <w:r w:rsidRPr="004077A4">
        <w:t xml:space="preserve">33. Assembleia da República. Portaria </w:t>
      </w:r>
      <w:proofErr w:type="spellStart"/>
      <w:r w:rsidRPr="004077A4">
        <w:t>n.o</w:t>
      </w:r>
      <w:proofErr w:type="spellEnd"/>
      <w:r w:rsidRPr="004077A4">
        <w:t xml:space="preserve"> 54/2010 de 21 de Janeiro. Diário</w:t>
      </w:r>
    </w:p>
    <w:p w14:paraId="0BDF1D0E" w14:textId="77777777" w:rsidR="004077A4" w:rsidRPr="004077A4" w:rsidRDefault="004077A4" w:rsidP="004077A4">
      <w:pPr>
        <w:jc w:val="both"/>
      </w:pPr>
      <w:r w:rsidRPr="004077A4">
        <w:t>da República. 2010;14:212–6.</w:t>
      </w:r>
    </w:p>
    <w:p w14:paraId="096A685F" w14:textId="77777777" w:rsidR="004077A4" w:rsidRPr="004077A4" w:rsidRDefault="004077A4" w:rsidP="004077A4">
      <w:pPr>
        <w:jc w:val="both"/>
      </w:pPr>
      <w:r w:rsidRPr="004077A4">
        <w:t>34. Monteiro F. Médicos recusam vagas para exercer no sul e interior do</w:t>
      </w:r>
    </w:p>
    <w:p w14:paraId="5232C686" w14:textId="77777777" w:rsidR="004077A4" w:rsidRPr="004077A4" w:rsidRDefault="004077A4" w:rsidP="004077A4">
      <w:pPr>
        <w:jc w:val="both"/>
      </w:pPr>
      <w:r w:rsidRPr="004077A4">
        <w:t>país. Expresso. 2016.</w:t>
      </w:r>
    </w:p>
    <w:p w14:paraId="00F6DD7F" w14:textId="77777777" w:rsidR="004077A4" w:rsidRPr="004077A4" w:rsidRDefault="004077A4" w:rsidP="004077A4">
      <w:pPr>
        <w:jc w:val="both"/>
      </w:pPr>
      <w:r w:rsidRPr="004077A4">
        <w:lastRenderedPageBreak/>
        <w:t>35. Azevedo A, Domingues B, Moura J, Santos L. Estão os internos satisfeitos</w:t>
      </w:r>
    </w:p>
    <w:p w14:paraId="199C0A4F" w14:textId="77777777" w:rsidR="004077A4" w:rsidRPr="004077A4" w:rsidRDefault="004077A4" w:rsidP="004077A4">
      <w:pPr>
        <w:jc w:val="both"/>
      </w:pPr>
      <w:r w:rsidRPr="004077A4">
        <w:t xml:space="preserve">com o internato de Medicina Geral e Familiar? </w:t>
      </w:r>
      <w:proofErr w:type="spellStart"/>
      <w:r w:rsidRPr="004077A4">
        <w:t>Rev</w:t>
      </w:r>
      <w:proofErr w:type="spellEnd"/>
      <w:r w:rsidRPr="004077A4">
        <w:t xml:space="preserve"> </w:t>
      </w:r>
      <w:proofErr w:type="spellStart"/>
      <w:r w:rsidRPr="004077A4">
        <w:t>Port</w:t>
      </w:r>
      <w:proofErr w:type="spellEnd"/>
      <w:r w:rsidRPr="004077A4">
        <w:t xml:space="preserve"> </w:t>
      </w:r>
      <w:proofErr w:type="spellStart"/>
      <w:r w:rsidRPr="004077A4">
        <w:t>Med</w:t>
      </w:r>
      <w:proofErr w:type="spellEnd"/>
      <w:r w:rsidRPr="004077A4">
        <w:t xml:space="preserve"> Geral</w:t>
      </w:r>
    </w:p>
    <w:p w14:paraId="124442E2" w14:textId="77777777" w:rsidR="004077A4" w:rsidRPr="004077A4" w:rsidRDefault="004077A4" w:rsidP="004077A4">
      <w:pPr>
        <w:jc w:val="both"/>
      </w:pPr>
      <w:r w:rsidRPr="004077A4">
        <w:t xml:space="preserve">e </w:t>
      </w:r>
      <w:proofErr w:type="spellStart"/>
      <w:r w:rsidRPr="004077A4">
        <w:t>Fam</w:t>
      </w:r>
      <w:proofErr w:type="spellEnd"/>
      <w:r w:rsidRPr="004077A4">
        <w:t>. 2014;30:24–30.</w:t>
      </w:r>
    </w:p>
    <w:p w14:paraId="5FC69055" w14:textId="77777777" w:rsidR="004077A4" w:rsidRPr="004077A4" w:rsidRDefault="004077A4" w:rsidP="004077A4">
      <w:pPr>
        <w:jc w:val="both"/>
      </w:pPr>
      <w:r w:rsidRPr="004077A4">
        <w:t xml:space="preserve">36. Wall D, </w:t>
      </w:r>
      <w:proofErr w:type="spellStart"/>
      <w:r w:rsidRPr="004077A4">
        <w:t>Clapham</w:t>
      </w:r>
      <w:proofErr w:type="spellEnd"/>
      <w:r w:rsidRPr="004077A4">
        <w:t xml:space="preserve"> M, Riquelme A, Vieira J, </w:t>
      </w:r>
      <w:proofErr w:type="spellStart"/>
      <w:r w:rsidRPr="004077A4">
        <w:t>Cartmill</w:t>
      </w:r>
      <w:proofErr w:type="spellEnd"/>
      <w:r w:rsidRPr="004077A4">
        <w:t xml:space="preserve"> R, </w:t>
      </w:r>
      <w:proofErr w:type="spellStart"/>
      <w:r w:rsidRPr="004077A4">
        <w:t>Aspegren</w:t>
      </w:r>
      <w:proofErr w:type="spellEnd"/>
      <w:r w:rsidRPr="004077A4">
        <w:t xml:space="preserve"> K, </w:t>
      </w:r>
      <w:proofErr w:type="spellStart"/>
      <w:r w:rsidRPr="004077A4">
        <w:t>et</w:t>
      </w:r>
      <w:proofErr w:type="spellEnd"/>
      <w:r w:rsidRPr="004077A4">
        <w:t xml:space="preserve"> al.</w:t>
      </w:r>
    </w:p>
    <w:p w14:paraId="5F9C0639" w14:textId="77777777" w:rsidR="004077A4" w:rsidRPr="004077A4" w:rsidRDefault="004077A4" w:rsidP="004077A4">
      <w:pPr>
        <w:jc w:val="both"/>
        <w:rPr>
          <w:lang w:val="en-US"/>
        </w:rPr>
      </w:pPr>
      <w:r w:rsidRPr="004077A4">
        <w:rPr>
          <w:lang w:val="en-US"/>
        </w:rPr>
        <w:t>Is PHEEM a multi-dimensional instrument? An international perspective.</w:t>
      </w:r>
    </w:p>
    <w:p w14:paraId="4DBCF387" w14:textId="7FA7AC18" w:rsidR="004077A4" w:rsidRPr="009D2572" w:rsidRDefault="004077A4" w:rsidP="004077A4">
      <w:pPr>
        <w:jc w:val="both"/>
        <w:rPr>
          <w:lang w:val="en-US"/>
        </w:rPr>
      </w:pPr>
      <w:r w:rsidRPr="004077A4">
        <w:rPr>
          <w:lang w:val="en-US"/>
        </w:rPr>
        <w:t>Med Teach. 2009;31:e521-7.</w:t>
      </w:r>
    </w:p>
    <w:sectPr w:rsidR="004077A4" w:rsidRPr="009D25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AF9"/>
    <w:rsid w:val="0009223D"/>
    <w:rsid w:val="004077A4"/>
    <w:rsid w:val="00674501"/>
    <w:rsid w:val="00842AF9"/>
    <w:rsid w:val="009D2572"/>
    <w:rsid w:val="00B2797B"/>
    <w:rsid w:val="00E3377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D5C5F"/>
  <w15:chartTrackingRefBased/>
  <w15:docId w15:val="{379101CF-5AEA-464F-9A69-B7E48677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1280</Words>
  <Characters>6916</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Ricardo</cp:lastModifiedBy>
  <cp:revision>6</cp:revision>
  <dcterms:created xsi:type="dcterms:W3CDTF">2022-06-05T21:23:00Z</dcterms:created>
  <dcterms:modified xsi:type="dcterms:W3CDTF">2022-06-05T21:37:00Z</dcterms:modified>
</cp:coreProperties>
</file>