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EDB46" w14:textId="11EF837C" w:rsidR="00AE3E37" w:rsidRDefault="00BC5E26" w:rsidP="00494130">
      <w:pPr>
        <w:pStyle w:val="Titre1"/>
        <w:spacing w:before="170"/>
        <w:ind w:left="0"/>
      </w:pPr>
      <w:r>
        <w:rPr>
          <w:color w:val="337AB7"/>
        </w:rPr>
        <w:t xml:space="preserve">Continuous Video Surveillance </w:t>
      </w:r>
      <w:r w:rsidR="009673A3">
        <w:rPr>
          <w:color w:val="337AB7"/>
        </w:rPr>
        <w:t>to predict</w:t>
      </w:r>
      <w:r w:rsidR="00197C63">
        <w:rPr>
          <w:color w:val="337AB7"/>
        </w:rPr>
        <w:t xml:space="preserve"> danger of drow</w:t>
      </w:r>
      <w:r w:rsidR="000B680E">
        <w:rPr>
          <w:color w:val="337AB7"/>
        </w:rPr>
        <w:t>n</w:t>
      </w:r>
      <w:r w:rsidR="00197C63">
        <w:rPr>
          <w:color w:val="337AB7"/>
        </w:rPr>
        <w:t xml:space="preserve">ing </w:t>
      </w:r>
      <w:r>
        <w:rPr>
          <w:color w:val="337AB7"/>
        </w:rPr>
        <w:t>using Computational Neural Network</w:t>
      </w:r>
    </w:p>
    <w:p w14:paraId="6C7F0510" w14:textId="57BBD260" w:rsidR="005973B9" w:rsidRDefault="00BC5E26" w:rsidP="005973B9">
      <w:pPr>
        <w:pStyle w:val="Corpsdetexte"/>
        <w:spacing w:before="73" w:line="198" w:lineRule="exact"/>
        <w:ind w:left="100" w:right="5987"/>
        <w:rPr>
          <w:rFonts w:ascii="Arial"/>
        </w:rPr>
      </w:pPr>
      <w:r>
        <w:rPr>
          <w:rFonts w:ascii="Arial"/>
        </w:rPr>
        <w:t>Serigne Mansour DIOP</w:t>
      </w:r>
      <w:r w:rsidR="005973B9">
        <w:rPr>
          <w:rFonts w:ascii="Arial"/>
        </w:rPr>
        <w:t>,</w:t>
      </w:r>
      <w:r>
        <w:rPr>
          <w:rFonts w:ascii="Arial"/>
        </w:rPr>
        <w:t xml:space="preserve"> CS</w:t>
      </w:r>
      <w:r w:rsidR="000B680E">
        <w:rPr>
          <w:rFonts w:ascii="Arial"/>
        </w:rPr>
        <w:t>-Researcher</w:t>
      </w:r>
      <w:r w:rsidR="005973B9">
        <w:rPr>
          <w:rFonts w:ascii="Arial"/>
        </w:rPr>
        <w:t xml:space="preserve"> </w:t>
      </w:r>
      <w:r w:rsidR="000B680E">
        <w:rPr>
          <w:rFonts w:ascii="Arial"/>
        </w:rPr>
        <w:t>MSc</w:t>
      </w:r>
      <w:r w:rsidR="005973B9">
        <w:rPr>
          <w:rFonts w:ascii="Arial"/>
        </w:rPr>
        <w:t xml:space="preserve">, </w:t>
      </w:r>
      <w:r>
        <w:rPr>
          <w:rFonts w:ascii="Arial"/>
        </w:rPr>
        <w:t>ISIMS Sfax</w:t>
      </w:r>
      <w:r w:rsidR="005973B9">
        <w:rPr>
          <w:rFonts w:ascii="Arial"/>
        </w:rPr>
        <w:t xml:space="preserve">, </w:t>
      </w:r>
      <w:r>
        <w:rPr>
          <w:rFonts w:ascii="Arial"/>
        </w:rPr>
        <w:t>Tunisia</w:t>
      </w:r>
      <w:r w:rsidR="005973B9">
        <w:rPr>
          <w:rFonts w:ascii="Arial"/>
        </w:rPr>
        <w:t xml:space="preserve"> </w:t>
      </w:r>
    </w:p>
    <w:p w14:paraId="5FF221BC" w14:textId="77777777" w:rsidR="00AE3E37" w:rsidRDefault="00AE3E37">
      <w:pPr>
        <w:pStyle w:val="Corpsdetexte"/>
        <w:rPr>
          <w:rFonts w:ascii="Arial"/>
          <w:sz w:val="20"/>
        </w:rPr>
      </w:pPr>
    </w:p>
    <w:p w14:paraId="67050AED" w14:textId="77777777" w:rsidR="00AE3E37" w:rsidRDefault="00AE3E37">
      <w:pPr>
        <w:pStyle w:val="Corpsdetexte"/>
        <w:spacing w:before="3"/>
        <w:rPr>
          <w:rFonts w:ascii="Arial"/>
          <w:sz w:val="21"/>
        </w:rPr>
      </w:pPr>
    </w:p>
    <w:p w14:paraId="478119F0"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ECCDEFC" w14:textId="77777777" w:rsidR="00AE3E37" w:rsidRDefault="00A9710C">
      <w:pPr>
        <w:pStyle w:val="Titre3"/>
        <w:spacing w:before="147"/>
        <w:jc w:val="both"/>
      </w:pPr>
      <w:r>
        <w:rPr>
          <w:color w:val="BF5A14"/>
        </w:rPr>
        <w:t>Abstract</w:t>
      </w:r>
      <w:r w:rsidR="00404E5B">
        <w:rPr>
          <w:color w:val="BF5A14"/>
        </w:rPr>
        <w:t xml:space="preserve"> (300 word limit)</w:t>
      </w:r>
    </w:p>
    <w:p w14:paraId="1F34392F" w14:textId="77777777" w:rsidR="00191B37" w:rsidRPr="00191B37" w:rsidRDefault="00191B37" w:rsidP="00191B37">
      <w:pPr>
        <w:pStyle w:val="Titre3"/>
        <w:spacing w:before="74"/>
        <w:rPr>
          <w:b w:val="0"/>
          <w:lang w:val="en-GB"/>
        </w:rPr>
      </w:pPr>
      <w:r w:rsidRPr="00191B37">
        <w:rPr>
          <w:b w:val="0"/>
          <w:lang w:val="en-GB"/>
        </w:rPr>
        <w:t>Increasingly, computer vision is being used in automated swimming pool monitoring systems. Several studies have been proposed to overcome timeless surveillance drowning incidents based on the use of video footage to track the movement and position of humans.</w:t>
      </w:r>
    </w:p>
    <w:p w14:paraId="31828157" w14:textId="0DEA8E61" w:rsidR="00191B37" w:rsidRPr="00191B37" w:rsidRDefault="00191B37" w:rsidP="00191B37">
      <w:pPr>
        <w:pStyle w:val="Titre3"/>
        <w:spacing w:before="74"/>
        <w:rPr>
          <w:b w:val="0"/>
          <w:lang w:val="en-GB"/>
        </w:rPr>
      </w:pPr>
      <w:r w:rsidRPr="00191B37">
        <w:rPr>
          <w:b w:val="0"/>
          <w:lang w:val="en-GB"/>
        </w:rPr>
        <w:t xml:space="preserve">Our project </w:t>
      </w:r>
      <w:r w:rsidR="00D2129F" w:rsidRPr="00191B37">
        <w:rPr>
          <w:b w:val="0"/>
          <w:lang w:val="en-GB"/>
        </w:rPr>
        <w:t>consists</w:t>
      </w:r>
      <w:r w:rsidRPr="00191B37">
        <w:rPr>
          <w:b w:val="0"/>
          <w:lang w:val="en-GB"/>
        </w:rPr>
        <w:t xml:space="preserve"> to build a system that automates the task of pool monitoring. We will </w:t>
      </w:r>
      <w:proofErr w:type="spellStart"/>
      <w:r w:rsidRPr="00191B37">
        <w:rPr>
          <w:b w:val="0"/>
          <w:lang w:val="en-GB"/>
        </w:rPr>
        <w:t>analyze</w:t>
      </w:r>
      <w:proofErr w:type="spellEnd"/>
      <w:r w:rsidRPr="00191B37">
        <w:rPr>
          <w:b w:val="0"/>
          <w:lang w:val="en-GB"/>
        </w:rPr>
        <w:t xml:space="preserve"> the video stream in real time and identify any </w:t>
      </w:r>
      <w:proofErr w:type="spellStart"/>
      <w:r w:rsidRPr="00191B37">
        <w:rPr>
          <w:b w:val="0"/>
          <w:lang w:val="en-GB"/>
        </w:rPr>
        <w:t>behavior</w:t>
      </w:r>
      <w:proofErr w:type="spellEnd"/>
      <w:r w:rsidRPr="00191B37">
        <w:rPr>
          <w:b w:val="0"/>
          <w:lang w:val="en-GB"/>
        </w:rPr>
        <w:t xml:space="preserve"> that characterizes a drowning danger for each swimmer in the pool. </w:t>
      </w:r>
    </w:p>
    <w:p w14:paraId="76A8A218" w14:textId="77777777" w:rsidR="00191B37" w:rsidRPr="00191B37" w:rsidRDefault="00191B37" w:rsidP="00191B37">
      <w:pPr>
        <w:pStyle w:val="Titre3"/>
        <w:spacing w:before="74"/>
        <w:rPr>
          <w:b w:val="0"/>
          <w:lang w:val="en-GB"/>
        </w:rPr>
      </w:pPr>
      <w:r w:rsidRPr="00191B37">
        <w:rPr>
          <w:b w:val="0"/>
          <w:lang w:val="en-GB"/>
        </w:rPr>
        <w:t xml:space="preserve">This system is based on an extension of deep neural networks which consists of 3D to learn the </w:t>
      </w:r>
      <w:proofErr w:type="spellStart"/>
      <w:r w:rsidRPr="00191B37">
        <w:rPr>
          <w:b w:val="0"/>
          <w:lang w:val="en-GB"/>
        </w:rPr>
        <w:t>spatio</w:t>
      </w:r>
      <w:proofErr w:type="spellEnd"/>
      <w:r w:rsidRPr="00191B37">
        <w:rPr>
          <w:b w:val="0"/>
          <w:lang w:val="en-GB"/>
        </w:rPr>
        <w:t>-temporal characteristics of the video stream.</w:t>
      </w:r>
    </w:p>
    <w:p w14:paraId="2EE671A6" w14:textId="3E5F7B77" w:rsidR="00AE3E37" w:rsidRPr="00A2760A" w:rsidRDefault="00191B37" w:rsidP="00191B37">
      <w:pPr>
        <w:pStyle w:val="Titre3"/>
        <w:spacing w:before="74"/>
        <w:rPr>
          <w:lang w:val="en-GB"/>
        </w:rPr>
      </w:pPr>
      <w:r w:rsidRPr="00191B37">
        <w:rPr>
          <w:b w:val="0"/>
          <w:lang w:val="en-GB"/>
        </w:rPr>
        <w:t xml:space="preserve">We will use a </w:t>
      </w:r>
      <w:proofErr w:type="spellStart"/>
      <w:r w:rsidRPr="00191B37">
        <w:rPr>
          <w:b w:val="0"/>
          <w:lang w:val="en-GB"/>
        </w:rPr>
        <w:t>spatio</w:t>
      </w:r>
      <w:proofErr w:type="spellEnd"/>
      <w:r w:rsidRPr="00191B37">
        <w:rPr>
          <w:b w:val="0"/>
          <w:lang w:val="en-GB"/>
        </w:rPr>
        <w:t xml:space="preserve">-temporal autoencoder, based on a 3D convolution network. The encoder part extracts the spatial and temporal information, then the decoder reconstructs the frames. Abnormal postures and </w:t>
      </w:r>
      <w:proofErr w:type="spellStart"/>
      <w:r w:rsidRPr="00191B37">
        <w:rPr>
          <w:b w:val="0"/>
          <w:lang w:val="en-GB"/>
        </w:rPr>
        <w:t>behaviors</w:t>
      </w:r>
      <w:proofErr w:type="spellEnd"/>
      <w:r w:rsidRPr="00191B37">
        <w:rPr>
          <w:b w:val="0"/>
          <w:lang w:val="en-GB"/>
        </w:rPr>
        <w:t xml:space="preserve"> are identified by calculating reconstruction loss.</w:t>
      </w:r>
      <w:r w:rsidR="00A9710C" w:rsidRPr="00A2760A">
        <w:rPr>
          <w:b w:val="0"/>
          <w:lang w:val="en-GB"/>
        </w:rPr>
        <w:br w:type="column"/>
      </w:r>
      <w:r w:rsidR="00A9710C" w:rsidRPr="00A2760A">
        <w:rPr>
          <w:color w:val="BF5A14"/>
          <w:lang w:val="en-GB"/>
        </w:rPr>
        <w:t>Image</w:t>
      </w:r>
    </w:p>
    <w:p w14:paraId="59A2BEAD" w14:textId="77777777" w:rsidR="00AE3E37" w:rsidRPr="00A2760A" w:rsidRDefault="00A9710C">
      <w:pPr>
        <w:pStyle w:val="Corpsdetexte"/>
        <w:spacing w:before="2"/>
        <w:rPr>
          <w:rFonts w:ascii="Arial"/>
          <w:b/>
          <w:sz w:val="16"/>
          <w:lang w:val="en-GB"/>
        </w:rPr>
      </w:pPr>
      <w:r>
        <w:rPr>
          <w:noProof/>
          <w:lang w:val="en-IN" w:eastAsia="en-IN"/>
        </w:rPr>
        <w:drawing>
          <wp:anchor distT="0" distB="0" distL="0" distR="0" simplePos="0" relativeHeight="251658240" behindDoc="0" locked="0" layoutInCell="1" allowOverlap="1" wp14:anchorId="369C166F" wp14:editId="2E382A7D">
            <wp:simplePos x="0" y="0"/>
            <wp:positionH relativeFrom="page">
              <wp:posOffset>3973830</wp:posOffset>
            </wp:positionH>
            <wp:positionV relativeFrom="paragraph">
              <wp:posOffset>144145</wp:posOffset>
            </wp:positionV>
            <wp:extent cx="3040380" cy="1609725"/>
            <wp:effectExtent l="0" t="0" r="7620"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40380" cy="1609725"/>
                    </a:xfrm>
                    <a:prstGeom prst="rect">
                      <a:avLst/>
                    </a:prstGeom>
                  </pic:spPr>
                </pic:pic>
              </a:graphicData>
            </a:graphic>
            <wp14:sizeRelH relativeFrom="margin">
              <wp14:pctWidth>0</wp14:pctWidth>
            </wp14:sizeRelH>
          </wp:anchor>
        </w:drawing>
      </w:r>
    </w:p>
    <w:p w14:paraId="5379D6BA" w14:textId="77777777" w:rsidR="005973B9" w:rsidRPr="00A2760A" w:rsidRDefault="005973B9" w:rsidP="005973B9">
      <w:pPr>
        <w:spacing w:line="204" w:lineRule="exact"/>
        <w:rPr>
          <w:rFonts w:ascii="Arial"/>
          <w:b/>
          <w:sz w:val="20"/>
          <w:lang w:val="fr-FR"/>
        </w:rPr>
      </w:pPr>
      <w:r w:rsidRPr="00A2760A">
        <w:rPr>
          <w:rFonts w:ascii="Arial"/>
          <w:b/>
          <w:color w:val="BF5A14"/>
          <w:sz w:val="20"/>
          <w:lang w:val="en-GB"/>
        </w:rPr>
        <w:br/>
      </w:r>
      <w:proofErr w:type="spellStart"/>
      <w:r w:rsidRPr="00A2760A">
        <w:rPr>
          <w:rFonts w:ascii="Arial"/>
          <w:b/>
          <w:color w:val="BF5A14"/>
          <w:sz w:val="20"/>
          <w:lang w:val="fr-FR"/>
        </w:rPr>
        <w:t>Recent</w:t>
      </w:r>
      <w:proofErr w:type="spellEnd"/>
      <w:r w:rsidRPr="00A2760A">
        <w:rPr>
          <w:rFonts w:ascii="Arial"/>
          <w:b/>
          <w:color w:val="BF5A14"/>
          <w:sz w:val="20"/>
          <w:lang w:val="fr-FR"/>
        </w:rPr>
        <w:t xml:space="preserve"> Publications (minimum 5)</w:t>
      </w:r>
    </w:p>
    <w:p w14:paraId="042F7C49" w14:textId="20E8A955" w:rsidR="005973B9" w:rsidRPr="00C72A70" w:rsidRDefault="00453484" w:rsidP="00C72A70">
      <w:pPr>
        <w:pStyle w:val="Paragraphedeliste"/>
        <w:numPr>
          <w:ilvl w:val="0"/>
          <w:numId w:val="3"/>
        </w:numPr>
        <w:tabs>
          <w:tab w:val="left" w:pos="384"/>
        </w:tabs>
        <w:spacing w:before="103" w:line="216" w:lineRule="exact"/>
        <w:ind w:right="138"/>
        <w:rPr>
          <w:sz w:val="18"/>
        </w:rPr>
      </w:pPr>
      <w:r w:rsidRPr="00453484">
        <w:rPr>
          <w:sz w:val="18"/>
          <w:lang w:val="en-GB"/>
        </w:rPr>
        <w:t xml:space="preserve">Z. Du, S. Wu, D. Huang, W. Li and </w:t>
      </w:r>
      <w:r>
        <w:rPr>
          <w:sz w:val="18"/>
          <w:lang w:val="en-GB"/>
        </w:rPr>
        <w:t>Y. Wang</w:t>
      </w:r>
      <w:r w:rsidR="00C72A70" w:rsidRPr="00453484">
        <w:rPr>
          <w:sz w:val="18"/>
          <w:lang w:val="en-GB"/>
        </w:rPr>
        <w:t xml:space="preserve"> </w:t>
      </w:r>
      <w:proofErr w:type="spellStart"/>
      <w:r w:rsidR="00C72A70" w:rsidRPr="00C72A70">
        <w:rPr>
          <w:sz w:val="18"/>
        </w:rPr>
        <w:t>Spatio</w:t>
      </w:r>
      <w:proofErr w:type="spellEnd"/>
      <w:r w:rsidR="00C72A70" w:rsidRPr="00C72A70">
        <w:rPr>
          <w:sz w:val="18"/>
        </w:rPr>
        <w:t>-Temporal Encoder-Decoder Fully</w:t>
      </w:r>
      <w:r w:rsidR="00C72A70">
        <w:rPr>
          <w:sz w:val="18"/>
        </w:rPr>
        <w:t xml:space="preserve"> </w:t>
      </w:r>
      <w:r w:rsidR="00C72A70" w:rsidRPr="00C72A70">
        <w:rPr>
          <w:sz w:val="18"/>
        </w:rPr>
        <w:t>Convolutional Network for Video-based</w:t>
      </w:r>
      <w:r w:rsidR="00C72A70" w:rsidRPr="00C72A70">
        <w:rPr>
          <w:sz w:val="18"/>
        </w:rPr>
        <w:t xml:space="preserve"> </w:t>
      </w:r>
      <w:r w:rsidR="00C72A70" w:rsidRPr="00C72A70">
        <w:rPr>
          <w:sz w:val="18"/>
        </w:rPr>
        <w:t>Dimensional Emotion Recognition</w:t>
      </w:r>
      <w:r w:rsidR="009673A3">
        <w:rPr>
          <w:sz w:val="18"/>
        </w:rPr>
        <w:t xml:space="preserve"> </w:t>
      </w:r>
      <w:r w:rsidRPr="00453484">
        <w:rPr>
          <w:sz w:val="18"/>
        </w:rPr>
        <w:t>DOI 10.1109/TAFFC.2019.2940224, IEEE</w:t>
      </w:r>
    </w:p>
    <w:p w14:paraId="458804EC" w14:textId="71385CEB" w:rsidR="00453484" w:rsidRPr="00453484" w:rsidRDefault="00453484" w:rsidP="00453484">
      <w:pPr>
        <w:pStyle w:val="Paragraphedeliste"/>
        <w:numPr>
          <w:ilvl w:val="0"/>
          <w:numId w:val="3"/>
        </w:numPr>
        <w:tabs>
          <w:tab w:val="left" w:pos="384"/>
        </w:tabs>
        <w:spacing w:line="216" w:lineRule="exact"/>
        <w:ind w:right="138"/>
        <w:rPr>
          <w:sz w:val="18"/>
        </w:rPr>
      </w:pPr>
      <w:r>
        <w:rPr>
          <w:sz w:val="18"/>
        </w:rPr>
        <w:t xml:space="preserve">W. </w:t>
      </w:r>
      <w:proofErr w:type="spellStart"/>
      <w:r>
        <w:rPr>
          <w:sz w:val="18"/>
        </w:rPr>
        <w:t>Rahmaniar</w:t>
      </w:r>
      <w:proofErr w:type="spellEnd"/>
      <w:r>
        <w:rPr>
          <w:sz w:val="18"/>
        </w:rPr>
        <w:t xml:space="preserve"> and A. </w:t>
      </w:r>
      <w:proofErr w:type="spellStart"/>
      <w:r>
        <w:rPr>
          <w:sz w:val="18"/>
        </w:rPr>
        <w:t>Hernawan</w:t>
      </w:r>
      <w:proofErr w:type="spellEnd"/>
      <w:r>
        <w:rPr>
          <w:sz w:val="18"/>
        </w:rPr>
        <w:t xml:space="preserve"> </w:t>
      </w:r>
      <w:r w:rsidRPr="00453484">
        <w:rPr>
          <w:sz w:val="18"/>
        </w:rPr>
        <w:t>Real-Time Human Detection Using Deep Learning on Embedded Platforms: A Review</w:t>
      </w:r>
      <w:r>
        <w:rPr>
          <w:sz w:val="18"/>
        </w:rPr>
        <w:t xml:space="preserve">     </w:t>
      </w:r>
      <w:r w:rsidRPr="00453484">
        <w:rPr>
          <w:sz w:val="18"/>
        </w:rPr>
        <w:t>Journal of Robotics and Control (JRC) Volume 2, Issue 6, November 2021 ISSN: 2715-5072 DOI: 10.18196/jrc.26123</w:t>
      </w:r>
    </w:p>
    <w:p w14:paraId="4E79B635" w14:textId="3BA2D3EF" w:rsidR="005973B9" w:rsidRDefault="00453484" w:rsidP="005973B9">
      <w:pPr>
        <w:pStyle w:val="Paragraphedeliste"/>
        <w:numPr>
          <w:ilvl w:val="0"/>
          <w:numId w:val="3"/>
        </w:numPr>
        <w:tabs>
          <w:tab w:val="left" w:pos="384"/>
        </w:tabs>
        <w:spacing w:line="216" w:lineRule="exact"/>
        <w:ind w:right="138" w:hanging="283"/>
        <w:rPr>
          <w:sz w:val="18"/>
        </w:rPr>
      </w:pPr>
      <w:r>
        <w:rPr>
          <w:sz w:val="18"/>
        </w:rPr>
        <w:t>J. Yang, J.P. Wil</w:t>
      </w:r>
      <w:r w:rsidR="009673A3">
        <w:rPr>
          <w:sz w:val="18"/>
        </w:rPr>
        <w:t xml:space="preserve">son and </w:t>
      </w:r>
      <w:proofErr w:type="spellStart"/>
      <w:proofErr w:type="gramStart"/>
      <w:r w:rsidR="009673A3">
        <w:rPr>
          <w:sz w:val="18"/>
        </w:rPr>
        <w:t>S.Gupta</w:t>
      </w:r>
      <w:proofErr w:type="spellEnd"/>
      <w:proofErr w:type="gramEnd"/>
      <w:r w:rsidR="009673A3">
        <w:rPr>
          <w:sz w:val="18"/>
        </w:rPr>
        <w:t xml:space="preserve"> </w:t>
      </w:r>
      <w:r w:rsidR="009673A3" w:rsidRPr="009673A3">
        <w:rPr>
          <w:sz w:val="18"/>
        </w:rPr>
        <w:t>DARE: AI-based Diver Action Recognition System using Multi-Channel CNNs for AUV Supervision</w:t>
      </w:r>
      <w:r w:rsidR="009673A3">
        <w:rPr>
          <w:sz w:val="18"/>
        </w:rPr>
        <w:t xml:space="preserve">  </w:t>
      </w:r>
      <w:proofErr w:type="spellStart"/>
      <w:r w:rsidR="009673A3">
        <w:rPr>
          <w:sz w:val="18"/>
        </w:rPr>
        <w:t>arXiv</w:t>
      </w:r>
      <w:proofErr w:type="spellEnd"/>
      <w:r w:rsidR="009673A3">
        <w:rPr>
          <w:sz w:val="18"/>
        </w:rPr>
        <w:t>: 2011.07713v1 [cs.CV] 16 Nov 2020</w:t>
      </w:r>
    </w:p>
    <w:p w14:paraId="4C96B968" w14:textId="04966C5D" w:rsidR="005973B9" w:rsidRPr="009673A3" w:rsidRDefault="009673A3" w:rsidP="009673A3">
      <w:pPr>
        <w:pStyle w:val="Paragraphedeliste"/>
        <w:numPr>
          <w:ilvl w:val="0"/>
          <w:numId w:val="3"/>
        </w:numPr>
        <w:tabs>
          <w:tab w:val="left" w:pos="384"/>
        </w:tabs>
        <w:spacing w:before="92" w:line="218" w:lineRule="exact"/>
        <w:ind w:hanging="283"/>
        <w:rPr>
          <w:sz w:val="18"/>
        </w:rPr>
      </w:pPr>
      <w:r>
        <w:rPr>
          <w:sz w:val="18"/>
        </w:rPr>
        <w:t xml:space="preserve">B. </w:t>
      </w:r>
      <w:proofErr w:type="spellStart"/>
      <w:r>
        <w:rPr>
          <w:sz w:val="18"/>
        </w:rPr>
        <w:t>Esmaeili</w:t>
      </w:r>
      <w:proofErr w:type="spellEnd"/>
      <w:r>
        <w:rPr>
          <w:sz w:val="18"/>
        </w:rPr>
        <w:t xml:space="preserve">, A. </w:t>
      </w:r>
      <w:proofErr w:type="spellStart"/>
      <w:r>
        <w:rPr>
          <w:sz w:val="18"/>
        </w:rPr>
        <w:t>AkhavanPour</w:t>
      </w:r>
      <w:proofErr w:type="spellEnd"/>
      <w:r>
        <w:rPr>
          <w:sz w:val="18"/>
        </w:rPr>
        <w:t xml:space="preserve"> and A. </w:t>
      </w:r>
      <w:proofErr w:type="spellStart"/>
      <w:r>
        <w:rPr>
          <w:sz w:val="18"/>
        </w:rPr>
        <w:t>Bosaghzadeh</w:t>
      </w:r>
      <w:proofErr w:type="spellEnd"/>
      <w:r>
        <w:rPr>
          <w:sz w:val="18"/>
        </w:rPr>
        <w:t xml:space="preserve">   </w:t>
      </w:r>
      <w:r w:rsidRPr="009673A3">
        <w:rPr>
          <w:sz w:val="18"/>
        </w:rPr>
        <w:t xml:space="preserve">An Ensemble Model </w:t>
      </w:r>
      <w:proofErr w:type="gramStart"/>
      <w:r w:rsidRPr="009673A3">
        <w:rPr>
          <w:sz w:val="18"/>
        </w:rPr>
        <w:t>For</w:t>
      </w:r>
      <w:proofErr w:type="gramEnd"/>
      <w:r w:rsidRPr="009673A3">
        <w:rPr>
          <w:sz w:val="18"/>
        </w:rPr>
        <w:t xml:space="preserve"> Human Posture </w:t>
      </w:r>
      <w:r w:rsidR="00D2129F" w:rsidRPr="009673A3">
        <w:rPr>
          <w:sz w:val="18"/>
        </w:rPr>
        <w:t>Recognition</w:t>
      </w:r>
      <w:r w:rsidR="00D2129F">
        <w:rPr>
          <w:sz w:val="18"/>
        </w:rPr>
        <w:t xml:space="preserve"> 2020</w:t>
      </w:r>
      <w:r w:rsidRPr="009673A3">
        <w:rPr>
          <w:sz w:val="18"/>
        </w:rPr>
        <w:t xml:space="preserve"> International Conference on Machine Vision and Image Processing (MVIP) Faculty of Engineering, College of </w:t>
      </w:r>
      <w:proofErr w:type="spellStart"/>
      <w:r w:rsidRPr="009673A3">
        <w:rPr>
          <w:sz w:val="18"/>
        </w:rPr>
        <w:t>Farabi</w:t>
      </w:r>
      <w:proofErr w:type="spellEnd"/>
      <w:r w:rsidRPr="009673A3">
        <w:rPr>
          <w:sz w:val="18"/>
        </w:rPr>
        <w:t>, University of Tehran, Iran, 19 &amp; 20 Feb. 2020</w:t>
      </w:r>
    </w:p>
    <w:p w14:paraId="4D539A21" w14:textId="70C67D8B" w:rsidR="005973B9" w:rsidRDefault="005973B9" w:rsidP="005973B9">
      <w:pPr>
        <w:pStyle w:val="Corpsdetexte"/>
        <w:spacing w:before="85" w:line="216" w:lineRule="exact"/>
        <w:ind w:left="383" w:right="138" w:hanging="284"/>
        <w:jc w:val="both"/>
        <w:rPr>
          <w:rFonts w:ascii="Calibri" w:hAnsi="Calibri"/>
        </w:rPr>
      </w:pPr>
      <w:r>
        <w:rPr>
          <w:rFonts w:ascii="Calibri" w:hAnsi="Calibri"/>
        </w:rPr>
        <w:t xml:space="preserve">5. </w:t>
      </w:r>
      <w:proofErr w:type="spellStart"/>
      <w:r w:rsidR="00C72A70">
        <w:rPr>
          <w:rFonts w:ascii="Calibri" w:hAnsi="Calibri"/>
        </w:rPr>
        <w:t>A.</w:t>
      </w:r>
      <w:proofErr w:type="gramStart"/>
      <w:r w:rsidR="00C72A70">
        <w:rPr>
          <w:rFonts w:ascii="Calibri" w:hAnsi="Calibri"/>
        </w:rPr>
        <w:t>G.Howard</w:t>
      </w:r>
      <w:proofErr w:type="spellEnd"/>
      <w:proofErr w:type="gramEnd"/>
      <w:r w:rsidR="00C72A70">
        <w:rPr>
          <w:rFonts w:ascii="Calibri" w:hAnsi="Calibri"/>
        </w:rPr>
        <w:t xml:space="preserve">, M. Zhu, </w:t>
      </w:r>
      <w:proofErr w:type="spellStart"/>
      <w:r w:rsidR="00C72A70">
        <w:rPr>
          <w:rFonts w:ascii="Calibri" w:hAnsi="Calibri"/>
        </w:rPr>
        <w:t>B.Chen</w:t>
      </w:r>
      <w:proofErr w:type="spellEnd"/>
      <w:r w:rsidR="00C72A70">
        <w:rPr>
          <w:rFonts w:ascii="Calibri" w:hAnsi="Calibri"/>
        </w:rPr>
        <w:t xml:space="preserve">, D. </w:t>
      </w:r>
      <w:proofErr w:type="spellStart"/>
      <w:r w:rsidR="00C72A70">
        <w:rPr>
          <w:rFonts w:ascii="Calibri" w:hAnsi="Calibri"/>
        </w:rPr>
        <w:t>Kalenichenko</w:t>
      </w:r>
      <w:proofErr w:type="spellEnd"/>
      <w:r w:rsidR="00C72A70">
        <w:rPr>
          <w:rFonts w:ascii="Calibri" w:hAnsi="Calibri"/>
        </w:rPr>
        <w:t xml:space="preserve">, W. Wong, T. </w:t>
      </w:r>
      <w:proofErr w:type="spellStart"/>
      <w:r w:rsidR="00C72A70">
        <w:rPr>
          <w:rFonts w:ascii="Calibri" w:hAnsi="Calibri"/>
        </w:rPr>
        <w:t>Weyand</w:t>
      </w:r>
      <w:proofErr w:type="spellEnd"/>
      <w:r w:rsidR="00C72A70">
        <w:rPr>
          <w:rFonts w:ascii="Calibri" w:hAnsi="Calibri"/>
        </w:rPr>
        <w:t xml:space="preserve">, M. </w:t>
      </w:r>
      <w:proofErr w:type="spellStart"/>
      <w:r w:rsidR="00C72A70">
        <w:rPr>
          <w:rFonts w:ascii="Calibri" w:hAnsi="Calibri"/>
        </w:rPr>
        <w:t>Andretto</w:t>
      </w:r>
      <w:proofErr w:type="spellEnd"/>
      <w:r w:rsidR="00C72A70">
        <w:rPr>
          <w:rFonts w:ascii="Calibri" w:hAnsi="Calibri"/>
        </w:rPr>
        <w:t xml:space="preserve"> and H. Adam </w:t>
      </w:r>
      <w:proofErr w:type="spellStart"/>
      <w:r w:rsidR="00C72A70">
        <w:rPr>
          <w:rFonts w:ascii="Calibri" w:hAnsi="Calibri"/>
        </w:rPr>
        <w:t>MobileNets</w:t>
      </w:r>
      <w:proofErr w:type="spellEnd"/>
      <w:r w:rsidR="00C72A70">
        <w:rPr>
          <w:rFonts w:ascii="Calibri" w:hAnsi="Calibri"/>
        </w:rPr>
        <w:t xml:space="preserve">: Efficient Convolutional Neural Networks for Mobile Vision Applications </w:t>
      </w:r>
      <w:proofErr w:type="spellStart"/>
      <w:r w:rsidR="00C72A70">
        <w:rPr>
          <w:rFonts w:ascii="Calibri" w:hAnsi="Calibri"/>
        </w:rPr>
        <w:t>arXiv</w:t>
      </w:r>
      <w:proofErr w:type="spellEnd"/>
      <w:r w:rsidR="00C72A70">
        <w:rPr>
          <w:rFonts w:ascii="Calibri" w:hAnsi="Calibri"/>
        </w:rPr>
        <w:t xml:space="preserve">: 1704.04861v1 [cs.CV] 17 </w:t>
      </w:r>
      <w:proofErr w:type="spellStart"/>
      <w:r w:rsidR="00C72A70">
        <w:rPr>
          <w:rFonts w:ascii="Calibri" w:hAnsi="Calibri"/>
        </w:rPr>
        <w:t>apr</w:t>
      </w:r>
      <w:proofErr w:type="spellEnd"/>
      <w:r w:rsidR="00C72A70">
        <w:rPr>
          <w:rFonts w:ascii="Calibri" w:hAnsi="Calibri"/>
        </w:rPr>
        <w:t xml:space="preserve"> 2017.</w:t>
      </w:r>
    </w:p>
    <w:p w14:paraId="1B4CCB8B" w14:textId="77777777" w:rsidR="00AE3E37" w:rsidRPr="008756E6" w:rsidRDefault="00AE3E37" w:rsidP="008756E6">
      <w:pPr>
        <w:tabs>
          <w:tab w:val="left" w:pos="384"/>
        </w:tabs>
        <w:ind w:right="117"/>
      </w:pPr>
    </w:p>
    <w:p w14:paraId="6C29480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6BCCE52" w14:textId="77777777" w:rsidR="00AE3E37" w:rsidRDefault="00AE3E37">
      <w:pPr>
        <w:pStyle w:val="Corpsdetexte"/>
        <w:rPr>
          <w:rFonts w:ascii="Calibri"/>
          <w:sz w:val="20"/>
        </w:rPr>
      </w:pPr>
    </w:p>
    <w:p w14:paraId="1443E5DA" w14:textId="77777777" w:rsidR="00AE3E37" w:rsidRDefault="00292ED9">
      <w:pPr>
        <w:pStyle w:val="Corpsdetexte"/>
        <w:spacing w:line="40" w:lineRule="exact"/>
        <w:ind w:left="2202"/>
        <w:rPr>
          <w:rFonts w:ascii="Calibri"/>
          <w:sz w:val="4"/>
        </w:rPr>
      </w:pPr>
      <w:r>
        <w:rPr>
          <w:rFonts w:ascii="Calibri"/>
          <w:noProof/>
          <w:sz w:val="4"/>
          <w:lang w:val="en-IN" w:eastAsia="en-IN"/>
        </w:rPr>
        <mc:AlternateContent>
          <mc:Choice Requires="wpg">
            <w:drawing>
              <wp:inline distT="0" distB="0" distL="0" distR="0" wp14:anchorId="5B4A36F2" wp14:editId="492AD4A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82C36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BD5894E"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B2C01DA" wp14:editId="289ED5B9">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1A013627" w14:textId="35444968" w:rsidR="00AE3E37" w:rsidRDefault="000B680E">
      <w:pPr>
        <w:spacing w:before="41" w:line="154" w:lineRule="exact"/>
        <w:ind w:left="213" w:right="231"/>
        <w:jc w:val="both"/>
        <w:rPr>
          <w:rFonts w:ascii="Arial"/>
          <w:sz w:val="14"/>
        </w:rPr>
      </w:pPr>
      <w:r w:rsidRPr="000B680E">
        <w:rPr>
          <w:rFonts w:ascii="Arial"/>
          <w:sz w:val="14"/>
        </w:rPr>
        <w:t xml:space="preserve">Serigne Mansour Diop is a computer scientist and inventor at the master's degree in the field of systems engineering. He has contributed to a lot of research in Artificial Intelligence, notably in Deep learning with his team based in Senegal and Tunisia. He also took part in international fairs for invention and innovation. He was delegated in Senegal by the French Federation of Inventors under the tutelage of Gerard </w:t>
      </w:r>
      <w:proofErr w:type="spellStart"/>
      <w:r w:rsidRPr="000B680E">
        <w:rPr>
          <w:rFonts w:ascii="Arial"/>
          <w:sz w:val="14"/>
        </w:rPr>
        <w:t>Roquillon</w:t>
      </w:r>
      <w:proofErr w:type="spellEnd"/>
      <w:r w:rsidRPr="000B680E">
        <w:rPr>
          <w:rFonts w:ascii="Arial"/>
          <w:sz w:val="14"/>
        </w:rPr>
        <w:t xml:space="preserve"> in 2018 and is delegated in Senegal to the </w:t>
      </w:r>
      <w:proofErr w:type="spellStart"/>
      <w:r w:rsidRPr="000B680E">
        <w:rPr>
          <w:rFonts w:ascii="Arial"/>
          <w:sz w:val="14"/>
        </w:rPr>
        <w:t>Intarg</w:t>
      </w:r>
      <w:proofErr w:type="spellEnd"/>
      <w:r w:rsidRPr="000B680E">
        <w:rPr>
          <w:rFonts w:ascii="Arial"/>
          <w:sz w:val="14"/>
        </w:rPr>
        <w:t xml:space="preserve"> International Exhibition in Poland.</w:t>
      </w:r>
    </w:p>
    <w:p w14:paraId="3B872E37" w14:textId="5BF8F60C" w:rsidR="00AE3E37" w:rsidRDefault="00A9710C">
      <w:pPr>
        <w:spacing w:before="62"/>
        <w:ind w:left="4217" w:right="4235"/>
        <w:jc w:val="center"/>
        <w:rPr>
          <w:rFonts w:ascii="Arial"/>
          <w:sz w:val="14"/>
        </w:rPr>
      </w:pPr>
      <w:r>
        <w:rPr>
          <w:rFonts w:ascii="Arial"/>
          <w:sz w:val="14"/>
        </w:rPr>
        <w:t xml:space="preserve">Email: </w:t>
      </w:r>
      <w:hyperlink r:id="rId11" w:history="1">
        <w:r w:rsidR="000B680E" w:rsidRPr="00B75E04">
          <w:rPr>
            <w:rStyle w:val="Lienhypertexte"/>
          </w:rPr>
          <w:t>serignemansour.diop@isimsf.u-sfax.tn</w:t>
        </w:r>
      </w:hyperlink>
    </w:p>
    <w:p w14:paraId="4C04C8B9" w14:textId="77777777" w:rsidR="00AE3E37" w:rsidRDefault="00292ED9">
      <w:pPr>
        <w:pStyle w:val="Corpsdetexte"/>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9BCB1B0" wp14:editId="16F98CC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2DB1D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6E954BC1" w14:textId="77777777" w:rsidR="00AE3E37" w:rsidRDefault="00AE3E37">
      <w:pPr>
        <w:pStyle w:val="Corpsdetexte"/>
        <w:rPr>
          <w:rFonts w:ascii="Arial"/>
          <w:sz w:val="20"/>
        </w:rPr>
      </w:pPr>
    </w:p>
    <w:p w14:paraId="70881030" w14:textId="77777777" w:rsidR="00AE3E37" w:rsidRDefault="00AE3E37">
      <w:pPr>
        <w:pStyle w:val="Corpsdetexte"/>
        <w:rPr>
          <w:rFonts w:ascii="Arial"/>
          <w:sz w:val="20"/>
        </w:rPr>
      </w:pPr>
    </w:p>
    <w:p w14:paraId="2EE202FD" w14:textId="77777777" w:rsidR="00AE3E37" w:rsidRDefault="00AE3E37">
      <w:pPr>
        <w:pStyle w:val="Corpsdetexte"/>
        <w:spacing w:before="7"/>
        <w:rPr>
          <w:rFonts w:ascii="Arial"/>
          <w:sz w:val="29"/>
        </w:rPr>
      </w:pPr>
    </w:p>
    <w:p w14:paraId="2F998000" w14:textId="77777777" w:rsidR="00AE3E37" w:rsidRPr="00B21A57" w:rsidRDefault="00A9710C">
      <w:pPr>
        <w:spacing w:before="39"/>
        <w:ind w:left="100"/>
        <w:rPr>
          <w:rFonts w:ascii="Minion Pro"/>
          <w:b/>
          <w:sz w:val="20"/>
        </w:rPr>
      </w:pPr>
      <w:r w:rsidRPr="00B21A57">
        <w:rPr>
          <w:rFonts w:ascii="Minion Pro"/>
          <w:b/>
          <w:sz w:val="20"/>
        </w:rPr>
        <w:t>Notes/Comments:</w:t>
      </w:r>
    </w:p>
    <w:p w14:paraId="2ED03C8B"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5AF7159" w14:textId="77777777"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657349" w14:textId="77777777" w:rsidR="00BF5D13" w:rsidRDefault="00BF5D13">
      <w:r>
        <w:separator/>
      </w:r>
    </w:p>
  </w:endnote>
  <w:endnote w:type="continuationSeparator" w:id="0">
    <w:p w14:paraId="4FDDE7D1" w14:textId="77777777" w:rsidR="00BF5D13" w:rsidRDefault="00BF5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6E091C"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91C1275" wp14:editId="24FCE70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A137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28AB6B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1C127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79BA137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28AB6B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537A6D3" wp14:editId="1307B7B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8DDC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78150C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37A6D3"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498DDC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78150C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A205AED" wp14:editId="364CEF5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6BE9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C5A910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05AE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FD6BE9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C5A910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7B4294" w14:textId="77777777" w:rsidR="00BF5D13" w:rsidRDefault="00BF5D13">
      <w:r>
        <w:separator/>
      </w:r>
    </w:p>
  </w:footnote>
  <w:footnote w:type="continuationSeparator" w:id="0">
    <w:p w14:paraId="6FF20BD3" w14:textId="77777777" w:rsidR="00BF5D13" w:rsidRDefault="00BF5D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F33503" w14:textId="77777777"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71AC9735" wp14:editId="0531C0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86D41E" w14:textId="77777777" w:rsidR="00AE3E37" w:rsidRPr="00BC5E26" w:rsidRDefault="00A9710C">
                          <w:pPr>
                            <w:spacing w:before="2" w:line="249" w:lineRule="auto"/>
                            <w:ind w:left="156" w:right="18" w:hanging="137"/>
                            <w:rPr>
                              <w:rFonts w:ascii="Arial"/>
                              <w:color w:val="FFFFFF" w:themeColor="background1"/>
                              <w:sz w:val="14"/>
                              <w:lang w:val="fr-FR"/>
                            </w:rPr>
                          </w:pPr>
                          <w:r w:rsidRPr="00BC5E26">
                            <w:rPr>
                              <w:rFonts w:ascii="Arial"/>
                              <w:color w:val="FFFFFF" w:themeColor="background1"/>
                              <w:sz w:val="14"/>
                              <w:lang w:val="fr-FR"/>
                            </w:rPr>
                            <w:t xml:space="preserve">T Furuta et al., J Pai n Relief 2016, 5:3(Suppl) </w:t>
                          </w:r>
                          <w:r w:rsidR="00BF5D13">
                            <w:fldChar w:fldCharType="begin"/>
                          </w:r>
                          <w:r w:rsidR="00BF5D13" w:rsidRPr="00BC5E26">
                            <w:rPr>
                              <w:lang w:val="fr-FR"/>
                            </w:rPr>
                            <w:instrText xml:space="preserve"> HYPERLINK "http://dx.doi.org/10.4172/2167-0846.C1.006" \h </w:instrText>
                          </w:r>
                          <w:r w:rsidR="00BF5D13">
                            <w:fldChar w:fldCharType="separate"/>
                          </w:r>
                          <w:r w:rsidRPr="00BC5E26">
                            <w:rPr>
                              <w:rFonts w:ascii="Arial"/>
                              <w:color w:val="FFFFFF" w:themeColor="background1"/>
                              <w:sz w:val="14"/>
                              <w:lang w:val="fr-FR"/>
                            </w:rPr>
                            <w:t>http://dx.doi.org/10.4172/2167-0846.C1.006</w:t>
                          </w:r>
                          <w:r w:rsidR="00BF5D13">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AC973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4086D41E" w14:textId="77777777" w:rsidR="00AE3E37" w:rsidRPr="00BC5E26" w:rsidRDefault="00A9710C">
                    <w:pPr>
                      <w:spacing w:before="2" w:line="249" w:lineRule="auto"/>
                      <w:ind w:left="156" w:right="18" w:hanging="137"/>
                      <w:rPr>
                        <w:rFonts w:ascii="Arial"/>
                        <w:color w:val="FFFFFF" w:themeColor="background1"/>
                        <w:sz w:val="14"/>
                        <w:lang w:val="fr-FR"/>
                      </w:rPr>
                    </w:pPr>
                    <w:r w:rsidRPr="00BC5E26">
                      <w:rPr>
                        <w:rFonts w:ascii="Arial"/>
                        <w:color w:val="FFFFFF" w:themeColor="background1"/>
                        <w:sz w:val="14"/>
                        <w:lang w:val="fr-FR"/>
                      </w:rPr>
                      <w:t xml:space="preserve">T Furuta et al., J Pai n Relief 2016, 5:3(Suppl) </w:t>
                    </w:r>
                    <w:r w:rsidR="00BF5D13">
                      <w:fldChar w:fldCharType="begin"/>
                    </w:r>
                    <w:r w:rsidR="00BF5D13" w:rsidRPr="00BC5E26">
                      <w:rPr>
                        <w:lang w:val="fr-FR"/>
                      </w:rPr>
                      <w:instrText xml:space="preserve"> HYPERLINK "http://dx.doi.org/10.4172/2167-0846.C1.006" \h </w:instrText>
                    </w:r>
                    <w:r w:rsidR="00BF5D13">
                      <w:fldChar w:fldCharType="separate"/>
                    </w:r>
                    <w:r w:rsidRPr="00BC5E26">
                      <w:rPr>
                        <w:rFonts w:ascii="Arial"/>
                        <w:color w:val="FFFFFF" w:themeColor="background1"/>
                        <w:sz w:val="14"/>
                        <w:lang w:val="fr-FR"/>
                      </w:rPr>
                      <w:t>http://dx.doi.org/10.4172/2167-0846.C1.006</w:t>
                    </w:r>
                    <w:r w:rsidR="00BF5D13">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0BFEA38" wp14:editId="3D8958A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45C315"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959EC2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FEA38"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245C315"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959EC2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B680E"/>
    <w:rsid w:val="000E2911"/>
    <w:rsid w:val="001263DF"/>
    <w:rsid w:val="00191B37"/>
    <w:rsid w:val="00197C63"/>
    <w:rsid w:val="002455EC"/>
    <w:rsid w:val="00292ED9"/>
    <w:rsid w:val="00322C91"/>
    <w:rsid w:val="00404E5B"/>
    <w:rsid w:val="00414F7B"/>
    <w:rsid w:val="004355DC"/>
    <w:rsid w:val="00453484"/>
    <w:rsid w:val="004749B4"/>
    <w:rsid w:val="00494130"/>
    <w:rsid w:val="004F3523"/>
    <w:rsid w:val="005973B9"/>
    <w:rsid w:val="005B3A56"/>
    <w:rsid w:val="006060CE"/>
    <w:rsid w:val="0063497F"/>
    <w:rsid w:val="00722D61"/>
    <w:rsid w:val="00873DF0"/>
    <w:rsid w:val="008756E6"/>
    <w:rsid w:val="008A08B6"/>
    <w:rsid w:val="009673A3"/>
    <w:rsid w:val="00974448"/>
    <w:rsid w:val="009B2D44"/>
    <w:rsid w:val="00A07E82"/>
    <w:rsid w:val="00A2760A"/>
    <w:rsid w:val="00A9710C"/>
    <w:rsid w:val="00AE3E37"/>
    <w:rsid w:val="00B2067F"/>
    <w:rsid w:val="00B21A57"/>
    <w:rsid w:val="00BC5E26"/>
    <w:rsid w:val="00BF5D13"/>
    <w:rsid w:val="00C33602"/>
    <w:rsid w:val="00C72A70"/>
    <w:rsid w:val="00CD6F55"/>
    <w:rsid w:val="00D2129F"/>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82B4A9"/>
  <w15:docId w15:val="{60AE3653-6B87-45EA-80DE-DC4D97C5B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styleId="Mentionnonrsolue">
    <w:name w:val="Unresolved Mention"/>
    <w:basedOn w:val="Policepardfaut"/>
    <w:uiPriority w:val="99"/>
    <w:semiHidden/>
    <w:unhideWhenUsed/>
    <w:rsid w:val="000B68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rignemansour.diop@isimsf.u-sfax.tn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428</Words>
  <Characters>2444</Characters>
  <Application>Microsoft Office Word</Application>
  <DocSecurity>0</DocSecurity>
  <Lines>20</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Serigne Mansour Diop</cp:lastModifiedBy>
  <cp:revision>2</cp:revision>
  <dcterms:created xsi:type="dcterms:W3CDTF">2021-03-15T00:23:00Z</dcterms:created>
  <dcterms:modified xsi:type="dcterms:W3CDTF">2021-03-15T00:23:00Z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