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760" w:rsidRPr="004B7028" w:rsidRDefault="00477C15" w:rsidP="00327F84">
      <w:pPr>
        <w:jc w:val="center"/>
        <w:rPr>
          <w:rFonts w:ascii="Times New Roman" w:hAnsi="Times New Roman" w:cs="Times New Roman"/>
          <w:sz w:val="28"/>
          <w:szCs w:val="28"/>
        </w:rPr>
      </w:pPr>
      <w:r w:rsidRPr="004B7028">
        <w:rPr>
          <w:rFonts w:ascii="Times New Roman" w:hAnsi="Times New Roman" w:cs="Times New Roman"/>
          <w:sz w:val="28"/>
          <w:szCs w:val="28"/>
        </w:rPr>
        <w:t>HEAVY METAL STATUS IN DRINKING WATER AND FARMLAND SOIL WITHIN NIGERIA POLICE ACADEMY,WUDIL –KANO STATE.</w:t>
      </w:r>
    </w:p>
    <w:p w:rsidR="004B7028" w:rsidRDefault="004B7028" w:rsidP="00477C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Sholadoye.Q.O</w:t>
      </w:r>
      <w:r w:rsidR="00A76569">
        <w:rPr>
          <w:rFonts w:ascii="Times New Roman" w:hAnsi="Times New Roman" w:cs="Times New Roman"/>
          <w:sz w:val="24"/>
          <w:szCs w:val="24"/>
        </w:rPr>
        <w:t>yeniyi</w:t>
      </w:r>
      <w:r w:rsidR="00DB7AC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Lawal A.T</w:t>
      </w:r>
      <w:r w:rsidR="00DB7AC7">
        <w:rPr>
          <w:rFonts w:ascii="Times New Roman" w:hAnsi="Times New Roman" w:cs="Times New Roman"/>
          <w:sz w:val="24"/>
          <w:szCs w:val="24"/>
        </w:rPr>
        <w:t xml:space="preserve"> and </w:t>
      </w:r>
      <w:r w:rsidR="00DB7AC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DB7AC7">
        <w:rPr>
          <w:rFonts w:ascii="Times New Roman" w:hAnsi="Times New Roman" w:cs="Times New Roman"/>
          <w:sz w:val="24"/>
          <w:szCs w:val="24"/>
        </w:rPr>
        <w:t xml:space="preserve">Zakari </w:t>
      </w:r>
      <w:proofErr w:type="spellStart"/>
      <w:r w:rsidR="00DB7AC7">
        <w:rPr>
          <w:rFonts w:ascii="Times New Roman" w:hAnsi="Times New Roman" w:cs="Times New Roman"/>
          <w:sz w:val="24"/>
          <w:szCs w:val="24"/>
        </w:rPr>
        <w:t>Abdullahi</w:t>
      </w:r>
      <w:proofErr w:type="spellEnd"/>
      <w:r w:rsidR="00477C15">
        <w:rPr>
          <w:sz w:val="24"/>
          <w:szCs w:val="24"/>
        </w:rPr>
        <w:t xml:space="preserve">                          </w:t>
      </w:r>
    </w:p>
    <w:p w:rsidR="004B7028" w:rsidRDefault="004B7028" w:rsidP="004B70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Chemistry Department, Nigeria Po</w:t>
      </w:r>
      <w:r w:rsidR="00AD1AA4">
        <w:rPr>
          <w:rFonts w:ascii="Times New Roman" w:hAnsi="Times New Roman" w:cs="Times New Roman"/>
          <w:sz w:val="24"/>
          <w:szCs w:val="24"/>
        </w:rPr>
        <w:t xml:space="preserve">lice Academy, </w:t>
      </w:r>
      <w:proofErr w:type="spellStart"/>
      <w:r w:rsidR="00AD1AA4">
        <w:rPr>
          <w:rFonts w:ascii="Times New Roman" w:hAnsi="Times New Roman" w:cs="Times New Roman"/>
          <w:sz w:val="24"/>
          <w:szCs w:val="24"/>
        </w:rPr>
        <w:t>Wudil-kano</w:t>
      </w:r>
      <w:proofErr w:type="spellEnd"/>
      <w:r w:rsidR="00AD1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AA4">
        <w:rPr>
          <w:rFonts w:ascii="Times New Roman" w:hAnsi="Times New Roman" w:cs="Times New Roman"/>
          <w:sz w:val="24"/>
          <w:szCs w:val="24"/>
        </w:rPr>
        <w:t>State</w:t>
      </w:r>
      <w:proofErr w:type="gramStart"/>
      <w:r w:rsidR="00AD1AA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Nigeria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B7AC7" w:rsidRDefault="004B7028" w:rsidP="00DB7A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Biochemistry and Forensic Department,</w:t>
      </w:r>
      <w:r w:rsidRPr="004B70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Nigeria Po</w:t>
      </w:r>
      <w:r w:rsidR="00AD1AA4">
        <w:rPr>
          <w:rFonts w:ascii="Times New Roman" w:hAnsi="Times New Roman" w:cs="Times New Roman"/>
          <w:sz w:val="24"/>
          <w:szCs w:val="24"/>
        </w:rPr>
        <w:t xml:space="preserve">lice Academy, </w:t>
      </w:r>
      <w:proofErr w:type="spellStart"/>
      <w:r w:rsidR="00AD1AA4">
        <w:rPr>
          <w:rFonts w:ascii="Times New Roman" w:hAnsi="Times New Roman" w:cs="Times New Roman"/>
          <w:sz w:val="24"/>
          <w:szCs w:val="24"/>
        </w:rPr>
        <w:t>Wudil-kano</w:t>
      </w:r>
      <w:proofErr w:type="spellEnd"/>
      <w:r w:rsidR="00AD1A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AA4">
        <w:rPr>
          <w:rFonts w:ascii="Times New Roman" w:hAnsi="Times New Roman" w:cs="Times New Roman"/>
          <w:sz w:val="24"/>
          <w:szCs w:val="24"/>
        </w:rPr>
        <w:t>State</w:t>
      </w:r>
      <w:proofErr w:type="gramStart"/>
      <w:r w:rsidR="00AD1AA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Nigeria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B7AC7" w:rsidRDefault="00DB7AC7" w:rsidP="00DB7A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A3E75">
        <w:rPr>
          <w:rFonts w:ascii="Times New Roman" w:hAnsi="Times New Roman" w:cs="Times New Roman"/>
          <w:sz w:val="24"/>
          <w:szCs w:val="24"/>
        </w:rPr>
        <w:t>Department of Pure and Industrial Chemistry,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3E75">
        <w:rPr>
          <w:rFonts w:ascii="Times New Roman" w:hAnsi="Times New Roman" w:cs="Times New Roman"/>
          <w:sz w:val="24"/>
          <w:szCs w:val="24"/>
        </w:rPr>
        <w:t>Bayero</w:t>
      </w:r>
      <w:proofErr w:type="spellEnd"/>
      <w:r w:rsidRPr="006A3E75">
        <w:rPr>
          <w:rFonts w:ascii="Times New Roman" w:hAnsi="Times New Roman" w:cs="Times New Roman"/>
          <w:sz w:val="24"/>
          <w:szCs w:val="24"/>
        </w:rPr>
        <w:t xml:space="preserve"> University Kano,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3E75">
        <w:rPr>
          <w:rFonts w:ascii="Times New Roman" w:hAnsi="Times New Roman" w:cs="Times New Roman"/>
          <w:sz w:val="24"/>
          <w:szCs w:val="24"/>
        </w:rPr>
        <w:t>Nigeria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B4760" w:rsidRDefault="00477C15" w:rsidP="004B7028">
      <w:p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3E6E89">
        <w:rPr>
          <w:sz w:val="24"/>
          <w:szCs w:val="24"/>
        </w:rPr>
        <w:t xml:space="preserve">                </w:t>
      </w:r>
      <w:r w:rsidRPr="00D935DC">
        <w:rPr>
          <w:sz w:val="24"/>
          <w:szCs w:val="24"/>
        </w:rPr>
        <w:t>Corresponding author</w:t>
      </w:r>
      <w:r>
        <w:t xml:space="preserve">: </w:t>
      </w:r>
      <w:r>
        <w:rPr>
          <w:vertAlign w:val="superscript"/>
        </w:rPr>
        <w:t>1</w:t>
      </w:r>
      <w:hyperlink r:id="rId5" w:history="1">
        <w:r w:rsidRPr="00C25FCF">
          <w:rPr>
            <w:rStyle w:val="Hyperlink"/>
            <w:rFonts w:ascii="Times New Roman" w:hAnsi="Times New Roman" w:cs="Times New Roman"/>
            <w:sz w:val="24"/>
            <w:szCs w:val="24"/>
          </w:rPr>
          <w:t>salchemist8@gmail.com</w:t>
        </w:r>
      </w:hyperlink>
      <w:bookmarkStart w:id="0" w:name="_GoBack"/>
      <w:bookmarkEnd w:id="0"/>
      <w:r w:rsidR="00A14A18">
        <w:rPr>
          <w:rFonts w:ascii="Times New Roman" w:hAnsi="Times New Roman" w:cs="Times New Roman"/>
          <w:sz w:val="24"/>
          <w:szCs w:val="24"/>
        </w:rPr>
        <w:t>, sholaqazeem@polac.edu.ng</w:t>
      </w:r>
    </w:p>
    <w:p w:rsidR="00B41D11" w:rsidRDefault="00327F84" w:rsidP="004B7028">
      <w:pPr>
        <w:jc w:val="center"/>
        <w:rPr>
          <w:rFonts w:ascii="Times New Roman" w:hAnsi="Times New Roman" w:cs="Times New Roman"/>
          <w:sz w:val="24"/>
          <w:szCs w:val="24"/>
        </w:rPr>
      </w:pPr>
      <w:r w:rsidRPr="00327F84">
        <w:rPr>
          <w:rFonts w:ascii="Times New Roman" w:hAnsi="Times New Roman" w:cs="Times New Roman"/>
          <w:sz w:val="24"/>
          <w:szCs w:val="24"/>
        </w:rPr>
        <w:t>ABSTRACT</w:t>
      </w:r>
    </w:p>
    <w:p w:rsidR="00327F84" w:rsidRDefault="00327F84" w:rsidP="004645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Water and soil samples were collected in farmland areas of Nigeria Police academy, </w:t>
      </w:r>
      <w:proofErr w:type="spellStart"/>
      <w:r>
        <w:rPr>
          <w:rFonts w:ascii="Times New Roman" w:hAnsi="Times New Roman" w:cs="Times New Roman"/>
          <w:sz w:val="24"/>
          <w:szCs w:val="24"/>
        </w:rPr>
        <w:t>Wudil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–Kano State and were analyzed for heavy metals (Cd, Fe, Cu, </w:t>
      </w:r>
      <w:proofErr w:type="spellStart"/>
      <w:r>
        <w:rPr>
          <w:rFonts w:ascii="Times New Roman" w:hAnsi="Times New Roman" w:cs="Times New Roman"/>
          <w:sz w:val="24"/>
          <w:szCs w:val="24"/>
        </w:rPr>
        <w:t>Pb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Zn) and some physical parameters </w:t>
      </w:r>
      <w:proofErr w:type="gramStart"/>
      <w:r>
        <w:rPr>
          <w:rFonts w:ascii="Times New Roman" w:hAnsi="Times New Roman" w:cs="Times New Roman"/>
          <w:sz w:val="24"/>
          <w:szCs w:val="24"/>
        </w:rPr>
        <w:t>( pH</w:t>
      </w:r>
      <w:proofErr w:type="gramEnd"/>
      <w:r>
        <w:rPr>
          <w:rFonts w:ascii="Times New Roman" w:hAnsi="Times New Roman" w:cs="Times New Roman"/>
          <w:sz w:val="24"/>
          <w:szCs w:val="24"/>
        </w:rPr>
        <w:t>, Temperature, Conductivity and Turbidity)  using standard methods and Atomic Absorption Spectroscopy (AAS).The pH results for water samples ranges from 6.6±0.36 -7.5±0.32, Temperature ranges from 23.5±0.44-27.</w:t>
      </w:r>
      <w:r w:rsidRPr="00327F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±1.16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C, Conductivity ranges from 63.47±1.32-227.34±3.31µs/cm</w:t>
      </w:r>
      <w:r w:rsidR="004645B1">
        <w:rPr>
          <w:rFonts w:ascii="Times New Roman" w:hAnsi="Times New Roman" w:cs="Times New Roman"/>
          <w:sz w:val="24"/>
          <w:szCs w:val="24"/>
        </w:rPr>
        <w:t xml:space="preserve"> and Turbidity ranges from 1.5±0.22- 3.0±0.92 NTU. The results for all the physical parameters were within the limits of WHO </w:t>
      </w:r>
      <w:r w:rsidR="007E38E3">
        <w:rPr>
          <w:rFonts w:ascii="Times New Roman" w:hAnsi="Times New Roman" w:cs="Times New Roman"/>
          <w:sz w:val="24"/>
          <w:szCs w:val="24"/>
        </w:rPr>
        <w:t>limits. While</w:t>
      </w:r>
      <w:r w:rsidR="004645B1">
        <w:rPr>
          <w:rFonts w:ascii="Times New Roman" w:hAnsi="Times New Roman" w:cs="Times New Roman"/>
          <w:sz w:val="24"/>
          <w:szCs w:val="24"/>
        </w:rPr>
        <w:t xml:space="preserve"> the results for metals concentration in water samples ranges from 0.002±0.001- 0.022±0.001mg/L for Cd,1.30±0.002-3.25±0.001mg/L for Fe,0.014±0.002-2.088±0.002mg/L for Cu, 0.006±0.001-0.033±0.001mg/L for </w:t>
      </w:r>
      <w:proofErr w:type="spellStart"/>
      <w:r w:rsidR="004645B1">
        <w:rPr>
          <w:rFonts w:ascii="Times New Roman" w:hAnsi="Times New Roman" w:cs="Times New Roman"/>
          <w:sz w:val="24"/>
          <w:szCs w:val="24"/>
        </w:rPr>
        <w:t>Pb</w:t>
      </w:r>
      <w:proofErr w:type="spellEnd"/>
      <w:r w:rsidR="004645B1">
        <w:rPr>
          <w:rFonts w:ascii="Times New Roman" w:hAnsi="Times New Roman" w:cs="Times New Roman"/>
          <w:sz w:val="24"/>
          <w:szCs w:val="24"/>
        </w:rPr>
        <w:t xml:space="preserve"> and 0.17±0.001-3.34±0.001mg/L for Zn. Most of these concentrations values were within WHO limits with exception</w:t>
      </w:r>
      <w:r w:rsidR="007E38E3">
        <w:rPr>
          <w:rFonts w:ascii="Times New Roman" w:hAnsi="Times New Roman" w:cs="Times New Roman"/>
          <w:sz w:val="24"/>
          <w:szCs w:val="24"/>
        </w:rPr>
        <w:t xml:space="preserve"> in few samples </w:t>
      </w:r>
      <w:proofErr w:type="spellStart"/>
      <w:r w:rsidR="007E38E3">
        <w:rPr>
          <w:rFonts w:ascii="Times New Roman" w:hAnsi="Times New Roman" w:cs="Times New Roman"/>
          <w:sz w:val="24"/>
          <w:szCs w:val="24"/>
        </w:rPr>
        <w:t>i.e</w:t>
      </w:r>
      <w:proofErr w:type="spellEnd"/>
      <w:r w:rsidR="007E38E3">
        <w:rPr>
          <w:rFonts w:ascii="Times New Roman" w:hAnsi="Times New Roman" w:cs="Times New Roman"/>
          <w:sz w:val="24"/>
          <w:szCs w:val="24"/>
        </w:rPr>
        <w:t xml:space="preserve"> </w:t>
      </w:r>
      <w:r w:rsidR="004645B1">
        <w:rPr>
          <w:rFonts w:ascii="Times New Roman" w:hAnsi="Times New Roman" w:cs="Times New Roman"/>
          <w:sz w:val="24"/>
          <w:szCs w:val="24"/>
        </w:rPr>
        <w:t xml:space="preserve">Sample A for Zn, Sample C for Fe and </w:t>
      </w:r>
      <w:r w:rsidR="007E38E3">
        <w:rPr>
          <w:rFonts w:ascii="Times New Roman" w:hAnsi="Times New Roman" w:cs="Times New Roman"/>
          <w:sz w:val="24"/>
          <w:szCs w:val="24"/>
        </w:rPr>
        <w:t xml:space="preserve">Samples D and E for </w:t>
      </w:r>
      <w:proofErr w:type="spellStart"/>
      <w:r w:rsidR="007E38E3">
        <w:rPr>
          <w:rFonts w:ascii="Times New Roman" w:hAnsi="Times New Roman" w:cs="Times New Roman"/>
          <w:sz w:val="24"/>
          <w:szCs w:val="24"/>
        </w:rPr>
        <w:t>Pb</w:t>
      </w:r>
      <w:proofErr w:type="spellEnd"/>
      <w:r w:rsidR="007E38E3">
        <w:rPr>
          <w:rFonts w:ascii="Times New Roman" w:hAnsi="Times New Roman" w:cs="Times New Roman"/>
          <w:sz w:val="24"/>
          <w:szCs w:val="24"/>
        </w:rPr>
        <w:t>. The results for geochemical distribution of the metals in the soil revealed by sequential extractions show that 90% of the metals concentrations were found in the residual fraction. Also, the results for geo-accumulation index (</w:t>
      </w:r>
      <w:proofErr w:type="spellStart"/>
      <w:r w:rsidR="007E38E3">
        <w:rPr>
          <w:rFonts w:ascii="Times New Roman" w:hAnsi="Times New Roman" w:cs="Times New Roman"/>
          <w:sz w:val="24"/>
          <w:szCs w:val="24"/>
        </w:rPr>
        <w:t>Igeo</w:t>
      </w:r>
      <w:proofErr w:type="spellEnd"/>
      <w:r w:rsidR="007E38E3">
        <w:rPr>
          <w:rFonts w:ascii="Times New Roman" w:hAnsi="Times New Roman" w:cs="Times New Roman"/>
          <w:sz w:val="24"/>
          <w:szCs w:val="24"/>
        </w:rPr>
        <w:t>) ranges from unpolluted to low pollution.</w:t>
      </w:r>
    </w:p>
    <w:p w:rsidR="00600929" w:rsidRPr="004645B1" w:rsidRDefault="00600929" w:rsidP="004645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Keywords</w:t>
      </w:r>
      <w:proofErr w:type="gramStart"/>
      <w:r>
        <w:rPr>
          <w:rFonts w:ascii="Times New Roman" w:hAnsi="Times New Roman" w:cs="Times New Roman"/>
          <w:sz w:val="24"/>
          <w:szCs w:val="24"/>
        </w:rPr>
        <w:t>:,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Atomic Absorption Spectroscopy,</w:t>
      </w:r>
      <w:r w:rsidR="00F72EBB" w:rsidRPr="00F72E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EBB">
        <w:rPr>
          <w:rFonts w:ascii="Times New Roman" w:hAnsi="Times New Roman" w:cs="Times New Roman"/>
          <w:sz w:val="24"/>
          <w:szCs w:val="24"/>
        </w:rPr>
        <w:t>Farmland,</w:t>
      </w:r>
      <w:r>
        <w:rPr>
          <w:rFonts w:ascii="Times New Roman" w:hAnsi="Times New Roman" w:cs="Times New Roman"/>
          <w:sz w:val="24"/>
          <w:szCs w:val="24"/>
        </w:rPr>
        <w:t>Geo</w:t>
      </w:r>
      <w:proofErr w:type="spellEnd"/>
      <w:r>
        <w:rPr>
          <w:rFonts w:ascii="Times New Roman" w:hAnsi="Times New Roman" w:cs="Times New Roman"/>
          <w:sz w:val="24"/>
          <w:szCs w:val="24"/>
        </w:rPr>
        <w:t>-accumulation Index</w:t>
      </w:r>
      <w:r w:rsidR="00F72EBB">
        <w:rPr>
          <w:rFonts w:ascii="Times New Roman" w:hAnsi="Times New Roman" w:cs="Times New Roman"/>
          <w:sz w:val="24"/>
          <w:szCs w:val="24"/>
        </w:rPr>
        <w:t xml:space="preserve"> and Heavy metals</w:t>
      </w:r>
    </w:p>
    <w:sectPr w:rsidR="00600929" w:rsidRPr="004645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F84"/>
    <w:rsid w:val="000E49B3"/>
    <w:rsid w:val="00184E4D"/>
    <w:rsid w:val="00327F84"/>
    <w:rsid w:val="003E6E89"/>
    <w:rsid w:val="003E7C5E"/>
    <w:rsid w:val="004645B1"/>
    <w:rsid w:val="00477C15"/>
    <w:rsid w:val="004B7028"/>
    <w:rsid w:val="00600929"/>
    <w:rsid w:val="007E38E3"/>
    <w:rsid w:val="00A14A18"/>
    <w:rsid w:val="00A76569"/>
    <w:rsid w:val="00AD1AA4"/>
    <w:rsid w:val="00B41D11"/>
    <w:rsid w:val="00D935DC"/>
    <w:rsid w:val="00DB7AC7"/>
    <w:rsid w:val="00F72EBB"/>
    <w:rsid w:val="00FB4760"/>
    <w:rsid w:val="00FC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70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70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lchemist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SholaDoye</dc:creator>
  <cp:lastModifiedBy>SholaDoye</cp:lastModifiedBy>
  <cp:revision>4</cp:revision>
  <dcterms:created xsi:type="dcterms:W3CDTF">2020-02-07T20:09:00Z</dcterms:created>
  <dcterms:modified xsi:type="dcterms:W3CDTF">2020-02-07T20:09:00Z</dcterms:modified>
</cp:coreProperties>
</file>